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BD4B4" w:themeColor="accent6" w:themeTint="66"/>
  <w:body>
    <w:p w:rsidR="006D314D" w:rsidRPr="002F6D7B" w:rsidRDefault="006D314D" w:rsidP="00C52278">
      <w:pPr>
        <w:spacing w:after="0"/>
        <w:jc w:val="center"/>
        <w:rPr>
          <w:rFonts w:eastAsia="Calibri" w:cs="Arabic11 BT" w:hint="cs"/>
          <w:b/>
          <w:bCs/>
          <w:color w:val="000000"/>
          <w:sz w:val="32"/>
          <w:szCs w:val="32"/>
          <w:rtl/>
        </w:rPr>
      </w:pPr>
    </w:p>
    <w:p w:rsidR="00BA7C8D" w:rsidRPr="002F6D7B" w:rsidRDefault="00BA7C8D" w:rsidP="00C52278">
      <w:pPr>
        <w:spacing w:after="0"/>
        <w:jc w:val="center"/>
        <w:rPr>
          <w:rFonts w:ascii="Traditional Arabic" w:eastAsia="Calibri" w:hAnsi="Calibri" w:cs="Arabic11 BT"/>
          <w:b/>
          <w:bCs/>
          <w:color w:val="000000"/>
          <w:sz w:val="32"/>
          <w:szCs w:val="32"/>
          <w:rtl/>
          <w:lang w:bidi="ar-IQ"/>
        </w:rPr>
      </w:pPr>
    </w:p>
    <w:p w:rsidR="007E646F" w:rsidRPr="002F6D7B" w:rsidRDefault="00C52278" w:rsidP="00BA7C8D">
      <w:pPr>
        <w:spacing w:after="0"/>
        <w:jc w:val="center"/>
        <w:rPr>
          <w:rFonts w:ascii="Traditional Arabic" w:eastAsia="Calibri" w:hAnsi="Calibri" w:cs="Arabic11 BT"/>
          <w:b/>
          <w:bCs/>
          <w:color w:val="000000"/>
          <w:sz w:val="52"/>
          <w:szCs w:val="52"/>
          <w:rtl/>
          <w:lang w:bidi="ar-IQ"/>
        </w:rPr>
      </w:pPr>
      <w:r w:rsidRPr="002F6D7B">
        <w:rPr>
          <w:rFonts w:ascii="Traditional Arabic" w:eastAsia="Calibri" w:hAnsi="Calibri" w:cs="Arabic11 BT" w:hint="cs"/>
          <w:b/>
          <w:bCs/>
          <w:color w:val="000000"/>
          <w:sz w:val="52"/>
          <w:szCs w:val="52"/>
          <w:rtl/>
          <w:lang w:bidi="ar-IQ"/>
        </w:rPr>
        <w:t xml:space="preserve">تخريج ودراسة </w:t>
      </w:r>
    </w:p>
    <w:p w:rsidR="003E69FD" w:rsidRPr="002F6D7B" w:rsidRDefault="003E69FD" w:rsidP="00BA7C8D">
      <w:pPr>
        <w:spacing w:after="0"/>
        <w:jc w:val="center"/>
        <w:rPr>
          <w:rFonts w:ascii="Traditional Arabic" w:eastAsia="Calibri" w:hAnsi="Calibri" w:cs="Arabic11 BT"/>
          <w:b/>
          <w:bCs/>
          <w:color w:val="000000"/>
          <w:sz w:val="36"/>
          <w:szCs w:val="36"/>
          <w:rtl/>
          <w:lang w:bidi="ar-IQ"/>
        </w:rPr>
      </w:pPr>
    </w:p>
    <w:p w:rsidR="00C52278" w:rsidRPr="002F6D7B" w:rsidRDefault="00C52278" w:rsidP="007E646F">
      <w:pPr>
        <w:spacing w:after="0"/>
        <w:jc w:val="center"/>
        <w:rPr>
          <w:rFonts w:ascii="Traditional Arabic" w:eastAsia="Calibri" w:hAnsi="Calibri" w:cs="Arabic11 BT"/>
          <w:color w:val="000000"/>
          <w:sz w:val="86"/>
          <w:szCs w:val="86"/>
          <w:rtl/>
          <w:lang w:bidi="ar-IQ"/>
        </w:rPr>
      </w:pPr>
      <w:r w:rsidRPr="002F6D7B">
        <w:rPr>
          <w:rFonts w:ascii="Traditional Arabic" w:eastAsia="Calibri" w:hAnsi="Calibri" w:cs="Arabic11 BT" w:hint="cs"/>
          <w:color w:val="000000"/>
          <w:sz w:val="86"/>
          <w:szCs w:val="86"/>
          <w:rtl/>
          <w:lang w:bidi="ar-IQ"/>
        </w:rPr>
        <w:t>إسناد حديث</w:t>
      </w:r>
    </w:p>
    <w:p w:rsidR="00C52278" w:rsidRPr="002F6D7B" w:rsidRDefault="007E646F" w:rsidP="007E646F">
      <w:pPr>
        <w:spacing w:after="0"/>
        <w:jc w:val="center"/>
        <w:rPr>
          <w:rFonts w:ascii="Traditional Arabic" w:eastAsia="Calibri" w:hAnsi="Calibri" w:cs="Arabic11 BT"/>
          <w:color w:val="000000"/>
          <w:sz w:val="84"/>
          <w:szCs w:val="84"/>
          <w:rtl/>
          <w:lang w:bidi="ar-IQ"/>
        </w:rPr>
      </w:pPr>
      <w:r w:rsidRPr="002F6D7B">
        <w:rPr>
          <w:rFonts w:ascii="Traditional Arabic" w:eastAsia="Calibri" w:hAnsi="Calibri" w:cs="Arabic11 BT" w:hint="cs"/>
          <w:color w:val="000000"/>
          <w:sz w:val="84"/>
          <w:szCs w:val="84"/>
          <w:rtl/>
          <w:lang w:bidi="ar-IQ"/>
        </w:rPr>
        <w:t xml:space="preserve">« </w:t>
      </w:r>
      <w:r w:rsidR="00C52278" w:rsidRPr="002F6D7B">
        <w:rPr>
          <w:rFonts w:ascii="Microsoft Uighur" w:eastAsia="Calibri" w:hAnsi="Microsoft Uighur" w:cs="Arabic11 BT"/>
          <w:color w:val="000000"/>
          <w:sz w:val="84"/>
          <w:szCs w:val="84"/>
          <w:rtl/>
          <w:lang w:bidi="ar-IQ"/>
        </w:rPr>
        <w:t>إِنَّ أَفْ</w:t>
      </w:r>
      <w:r w:rsidRPr="002F6D7B">
        <w:rPr>
          <w:rFonts w:ascii="Microsoft Uighur" w:eastAsia="Calibri" w:hAnsi="Microsoft Uighur" w:cs="Arabic11 BT" w:hint="cs"/>
          <w:color w:val="000000"/>
          <w:sz w:val="84"/>
          <w:szCs w:val="84"/>
          <w:rtl/>
          <w:lang w:bidi="ar-IQ"/>
        </w:rPr>
        <w:t>ــ</w:t>
      </w:r>
      <w:r w:rsidR="00C52278" w:rsidRPr="002F6D7B">
        <w:rPr>
          <w:rFonts w:ascii="Microsoft Uighur" w:eastAsia="Calibri" w:hAnsi="Microsoft Uighur" w:cs="Arabic11 BT"/>
          <w:color w:val="000000"/>
          <w:sz w:val="84"/>
          <w:szCs w:val="84"/>
          <w:rtl/>
          <w:lang w:bidi="ar-IQ"/>
        </w:rPr>
        <w:t>وَاهَ</w:t>
      </w:r>
      <w:r w:rsidRPr="002F6D7B">
        <w:rPr>
          <w:rFonts w:ascii="Microsoft Uighur" w:eastAsia="Calibri" w:hAnsi="Microsoft Uighur" w:cs="Arabic11 BT" w:hint="cs"/>
          <w:color w:val="000000"/>
          <w:sz w:val="84"/>
          <w:szCs w:val="84"/>
          <w:rtl/>
          <w:lang w:bidi="ar-IQ"/>
        </w:rPr>
        <w:t>ــ</w:t>
      </w:r>
      <w:r w:rsidR="00C52278" w:rsidRPr="002F6D7B">
        <w:rPr>
          <w:rFonts w:ascii="Microsoft Uighur" w:eastAsia="Calibri" w:hAnsi="Microsoft Uighur" w:cs="Arabic11 BT"/>
          <w:color w:val="000000"/>
          <w:sz w:val="84"/>
          <w:szCs w:val="84"/>
          <w:rtl/>
          <w:lang w:bidi="ar-IQ"/>
        </w:rPr>
        <w:t>كُمْ طُ</w:t>
      </w:r>
      <w:r w:rsidRPr="002F6D7B">
        <w:rPr>
          <w:rFonts w:ascii="Microsoft Uighur" w:eastAsia="Calibri" w:hAnsi="Microsoft Uighur" w:cs="Arabic11 BT" w:hint="cs"/>
          <w:color w:val="000000"/>
          <w:sz w:val="84"/>
          <w:szCs w:val="84"/>
          <w:rtl/>
          <w:lang w:bidi="ar-IQ"/>
        </w:rPr>
        <w:t>ــــ</w:t>
      </w:r>
      <w:r w:rsidR="00C52278" w:rsidRPr="002F6D7B">
        <w:rPr>
          <w:rFonts w:ascii="Microsoft Uighur" w:eastAsia="Calibri" w:hAnsi="Microsoft Uighur" w:cs="Arabic11 BT"/>
          <w:color w:val="000000"/>
          <w:sz w:val="84"/>
          <w:szCs w:val="84"/>
          <w:rtl/>
          <w:lang w:bidi="ar-IQ"/>
        </w:rPr>
        <w:t>رُقٌ لِلْقُ</w:t>
      </w:r>
      <w:r w:rsidRPr="002F6D7B">
        <w:rPr>
          <w:rFonts w:ascii="Microsoft Uighur" w:eastAsia="Calibri" w:hAnsi="Microsoft Uighur" w:cs="Arabic11 BT" w:hint="cs"/>
          <w:color w:val="000000"/>
          <w:sz w:val="84"/>
          <w:szCs w:val="84"/>
          <w:rtl/>
          <w:lang w:bidi="ar-IQ"/>
        </w:rPr>
        <w:t>ـــ</w:t>
      </w:r>
      <w:r w:rsidR="00C52278" w:rsidRPr="002F6D7B">
        <w:rPr>
          <w:rFonts w:ascii="Microsoft Uighur" w:eastAsia="Calibri" w:hAnsi="Microsoft Uighur" w:cs="Arabic11 BT"/>
          <w:color w:val="000000"/>
          <w:sz w:val="84"/>
          <w:szCs w:val="84"/>
          <w:rtl/>
          <w:lang w:bidi="ar-IQ"/>
        </w:rPr>
        <w:t>رْآنِ</w:t>
      </w:r>
      <w:r w:rsidRPr="002F6D7B">
        <w:rPr>
          <w:rFonts w:ascii="Traditional Arabic" w:eastAsia="Calibri" w:hAnsi="Calibri" w:cs="Arabic11 BT" w:hint="cs"/>
          <w:color w:val="000000"/>
          <w:sz w:val="84"/>
          <w:szCs w:val="84"/>
          <w:rtl/>
          <w:lang w:bidi="ar-IQ"/>
        </w:rPr>
        <w:t xml:space="preserve"> » </w:t>
      </w:r>
    </w:p>
    <w:p w:rsidR="00BA7C8D" w:rsidRPr="002F6D7B" w:rsidRDefault="00BA7C8D" w:rsidP="00C52278">
      <w:pPr>
        <w:spacing w:after="0"/>
        <w:jc w:val="center"/>
        <w:rPr>
          <w:rFonts w:ascii="Traditional Arabic" w:eastAsia="Calibri" w:hAnsi="Calibri" w:cs="Arabic11 BT"/>
          <w:b/>
          <w:bCs/>
          <w:color w:val="000000"/>
          <w:sz w:val="32"/>
          <w:szCs w:val="32"/>
          <w:rtl/>
          <w:lang w:bidi="ar-IQ"/>
        </w:rPr>
      </w:pPr>
    </w:p>
    <w:p w:rsidR="00BA7C8D" w:rsidRPr="002F6D7B" w:rsidRDefault="00BA7C8D" w:rsidP="00C52278">
      <w:pPr>
        <w:spacing w:after="0"/>
        <w:jc w:val="center"/>
        <w:rPr>
          <w:rFonts w:ascii="Traditional Arabic" w:eastAsia="Calibri" w:hAnsi="Calibri" w:cs="Arabic11 BT"/>
          <w:b/>
          <w:bCs/>
          <w:color w:val="000000"/>
          <w:sz w:val="32"/>
          <w:szCs w:val="32"/>
          <w:rtl/>
          <w:lang w:bidi="ar-IQ"/>
        </w:rPr>
      </w:pPr>
    </w:p>
    <w:p w:rsidR="00BA7C8D" w:rsidRPr="002F6D7B" w:rsidRDefault="00470F4A" w:rsidP="00C52278">
      <w:pPr>
        <w:spacing w:after="0"/>
        <w:jc w:val="center"/>
        <w:rPr>
          <w:rFonts w:ascii="Qadi Linotype" w:eastAsia="Calibri" w:hAnsi="Qadi Linotype" w:cs="Arabic11 BT"/>
          <w:color w:val="000000"/>
          <w:sz w:val="44"/>
          <w:szCs w:val="44"/>
          <w:rtl/>
          <w:lang w:bidi="ar-IQ"/>
        </w:rPr>
      </w:pPr>
      <w:r w:rsidRPr="002F6D7B">
        <w:rPr>
          <w:rFonts w:ascii="Qadi Linotype" w:eastAsia="Calibri" w:hAnsi="Qadi Linotype" w:cs="Arabic11 BT"/>
          <w:color w:val="000000"/>
          <w:sz w:val="44"/>
          <w:szCs w:val="44"/>
          <w:rtl/>
          <w:lang w:bidi="ar-IQ"/>
        </w:rPr>
        <w:t>إعداد الطالب:</w:t>
      </w:r>
    </w:p>
    <w:p w:rsidR="00470F4A" w:rsidRPr="002F6D7B" w:rsidRDefault="00470F4A" w:rsidP="002F6D7B">
      <w:pPr>
        <w:spacing w:after="0"/>
        <w:jc w:val="center"/>
        <w:rPr>
          <w:rFonts w:ascii="Traditional Arabic" w:eastAsia="Calibri" w:hAnsi="Calibri" w:cs="Arabic11 BT"/>
          <w:b/>
          <w:bCs/>
          <w:color w:val="000000"/>
          <w:sz w:val="44"/>
          <w:szCs w:val="44"/>
          <w:rtl/>
          <w:lang w:bidi="ar-IQ"/>
        </w:rPr>
      </w:pPr>
      <w:r w:rsidRPr="002F6D7B">
        <w:rPr>
          <w:rFonts w:ascii="Qadi Linotype" w:eastAsia="Calibri" w:hAnsi="Qadi Linotype" w:cs="Arabic11 BT"/>
          <w:b/>
          <w:bCs/>
          <w:color w:val="000000"/>
          <w:sz w:val="44"/>
          <w:szCs w:val="44"/>
          <w:rtl/>
          <w:lang w:bidi="ar-IQ"/>
        </w:rPr>
        <w:t xml:space="preserve">لقمان أمين </w:t>
      </w:r>
      <w:proofErr w:type="spellStart"/>
      <w:r w:rsidR="002F6D7B">
        <w:rPr>
          <w:rFonts w:ascii="Qadi Linotype" w:eastAsia="Calibri" w:hAnsi="Qadi Linotype" w:cs="Arabic11 BT" w:hint="cs"/>
          <w:b/>
          <w:bCs/>
          <w:color w:val="000000"/>
          <w:sz w:val="44"/>
          <w:szCs w:val="44"/>
          <w:rtl/>
          <w:lang w:bidi="ar-IQ"/>
        </w:rPr>
        <w:t>الشاربازيري</w:t>
      </w:r>
      <w:proofErr w:type="spellEnd"/>
    </w:p>
    <w:p w:rsidR="00720FAA" w:rsidRPr="002F6D7B" w:rsidRDefault="00720FAA" w:rsidP="00C52278">
      <w:pPr>
        <w:spacing w:after="0"/>
        <w:jc w:val="center"/>
        <w:rPr>
          <w:rFonts w:ascii="Traditional Arabic" w:eastAsia="Calibri" w:hAnsi="Calibri" w:cs="Arabic11 BT"/>
          <w:b/>
          <w:bCs/>
          <w:color w:val="000000"/>
          <w:sz w:val="32"/>
          <w:szCs w:val="32"/>
          <w:rtl/>
          <w:lang w:bidi="ar-IQ"/>
        </w:rPr>
      </w:pPr>
    </w:p>
    <w:p w:rsidR="007E646F" w:rsidRPr="002F6D7B" w:rsidRDefault="007E646F" w:rsidP="00C52278">
      <w:pPr>
        <w:spacing w:after="0"/>
        <w:jc w:val="center"/>
        <w:rPr>
          <w:rFonts w:ascii="Traditional Arabic" w:eastAsia="Calibri" w:hAnsi="Calibri" w:cs="Arabic11 BT"/>
          <w:b/>
          <w:bCs/>
          <w:color w:val="000000"/>
          <w:sz w:val="32"/>
          <w:szCs w:val="32"/>
          <w:rtl/>
          <w:lang w:bidi="ar-IQ"/>
        </w:rPr>
      </w:pPr>
    </w:p>
    <w:p w:rsidR="00470F4A" w:rsidRPr="002F6D7B" w:rsidRDefault="00470F4A" w:rsidP="00C52278">
      <w:pPr>
        <w:spacing w:after="0"/>
        <w:jc w:val="center"/>
        <w:rPr>
          <w:rFonts w:ascii="Qadi Linotype" w:eastAsia="Calibri" w:hAnsi="Qadi Linotype" w:cs="Arabic11 BT"/>
          <w:color w:val="000000"/>
          <w:sz w:val="44"/>
          <w:szCs w:val="44"/>
          <w:rtl/>
          <w:lang w:bidi="ar-IQ"/>
        </w:rPr>
      </w:pPr>
      <w:r w:rsidRPr="002F6D7B">
        <w:rPr>
          <w:rFonts w:ascii="Qadi Linotype" w:eastAsia="Calibri" w:hAnsi="Qadi Linotype" w:cs="Arabic11 BT" w:hint="cs"/>
          <w:color w:val="000000"/>
          <w:sz w:val="44"/>
          <w:szCs w:val="44"/>
          <w:rtl/>
          <w:lang w:bidi="ar-IQ"/>
        </w:rPr>
        <w:t>بإشراف:</w:t>
      </w:r>
    </w:p>
    <w:p w:rsidR="00470F4A" w:rsidRPr="002F6D7B" w:rsidRDefault="00470F4A" w:rsidP="00C52278">
      <w:pPr>
        <w:spacing w:after="0"/>
        <w:jc w:val="center"/>
        <w:rPr>
          <w:rFonts w:ascii="Qadi Linotype" w:eastAsia="Calibri" w:hAnsi="Qadi Linotype" w:cs="Arabic11 BT"/>
          <w:b/>
          <w:bCs/>
          <w:color w:val="000000"/>
          <w:sz w:val="40"/>
          <w:szCs w:val="40"/>
          <w:rtl/>
          <w:lang w:bidi="ar-IQ"/>
        </w:rPr>
      </w:pPr>
      <w:r w:rsidRPr="002F6D7B">
        <w:rPr>
          <w:rFonts w:ascii="Qadi Linotype" w:eastAsia="Calibri" w:hAnsi="Qadi Linotype" w:cs="Arabic11 BT" w:hint="cs"/>
          <w:b/>
          <w:bCs/>
          <w:color w:val="000000"/>
          <w:sz w:val="40"/>
          <w:szCs w:val="40"/>
          <w:rtl/>
          <w:lang w:bidi="ar-IQ"/>
        </w:rPr>
        <w:t>د. شمال عبدول</w:t>
      </w:r>
    </w:p>
    <w:p w:rsidR="00BA7C8D" w:rsidRPr="002F6D7B" w:rsidRDefault="00BA7C8D" w:rsidP="00C52278">
      <w:pPr>
        <w:spacing w:after="0"/>
        <w:jc w:val="center"/>
        <w:rPr>
          <w:rFonts w:ascii="Traditional Arabic" w:eastAsia="Calibri" w:hAnsi="Calibri" w:cs="Arabic11 BT"/>
          <w:b/>
          <w:bCs/>
          <w:color w:val="000000"/>
          <w:sz w:val="32"/>
          <w:szCs w:val="32"/>
          <w:rtl/>
          <w:lang w:bidi="ar-IQ"/>
        </w:rPr>
      </w:pPr>
    </w:p>
    <w:p w:rsidR="007E646F" w:rsidRPr="002F6D7B" w:rsidRDefault="007E646F" w:rsidP="00C52278">
      <w:pPr>
        <w:spacing w:after="0"/>
        <w:jc w:val="center"/>
        <w:rPr>
          <w:rFonts w:ascii="Traditional Arabic" w:eastAsia="Calibri" w:hAnsi="Calibri" w:cs="Arabic11 BT"/>
          <w:b/>
          <w:bCs/>
          <w:color w:val="000000"/>
          <w:sz w:val="32"/>
          <w:szCs w:val="32"/>
          <w:rtl/>
          <w:lang w:bidi="ar-IQ"/>
        </w:rPr>
      </w:pPr>
    </w:p>
    <w:p w:rsidR="007E646F" w:rsidRPr="002F6D7B" w:rsidRDefault="007E646F" w:rsidP="00C52278">
      <w:pPr>
        <w:spacing w:after="0"/>
        <w:jc w:val="center"/>
        <w:rPr>
          <w:rFonts w:ascii="Traditional Arabic" w:eastAsia="Calibri" w:hAnsi="Calibri" w:cs="Arabic11 BT"/>
          <w:b/>
          <w:bCs/>
          <w:color w:val="000000"/>
          <w:sz w:val="32"/>
          <w:szCs w:val="32"/>
          <w:rtl/>
          <w:lang w:bidi="ar-IQ"/>
        </w:rPr>
      </w:pPr>
    </w:p>
    <w:p w:rsidR="00CE45C8" w:rsidRPr="002F6D7B" w:rsidRDefault="00CE45C8" w:rsidP="00C52278">
      <w:pPr>
        <w:spacing w:after="0"/>
        <w:jc w:val="center"/>
        <w:rPr>
          <w:rFonts w:ascii="ae_AlMohanad" w:eastAsia="Calibri" w:hAnsi="ae_AlMohanad" w:cs="Arabic11 BT"/>
          <w:color w:val="000000"/>
          <w:sz w:val="44"/>
          <w:szCs w:val="44"/>
          <w:rtl/>
          <w:lang w:bidi="ar-IQ"/>
        </w:rPr>
      </w:pPr>
    </w:p>
    <w:p w:rsidR="00DE2834" w:rsidRPr="002F6D7B" w:rsidRDefault="00DE2834" w:rsidP="00C52278">
      <w:pPr>
        <w:spacing w:after="0"/>
        <w:jc w:val="center"/>
        <w:rPr>
          <w:rFonts w:ascii="ae_AlMohanad" w:eastAsia="Calibri" w:hAnsi="ae_AlMohanad" w:cs="Arabic11 BT"/>
          <w:color w:val="000000"/>
          <w:sz w:val="44"/>
          <w:szCs w:val="44"/>
          <w:rtl/>
          <w:lang w:bidi="ar-IQ"/>
        </w:rPr>
      </w:pPr>
    </w:p>
    <w:p w:rsidR="00E565FC" w:rsidRPr="002F6D7B" w:rsidRDefault="00E565FC" w:rsidP="00C52278">
      <w:pPr>
        <w:spacing w:after="0"/>
        <w:jc w:val="center"/>
        <w:rPr>
          <w:rFonts w:ascii="ae_AlMohanad" w:eastAsia="Calibri" w:hAnsi="ae_AlMohanad" w:cs="Arabic11 BT"/>
          <w:color w:val="000000"/>
          <w:sz w:val="44"/>
          <w:szCs w:val="44"/>
          <w:rtl/>
          <w:lang w:bidi="ar-IQ"/>
        </w:rPr>
      </w:pPr>
    </w:p>
    <w:p w:rsidR="00DE2834" w:rsidRPr="002F6D7B" w:rsidRDefault="00DE2834" w:rsidP="00C52278">
      <w:pPr>
        <w:spacing w:after="0"/>
        <w:jc w:val="center"/>
        <w:rPr>
          <w:rFonts w:ascii="ae_AlMohanad" w:eastAsia="Calibri" w:hAnsi="ae_AlMohanad" w:cs="Arabic11 BT"/>
          <w:color w:val="000000"/>
          <w:sz w:val="44"/>
          <w:szCs w:val="44"/>
          <w:rtl/>
          <w:lang w:bidi="ar-IQ"/>
        </w:rPr>
      </w:pPr>
    </w:p>
    <w:p w:rsidR="00DE2834" w:rsidRPr="002F6D7B" w:rsidRDefault="00DE2834" w:rsidP="00C52278">
      <w:pPr>
        <w:spacing w:after="0"/>
        <w:jc w:val="center"/>
        <w:rPr>
          <w:rFonts w:ascii="ae_AlMohanad" w:eastAsia="Calibri" w:hAnsi="ae_AlMohanad" w:cs="Arabic11 BT"/>
          <w:color w:val="000000"/>
          <w:sz w:val="44"/>
          <w:szCs w:val="44"/>
          <w:rtl/>
          <w:lang w:bidi="ar-IQ"/>
        </w:rPr>
      </w:pPr>
    </w:p>
    <w:p w:rsidR="002F6D7B" w:rsidRDefault="002F6D7B" w:rsidP="002F6D7B">
      <w:pPr>
        <w:ind w:firstLine="227"/>
        <w:jc w:val="center"/>
        <w:rPr>
          <w:rFonts w:cs="Al-Kharashi 26"/>
          <w:sz w:val="82"/>
          <w:szCs w:val="82"/>
          <w:rtl/>
          <w:lang w:bidi="ar-IQ"/>
        </w:rPr>
      </w:pPr>
      <w:r w:rsidRPr="00B7648A">
        <w:rPr>
          <w:rFonts w:cs="Al-Kharashi 26" w:hint="cs"/>
          <w:sz w:val="74"/>
          <w:szCs w:val="74"/>
          <w:rtl/>
          <w:lang w:bidi="ar-IQ"/>
        </w:rPr>
        <w:t>بِسْمِ اللهِ الرَّحْمَنِ الرَّحِيْمِ</w:t>
      </w:r>
    </w:p>
    <w:p w:rsidR="002F6D7B" w:rsidRDefault="002F6D7B" w:rsidP="002F6D7B">
      <w:pPr>
        <w:spacing w:after="0"/>
        <w:jc w:val="center"/>
        <w:rPr>
          <w:rFonts w:cs="Tahoma"/>
          <w:sz w:val="36"/>
          <w:szCs w:val="36"/>
          <w:rtl/>
          <w:lang w:bidi="ar-IQ"/>
        </w:rPr>
      </w:pPr>
      <w:r w:rsidRPr="00360FA4">
        <w:rPr>
          <w:rFonts w:ascii="QCF_BSML" w:hAnsi="QCF_BSML" w:cs="QCF_BSML"/>
          <w:color w:val="000000"/>
          <w:sz w:val="51"/>
          <w:szCs w:val="51"/>
          <w:rtl/>
        </w:rPr>
        <w:t xml:space="preserve">ﭽ </w:t>
      </w:r>
      <w:r w:rsidRPr="00360FA4">
        <w:rPr>
          <w:rFonts w:ascii="QCF_P585" w:hAnsi="QCF_P585" w:cs="QCF_P585"/>
          <w:color w:val="000000"/>
          <w:sz w:val="51"/>
          <w:szCs w:val="51"/>
          <w:rtl/>
        </w:rPr>
        <w:t xml:space="preserve">ﭻ    ﭼ        ﭽ       </w:t>
      </w:r>
      <w:r w:rsidRPr="00360FA4">
        <w:rPr>
          <w:rFonts w:ascii="QCF_P585" w:hAnsi="QCF_P585" w:cs="QCF_P585"/>
          <w:color w:val="000000"/>
          <w:sz w:val="37"/>
          <w:szCs w:val="37"/>
        </w:rPr>
        <w:sym w:font="AGA Arabesque" w:char="F024"/>
      </w:r>
      <w:r w:rsidRPr="00360FA4">
        <w:rPr>
          <w:rFonts w:ascii="QCF_P585" w:hAnsi="QCF_P585" w:cs="QCF_P585" w:hint="cs"/>
          <w:color w:val="000000"/>
          <w:sz w:val="51"/>
          <w:szCs w:val="51"/>
          <w:rtl/>
        </w:rPr>
        <w:t xml:space="preserve"> </w:t>
      </w:r>
      <w:r w:rsidRPr="00360FA4">
        <w:rPr>
          <w:rFonts w:ascii="QCF_P585" w:hAnsi="QCF_P585" w:cs="QCF_P585"/>
          <w:color w:val="000000"/>
          <w:sz w:val="51"/>
          <w:szCs w:val="51"/>
          <w:rtl/>
        </w:rPr>
        <w:t xml:space="preserve">  ﭿ  ﮀ  ﮁ </w:t>
      </w:r>
      <w:r w:rsidRPr="00360FA4">
        <w:rPr>
          <w:rFonts w:ascii="QCF_P585" w:hAnsi="QCF_P585" w:cs="QCF_P585" w:hint="cs"/>
          <w:color w:val="000000"/>
          <w:sz w:val="51"/>
          <w:szCs w:val="51"/>
          <w:rtl/>
        </w:rPr>
        <w:t xml:space="preserve"> </w:t>
      </w:r>
      <w:r w:rsidRPr="00360FA4">
        <w:rPr>
          <w:rFonts w:ascii="QCF_P585" w:hAnsi="QCF_P585" w:cs="QCF_P585"/>
          <w:color w:val="000000"/>
          <w:sz w:val="51"/>
          <w:szCs w:val="51"/>
          <w:rtl/>
        </w:rPr>
        <w:t xml:space="preserve"> </w:t>
      </w:r>
      <w:r w:rsidRPr="00360FA4">
        <w:rPr>
          <w:rFonts w:ascii="QCF_P585" w:hAnsi="QCF_P585" w:cs="QCF_P585"/>
          <w:color w:val="000000"/>
          <w:sz w:val="37"/>
          <w:szCs w:val="37"/>
        </w:rPr>
        <w:sym w:font="AGA Arabesque" w:char="F024"/>
      </w:r>
      <w:r w:rsidRPr="00360FA4">
        <w:rPr>
          <w:rFonts w:ascii="QCF_P585" w:hAnsi="QCF_P585" w:cs="QCF_P585" w:hint="cs"/>
          <w:color w:val="000000"/>
          <w:sz w:val="51"/>
          <w:szCs w:val="51"/>
          <w:rtl/>
        </w:rPr>
        <w:t xml:space="preserve">   </w:t>
      </w:r>
      <w:r w:rsidRPr="00360FA4">
        <w:rPr>
          <w:rFonts w:ascii="QCF_P585" w:hAnsi="QCF_P585" w:cs="QCF_P585"/>
          <w:color w:val="000000"/>
          <w:sz w:val="51"/>
          <w:szCs w:val="51"/>
          <w:rtl/>
        </w:rPr>
        <w:t xml:space="preserve">  ﮃ   ﮄ  ﮅ     </w:t>
      </w:r>
      <w:r w:rsidRPr="00360FA4">
        <w:rPr>
          <w:rFonts w:ascii="QCF_P585" w:hAnsi="QCF_P585" w:cs="QCF_P585"/>
          <w:color w:val="000000"/>
          <w:sz w:val="37"/>
          <w:szCs w:val="37"/>
        </w:rPr>
        <w:sym w:font="AGA Arabesque" w:char="F024"/>
      </w:r>
      <w:r w:rsidRPr="00360FA4">
        <w:rPr>
          <w:rFonts w:ascii="QCF_P585" w:hAnsi="QCF_P585" w:cs="QCF_P585" w:hint="cs"/>
          <w:color w:val="000000"/>
          <w:sz w:val="51"/>
          <w:szCs w:val="51"/>
          <w:rtl/>
        </w:rPr>
        <w:t xml:space="preserve">  </w:t>
      </w:r>
      <w:r w:rsidRPr="00360FA4">
        <w:rPr>
          <w:rFonts w:ascii="QCF_P585" w:hAnsi="QCF_P585" w:cs="QCF_P585"/>
          <w:color w:val="000000"/>
          <w:sz w:val="51"/>
          <w:szCs w:val="51"/>
          <w:rtl/>
        </w:rPr>
        <w:t xml:space="preserve">  ﮇ  ﮈ  </w:t>
      </w:r>
      <w:r w:rsidRPr="00360FA4">
        <w:rPr>
          <w:rFonts w:ascii="QCF_P585" w:hAnsi="QCF_P585" w:cs="QCF_P585" w:hint="cs"/>
          <w:color w:val="000000"/>
          <w:sz w:val="51"/>
          <w:szCs w:val="51"/>
          <w:rtl/>
        </w:rPr>
        <w:t xml:space="preserve">   </w:t>
      </w:r>
      <w:r w:rsidRPr="00360FA4">
        <w:rPr>
          <w:rFonts w:ascii="QCF_P585" w:hAnsi="QCF_P585" w:cs="QCF_P585"/>
          <w:color w:val="000000"/>
          <w:sz w:val="37"/>
          <w:szCs w:val="37"/>
        </w:rPr>
        <w:sym w:font="AGA Arabesque" w:char="F024"/>
      </w:r>
      <w:r w:rsidRPr="00360FA4">
        <w:rPr>
          <w:rFonts w:ascii="QCF_P585" w:hAnsi="QCF_P585" w:cs="QCF_P585" w:hint="cs"/>
          <w:color w:val="000000"/>
          <w:sz w:val="51"/>
          <w:szCs w:val="51"/>
          <w:rtl/>
        </w:rPr>
        <w:t xml:space="preserve">  </w:t>
      </w:r>
      <w:r w:rsidRPr="00360FA4">
        <w:rPr>
          <w:rFonts w:ascii="QCF_P585" w:hAnsi="QCF_P585" w:cs="QCF_P585"/>
          <w:color w:val="000000"/>
          <w:sz w:val="51"/>
          <w:szCs w:val="51"/>
          <w:rtl/>
        </w:rPr>
        <w:t xml:space="preserve">  ﮊ  ﮋ     </w:t>
      </w:r>
      <w:r w:rsidRPr="00360FA4">
        <w:rPr>
          <w:rFonts w:ascii="QCF_P585" w:hAnsi="QCF_P585" w:cs="QCF_P585" w:hint="cs"/>
          <w:color w:val="000000"/>
          <w:sz w:val="51"/>
          <w:szCs w:val="51"/>
          <w:rtl/>
        </w:rPr>
        <w:t xml:space="preserve">  </w:t>
      </w:r>
      <w:r w:rsidRPr="00360FA4">
        <w:rPr>
          <w:rFonts w:ascii="QCF_P585" w:hAnsi="QCF_P585" w:cs="QCF_P585"/>
          <w:color w:val="000000"/>
          <w:sz w:val="37"/>
          <w:szCs w:val="37"/>
        </w:rPr>
        <w:sym w:font="AGA Arabesque" w:char="F024"/>
      </w:r>
      <w:r w:rsidRPr="00360FA4">
        <w:rPr>
          <w:rFonts w:ascii="QCF_P585" w:hAnsi="QCF_P585" w:cs="QCF_P585" w:hint="cs"/>
          <w:color w:val="000000"/>
          <w:sz w:val="51"/>
          <w:szCs w:val="51"/>
          <w:rtl/>
        </w:rPr>
        <w:t xml:space="preserve">    </w:t>
      </w:r>
      <w:r w:rsidRPr="00360FA4">
        <w:rPr>
          <w:rFonts w:ascii="QCF_P585" w:hAnsi="QCF_P585" w:cs="QCF_P585"/>
          <w:color w:val="000000"/>
          <w:sz w:val="51"/>
          <w:szCs w:val="51"/>
          <w:rtl/>
        </w:rPr>
        <w:t xml:space="preserve">  ﮍ        ﮎ     </w:t>
      </w:r>
      <w:r w:rsidRPr="00360FA4">
        <w:rPr>
          <w:rFonts w:ascii="QCF_BSML" w:hAnsi="QCF_BSML" w:cs="QCF_BSML"/>
          <w:color w:val="000000"/>
          <w:sz w:val="51"/>
          <w:szCs w:val="51"/>
          <w:rtl/>
        </w:rPr>
        <w:t>ﭼ</w:t>
      </w:r>
      <w:r w:rsidRPr="00360FA4">
        <w:rPr>
          <w:rFonts w:cs="Traditional Arabic" w:hint="cs"/>
          <w:sz w:val="46"/>
          <w:szCs w:val="46"/>
          <w:rtl/>
          <w:lang w:bidi="ar-IQ"/>
        </w:rPr>
        <w:t>(</w:t>
      </w:r>
      <w:r w:rsidRPr="00360FA4">
        <w:rPr>
          <w:rFonts w:cs="Traditional Arabic" w:hint="cs"/>
          <w:sz w:val="46"/>
          <w:szCs w:val="46"/>
          <w:rtl/>
        </w:rPr>
        <w:t>عبس</w:t>
      </w:r>
      <w:r w:rsidRPr="00360FA4">
        <w:rPr>
          <w:rFonts w:cs="Traditional Arabic"/>
          <w:sz w:val="46"/>
          <w:szCs w:val="46"/>
          <w:rtl/>
          <w:lang w:bidi="ar-IQ"/>
        </w:rPr>
        <w:t xml:space="preserve">: </w:t>
      </w:r>
      <w:r w:rsidRPr="00360FA4">
        <w:rPr>
          <w:rFonts w:cs="Traditional Arabic" w:hint="cs"/>
          <w:sz w:val="46"/>
          <w:szCs w:val="46"/>
          <w:rtl/>
          <w:lang w:bidi="ar-IQ"/>
        </w:rPr>
        <w:t>11 ـ16)</w:t>
      </w:r>
      <w:r>
        <w:rPr>
          <w:rFonts w:cs="Traditional Arabic" w:hint="cs"/>
          <w:sz w:val="48"/>
          <w:szCs w:val="48"/>
          <w:rtl/>
          <w:lang w:bidi="ar-IQ"/>
        </w:rPr>
        <w:t>.</w:t>
      </w:r>
    </w:p>
    <w:p w:rsidR="00CE45C8" w:rsidRPr="002F6D7B" w:rsidRDefault="00CE45C8" w:rsidP="00CE45C8">
      <w:pPr>
        <w:spacing w:after="0"/>
        <w:jc w:val="center"/>
        <w:rPr>
          <w:rFonts w:cs="Arabic11 BT"/>
          <w:sz w:val="36"/>
          <w:szCs w:val="36"/>
          <w:rtl/>
          <w:lang w:bidi="ar-IQ"/>
        </w:rPr>
      </w:pPr>
    </w:p>
    <w:p w:rsidR="00CE45C8" w:rsidRPr="002F6D7B" w:rsidRDefault="00CE45C8" w:rsidP="00CE45C8">
      <w:pPr>
        <w:spacing w:after="0"/>
        <w:jc w:val="center"/>
        <w:rPr>
          <w:rFonts w:cs="Arabic11 BT"/>
          <w:sz w:val="36"/>
          <w:szCs w:val="36"/>
          <w:rtl/>
        </w:rPr>
      </w:pPr>
    </w:p>
    <w:p w:rsidR="00CE45C8" w:rsidRPr="002F6D7B" w:rsidRDefault="00CE45C8" w:rsidP="00C52278">
      <w:pPr>
        <w:spacing w:after="0"/>
        <w:jc w:val="center"/>
        <w:rPr>
          <w:rFonts w:ascii="ae_AlMohanad" w:eastAsia="Calibri" w:hAnsi="ae_AlMohanad" w:cs="Arabic11 BT"/>
          <w:color w:val="000000"/>
          <w:sz w:val="44"/>
          <w:szCs w:val="44"/>
          <w:rtl/>
          <w:lang w:bidi="ar-IQ"/>
        </w:rPr>
      </w:pPr>
    </w:p>
    <w:p w:rsidR="00CE45C8" w:rsidRPr="002F6D7B" w:rsidRDefault="00CE45C8" w:rsidP="00C52278">
      <w:pPr>
        <w:spacing w:after="0"/>
        <w:jc w:val="center"/>
        <w:rPr>
          <w:rFonts w:ascii="ae_AlMohanad" w:eastAsia="Calibri" w:hAnsi="ae_AlMohanad" w:cs="Arabic11 BT"/>
          <w:color w:val="000000"/>
          <w:sz w:val="44"/>
          <w:szCs w:val="44"/>
          <w:rtl/>
          <w:lang w:bidi="ar-IQ"/>
        </w:rPr>
      </w:pPr>
    </w:p>
    <w:p w:rsidR="00CE45C8" w:rsidRPr="002F6D7B" w:rsidRDefault="00CE45C8" w:rsidP="00C52278">
      <w:pPr>
        <w:spacing w:after="0"/>
        <w:jc w:val="center"/>
        <w:rPr>
          <w:rFonts w:ascii="ae_AlMohanad" w:eastAsia="Calibri" w:hAnsi="ae_AlMohanad" w:cs="Arabic11 BT"/>
          <w:color w:val="000000"/>
          <w:sz w:val="44"/>
          <w:szCs w:val="44"/>
          <w:rtl/>
          <w:lang w:bidi="ar-IQ"/>
        </w:rPr>
      </w:pPr>
    </w:p>
    <w:p w:rsidR="00CE45C8" w:rsidRPr="002F6D7B" w:rsidRDefault="00CE45C8" w:rsidP="00C52278">
      <w:pPr>
        <w:spacing w:after="0"/>
        <w:jc w:val="center"/>
        <w:rPr>
          <w:rFonts w:ascii="ae_AlMohanad" w:eastAsia="Calibri" w:hAnsi="ae_AlMohanad" w:cs="Arabic11 BT"/>
          <w:color w:val="000000"/>
          <w:sz w:val="44"/>
          <w:szCs w:val="44"/>
          <w:rtl/>
          <w:lang w:bidi="ar-IQ"/>
        </w:rPr>
      </w:pPr>
    </w:p>
    <w:p w:rsidR="00CE45C8" w:rsidRPr="002F6D7B" w:rsidRDefault="00CE45C8" w:rsidP="00C52278">
      <w:pPr>
        <w:spacing w:after="0"/>
        <w:jc w:val="center"/>
        <w:rPr>
          <w:rFonts w:ascii="ae_AlMohanad" w:eastAsia="Calibri" w:hAnsi="ae_AlMohanad" w:cs="Arabic11 BT"/>
          <w:color w:val="000000"/>
          <w:sz w:val="44"/>
          <w:szCs w:val="44"/>
          <w:rtl/>
          <w:lang w:bidi="ar-IQ"/>
        </w:rPr>
      </w:pPr>
    </w:p>
    <w:p w:rsidR="00E1137F" w:rsidRDefault="00E1137F">
      <w:pPr>
        <w:bidi w:val="0"/>
        <w:rPr>
          <w:rFonts w:cs="Arabic11 BT"/>
          <w:color w:val="800000"/>
          <w:sz w:val="76"/>
          <w:szCs w:val="76"/>
        </w:rPr>
      </w:pPr>
      <w:r>
        <w:rPr>
          <w:rFonts w:cs="Arabic11 BT"/>
          <w:color w:val="800000"/>
          <w:sz w:val="76"/>
          <w:szCs w:val="76"/>
        </w:rPr>
        <w:br w:type="page"/>
      </w:r>
    </w:p>
    <w:p w:rsidR="00360FA4" w:rsidRPr="002F6D7B" w:rsidRDefault="00360FA4" w:rsidP="00360FA4">
      <w:pPr>
        <w:ind w:firstLine="227"/>
        <w:jc w:val="center"/>
        <w:rPr>
          <w:rFonts w:cs="Arabic11 BT"/>
          <w:color w:val="800000"/>
          <w:sz w:val="76"/>
          <w:szCs w:val="76"/>
          <w:rtl/>
        </w:rPr>
      </w:pPr>
      <w:r w:rsidRPr="002F6D7B">
        <w:rPr>
          <w:rFonts w:cs="Arabic11 BT" w:hint="cs"/>
          <w:color w:val="800000"/>
          <w:sz w:val="76"/>
          <w:szCs w:val="76"/>
        </w:rPr>
        <w:lastRenderedPageBreak/>
        <w:sym w:font="AGA Arabesque" w:char="F06D"/>
      </w:r>
    </w:p>
    <w:p w:rsidR="00F87D44" w:rsidRPr="002F6D7B" w:rsidRDefault="009637A4" w:rsidP="002F6D7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إنّ </w:t>
      </w:r>
      <w:r w:rsidR="00805ECE" w:rsidRPr="002F6D7B">
        <w:rPr>
          <w:rFonts w:ascii="Traditional Arabic" w:eastAsia="Calibri" w:hAnsi="Calibri" w:cs="Arabic11 BT" w:hint="cs"/>
          <w:color w:val="000000"/>
          <w:sz w:val="32"/>
          <w:szCs w:val="32"/>
          <w:rtl/>
          <w:lang w:bidi="ar-IQ"/>
        </w:rPr>
        <w:t xml:space="preserve">من </w:t>
      </w:r>
      <w:r w:rsidRPr="002F6D7B">
        <w:rPr>
          <w:rFonts w:ascii="Traditional Arabic" w:eastAsia="Calibri" w:hAnsi="Calibri" w:cs="Arabic11 BT" w:hint="cs"/>
          <w:color w:val="000000"/>
          <w:sz w:val="32"/>
          <w:szCs w:val="32"/>
          <w:rtl/>
          <w:lang w:bidi="ar-IQ"/>
        </w:rPr>
        <w:t xml:space="preserve">يعرف قدر </w:t>
      </w:r>
      <w:r w:rsidR="00805ECE" w:rsidRPr="002F6D7B">
        <w:rPr>
          <w:rFonts w:ascii="Traditional Arabic" w:eastAsia="Calibri" w:hAnsi="Calibri" w:cs="Arabic11 BT" w:hint="cs"/>
          <w:color w:val="000000"/>
          <w:sz w:val="32"/>
          <w:szCs w:val="32"/>
          <w:rtl/>
          <w:lang w:bidi="ar-IQ"/>
        </w:rPr>
        <w:t xml:space="preserve">كتاب الله تعالى </w:t>
      </w:r>
      <w:r w:rsidRPr="002F6D7B">
        <w:rPr>
          <w:rFonts w:ascii="Traditional Arabic" w:eastAsia="Calibri" w:hAnsi="Calibri" w:cs="Arabic11 BT" w:hint="cs"/>
          <w:color w:val="000000"/>
          <w:sz w:val="32"/>
          <w:szCs w:val="32"/>
          <w:rtl/>
          <w:lang w:bidi="ar-IQ"/>
        </w:rPr>
        <w:t xml:space="preserve">ومكانته يعظِّم شأنه بكل أساليب التعظيم من الطهارة </w:t>
      </w:r>
      <w:r w:rsidR="00624EC1" w:rsidRPr="002F6D7B">
        <w:rPr>
          <w:rFonts w:ascii="Traditional Arabic" w:eastAsia="Calibri" w:hAnsi="Calibri" w:cs="Arabic11 BT" w:hint="cs"/>
          <w:color w:val="000000"/>
          <w:sz w:val="32"/>
          <w:szCs w:val="32"/>
          <w:rtl/>
          <w:lang w:bidi="ar-IQ"/>
        </w:rPr>
        <w:t xml:space="preserve">المعنوية والحسية </w:t>
      </w:r>
      <w:r w:rsidRPr="002F6D7B">
        <w:rPr>
          <w:rFonts w:ascii="Traditional Arabic" w:eastAsia="Calibri" w:hAnsi="Calibri" w:cs="Arabic11 BT" w:hint="cs"/>
          <w:color w:val="000000"/>
          <w:sz w:val="32"/>
          <w:szCs w:val="32"/>
          <w:rtl/>
          <w:lang w:bidi="ar-IQ"/>
        </w:rPr>
        <w:t>ونظافة الثوب والبدن</w:t>
      </w:r>
      <w:r w:rsidR="00624EC1" w:rsidRPr="002F6D7B">
        <w:rPr>
          <w:rFonts w:ascii="Traditional Arabic" w:eastAsia="Calibri" w:hAnsi="Calibri" w:cs="Arabic11 BT" w:hint="cs"/>
          <w:color w:val="000000"/>
          <w:sz w:val="32"/>
          <w:szCs w:val="32"/>
          <w:rtl/>
          <w:lang w:bidi="ar-IQ"/>
        </w:rPr>
        <w:t xml:space="preserve"> والسواك، وبمراعاة آداب التلاوة من الإنصات والخشوع وتدبّر معانيه، ووضعه في مكان رفيع، </w:t>
      </w:r>
      <w:r w:rsidR="002F6D7B">
        <w:rPr>
          <w:rFonts w:ascii="Traditional Arabic" w:eastAsia="Calibri" w:hAnsi="Calibri" w:cs="Arabic11 BT" w:hint="cs"/>
          <w:color w:val="000000"/>
          <w:sz w:val="32"/>
          <w:szCs w:val="32"/>
          <w:rtl/>
          <w:lang w:bidi="ar-IQ"/>
        </w:rPr>
        <w:t xml:space="preserve">كما قال تعالى: </w:t>
      </w:r>
      <w:r w:rsidR="002F6D7B" w:rsidRPr="00054679">
        <w:rPr>
          <w:rFonts w:ascii="QCF_BSML" w:hAnsi="QCF_BSML" w:cs="QCF_BSML"/>
          <w:color w:val="000000"/>
          <w:sz w:val="28"/>
          <w:szCs w:val="28"/>
          <w:rtl/>
        </w:rPr>
        <w:t xml:space="preserve">ﭽ </w:t>
      </w:r>
      <w:r w:rsidR="002F6D7B" w:rsidRPr="00054679">
        <w:rPr>
          <w:rFonts w:ascii="QCF_P537" w:hAnsi="QCF_P537" w:cs="QCF_P537"/>
          <w:color w:val="000000"/>
          <w:sz w:val="28"/>
          <w:szCs w:val="28"/>
          <w:rtl/>
        </w:rPr>
        <w:t xml:space="preserve">ﭑ     ﭒ  ﭓ   </w:t>
      </w:r>
      <w:r w:rsidR="002F6D7B" w:rsidRPr="00054679">
        <w:rPr>
          <w:rFonts w:ascii="QCF_P585" w:hAnsi="QCF_P585" w:cs="QCF_P585"/>
          <w:color w:val="000000"/>
          <w:sz w:val="28"/>
          <w:szCs w:val="28"/>
        </w:rPr>
        <w:sym w:font="AGA Arabesque" w:char="F024"/>
      </w:r>
      <w:r w:rsidR="002F6D7B" w:rsidRPr="00054679">
        <w:rPr>
          <w:rFonts w:ascii="QCF_P537" w:hAnsi="QCF_P537" w:cs="QCF_P537"/>
          <w:color w:val="000000"/>
          <w:sz w:val="28"/>
          <w:szCs w:val="28"/>
          <w:rtl/>
        </w:rPr>
        <w:t xml:space="preserve">  ﭕ  ﭖ       ﭗ  </w:t>
      </w:r>
      <w:r w:rsidR="002F6D7B" w:rsidRPr="00054679">
        <w:rPr>
          <w:rFonts w:ascii="QCF_P585" w:hAnsi="QCF_P585" w:cs="QCF_P585"/>
          <w:color w:val="000000"/>
          <w:sz w:val="28"/>
          <w:szCs w:val="28"/>
        </w:rPr>
        <w:sym w:font="AGA Arabesque" w:char="F024"/>
      </w:r>
      <w:r w:rsidR="002F6D7B" w:rsidRPr="00054679">
        <w:rPr>
          <w:rFonts w:ascii="QCF_P537" w:hAnsi="QCF_P537" w:cs="QCF_P537"/>
          <w:color w:val="000000"/>
          <w:sz w:val="28"/>
          <w:szCs w:val="28"/>
          <w:rtl/>
        </w:rPr>
        <w:t xml:space="preserve">  ﭙ  ﭚ  ﭛ        ﭜ  </w:t>
      </w:r>
      <w:r w:rsidR="002F6D7B" w:rsidRPr="00054679">
        <w:rPr>
          <w:rFonts w:ascii="QCF_P585" w:hAnsi="QCF_P585" w:cs="QCF_P585"/>
          <w:color w:val="000000"/>
          <w:sz w:val="28"/>
          <w:szCs w:val="28"/>
        </w:rPr>
        <w:sym w:font="AGA Arabesque" w:char="F024"/>
      </w:r>
      <w:r w:rsidR="002F6D7B" w:rsidRPr="00054679">
        <w:rPr>
          <w:rFonts w:ascii="QCF_P537" w:hAnsi="QCF_P537" w:cs="QCF_P537"/>
          <w:color w:val="000000"/>
          <w:sz w:val="28"/>
          <w:szCs w:val="28"/>
          <w:rtl/>
        </w:rPr>
        <w:t xml:space="preserve">  ﭞ  ﭟ  ﭠ  </w:t>
      </w:r>
      <w:proofErr w:type="spellStart"/>
      <w:r w:rsidR="002F6D7B" w:rsidRPr="00054679">
        <w:rPr>
          <w:rFonts w:ascii="QCF_P537" w:hAnsi="QCF_P537" w:cs="QCF_P537"/>
          <w:color w:val="000000"/>
          <w:sz w:val="28"/>
          <w:szCs w:val="28"/>
          <w:rtl/>
        </w:rPr>
        <w:t>ﭡ</w:t>
      </w:r>
      <w:r w:rsidR="002F6D7B" w:rsidRPr="00054679">
        <w:rPr>
          <w:rFonts w:ascii="QCF_BSML" w:hAnsi="QCF_BSML" w:cs="QCF_BSML"/>
          <w:color w:val="000000"/>
          <w:sz w:val="28"/>
          <w:szCs w:val="28"/>
          <w:rtl/>
        </w:rPr>
        <w:t>ﭼ</w:t>
      </w:r>
      <w:proofErr w:type="spellEnd"/>
      <w:r w:rsidR="002F6D7B" w:rsidRPr="00F87D44">
        <w:rPr>
          <w:rFonts w:ascii="Traditional Arabic" w:eastAsia="Calibri" w:hAnsi="Calibri" w:cs="Arabic11 BT" w:hint="cs"/>
          <w:color w:val="000000"/>
          <w:sz w:val="32"/>
          <w:szCs w:val="32"/>
          <w:rtl/>
          <w:lang w:bidi="ar-IQ"/>
        </w:rPr>
        <w:t>(</w:t>
      </w:r>
      <w:r w:rsidR="002F6D7B" w:rsidRPr="00F87D44">
        <w:rPr>
          <w:rFonts w:ascii="Traditional Arabic" w:eastAsia="Calibri" w:hAnsi="Calibri" w:cs="Arabic11 BT"/>
          <w:color w:val="000000"/>
          <w:sz w:val="32"/>
          <w:szCs w:val="32"/>
          <w:rtl/>
          <w:lang w:bidi="ar-IQ"/>
        </w:rPr>
        <w:t>الواقعة: ٧٧ – ٨٠</w:t>
      </w:r>
      <w:r w:rsidR="002F6D7B" w:rsidRPr="00F87D44">
        <w:rPr>
          <w:rFonts w:ascii="Traditional Arabic" w:eastAsia="Calibri" w:hAnsi="Calibri" w:cs="Arabic11 BT" w:hint="cs"/>
          <w:color w:val="000000"/>
          <w:sz w:val="32"/>
          <w:szCs w:val="32"/>
          <w:rtl/>
          <w:lang w:bidi="ar-IQ"/>
        </w:rPr>
        <w:t>)</w:t>
      </w:r>
      <w:r w:rsidR="002F6D7B">
        <w:rPr>
          <w:rFonts w:ascii="Arabic11 BT" w:eastAsia="Calibri" w:hAnsi="Arabic11 BT" w:cs="Arabic11 BT" w:hint="cs"/>
          <w:color w:val="000000"/>
          <w:sz w:val="32"/>
          <w:szCs w:val="32"/>
          <w:rtl/>
        </w:rPr>
        <w:t xml:space="preserve">. وقال </w:t>
      </w:r>
      <w:r w:rsidR="002F6D7B" w:rsidRPr="00F87D44">
        <w:rPr>
          <w:rFonts w:ascii="Arabic11 BT" w:eastAsia="Calibri" w:hAnsi="Arabic11 BT" w:cs="Arabic11 BT"/>
          <w:color w:val="000000"/>
          <w:sz w:val="32"/>
          <w:szCs w:val="32"/>
        </w:rPr>
        <w:sym w:font="AGA Arabesque" w:char="F055"/>
      </w:r>
      <w:r w:rsidR="002F6D7B">
        <w:rPr>
          <w:rFonts w:ascii="Arabic11 BT" w:eastAsia="Calibri" w:hAnsi="Arabic11 BT" w:cs="Arabic11 BT" w:hint="cs"/>
          <w:color w:val="000000"/>
          <w:sz w:val="32"/>
          <w:szCs w:val="32"/>
          <w:rtl/>
        </w:rPr>
        <w:t xml:space="preserve"> : </w:t>
      </w:r>
      <w:proofErr w:type="spellStart"/>
      <w:r w:rsidR="002F6D7B" w:rsidRPr="00054679">
        <w:rPr>
          <w:rFonts w:ascii="QCF_BSML" w:hAnsi="QCF_BSML" w:cs="QCF_BSML"/>
          <w:color w:val="000000"/>
          <w:sz w:val="28"/>
          <w:szCs w:val="28"/>
          <w:rtl/>
        </w:rPr>
        <w:t>ﭽ</w:t>
      </w:r>
      <w:r w:rsidR="002F6D7B" w:rsidRPr="00054679">
        <w:rPr>
          <w:rFonts w:ascii="QCF_P509" w:hAnsi="QCF_P509" w:cs="QCF_P509"/>
          <w:color w:val="000000"/>
          <w:sz w:val="28"/>
          <w:szCs w:val="28"/>
          <w:rtl/>
        </w:rPr>
        <w:t>ﮑ</w:t>
      </w:r>
      <w:proofErr w:type="spellEnd"/>
      <w:r w:rsidR="002F6D7B" w:rsidRPr="00054679">
        <w:rPr>
          <w:rFonts w:ascii="QCF_P509" w:hAnsi="QCF_P509" w:cs="QCF_P509"/>
          <w:color w:val="000000"/>
          <w:sz w:val="28"/>
          <w:szCs w:val="28"/>
          <w:rtl/>
        </w:rPr>
        <w:t xml:space="preserve">  ﮒ  ﮓ  ﮔ  ﮕ  ﮖ  ﮗ </w:t>
      </w:r>
      <w:r w:rsidR="002F6D7B" w:rsidRPr="00054679">
        <w:rPr>
          <w:rFonts w:ascii="QCF_BSML" w:hAnsi="QCF_BSML" w:cs="QCF_BSML"/>
          <w:color w:val="000000"/>
          <w:sz w:val="28"/>
          <w:szCs w:val="28"/>
          <w:rtl/>
        </w:rPr>
        <w:t>ﭼ</w:t>
      </w:r>
      <w:r w:rsidR="002F6D7B" w:rsidRPr="00F87D44">
        <w:rPr>
          <w:rFonts w:ascii="Traditional Arabic" w:eastAsia="Calibri" w:hAnsi="Calibri" w:cs="Arabic11 BT" w:hint="cs"/>
          <w:color w:val="000000"/>
          <w:sz w:val="32"/>
          <w:szCs w:val="32"/>
          <w:rtl/>
          <w:lang w:bidi="ar-IQ"/>
        </w:rPr>
        <w:t>(</w:t>
      </w:r>
      <w:r w:rsidR="002F6D7B" w:rsidRPr="00F87D44">
        <w:rPr>
          <w:rFonts w:ascii="Traditional Arabic" w:eastAsia="Calibri" w:hAnsi="Calibri" w:cs="Arabic11 BT"/>
          <w:color w:val="000000"/>
          <w:sz w:val="32"/>
          <w:szCs w:val="32"/>
          <w:rtl/>
          <w:lang w:bidi="ar-IQ"/>
        </w:rPr>
        <w:t>محمد: ٢٤</w:t>
      </w:r>
      <w:r w:rsidR="002F6D7B" w:rsidRPr="00F87D44">
        <w:rPr>
          <w:rFonts w:ascii="Traditional Arabic" w:eastAsia="Calibri" w:hAnsi="Calibri" w:cs="Arabic11 BT" w:hint="cs"/>
          <w:color w:val="000000"/>
          <w:sz w:val="32"/>
          <w:szCs w:val="32"/>
          <w:rtl/>
          <w:lang w:bidi="ar-IQ"/>
        </w:rPr>
        <w:t>).</w:t>
      </w:r>
      <w:r w:rsidR="002F6D7B">
        <w:rPr>
          <w:rFonts w:ascii="Arabic11 BT" w:eastAsia="Calibri" w:hAnsi="Arabic11 BT" w:cs="Arabic11 BT" w:hint="cs"/>
          <w:color w:val="000000"/>
          <w:sz w:val="32"/>
          <w:szCs w:val="32"/>
          <w:rtl/>
        </w:rPr>
        <w:t xml:space="preserve">            وقال سبحانه وتعالى: </w:t>
      </w:r>
      <w:r w:rsidR="002F6D7B" w:rsidRPr="00897A18">
        <w:rPr>
          <w:rFonts w:ascii="QCF_BSML" w:hAnsi="QCF_BSML" w:cs="QCF_BSML"/>
          <w:color w:val="000000"/>
          <w:sz w:val="36"/>
          <w:szCs w:val="36"/>
          <w:rtl/>
        </w:rPr>
        <w:t xml:space="preserve">ﭽ </w:t>
      </w:r>
      <w:r w:rsidR="002F6D7B" w:rsidRPr="00054679">
        <w:rPr>
          <w:rFonts w:ascii="QCF_P585" w:hAnsi="QCF_P585" w:cs="QCF_P585"/>
          <w:color w:val="000000"/>
          <w:sz w:val="30"/>
          <w:szCs w:val="30"/>
          <w:rtl/>
        </w:rPr>
        <w:t xml:space="preserve">ﮃ   ﮄ  ﮅ     </w:t>
      </w:r>
      <w:r w:rsidR="002F6D7B" w:rsidRPr="00054679">
        <w:rPr>
          <w:rFonts w:ascii="QCF_P585" w:hAnsi="QCF_P585" w:cs="QCF_P585"/>
          <w:color w:val="000000"/>
          <w:sz w:val="30"/>
          <w:szCs w:val="30"/>
        </w:rPr>
        <w:sym w:font="AGA Arabesque" w:char="F024"/>
      </w:r>
      <w:r w:rsidR="002F6D7B" w:rsidRPr="00054679">
        <w:rPr>
          <w:rFonts w:ascii="QCF_P585" w:hAnsi="QCF_P585" w:cs="QCF_P585"/>
          <w:color w:val="000000"/>
          <w:sz w:val="30"/>
          <w:szCs w:val="30"/>
          <w:rtl/>
        </w:rPr>
        <w:t xml:space="preserve">  ﮇ  ﮈ  </w:t>
      </w:r>
      <w:r w:rsidR="002F6D7B" w:rsidRPr="00054679">
        <w:rPr>
          <w:rFonts w:ascii="QCF_P585" w:hAnsi="QCF_P585" w:cs="QCF_P585"/>
          <w:color w:val="000000"/>
          <w:sz w:val="30"/>
          <w:szCs w:val="30"/>
        </w:rPr>
        <w:sym w:font="AGA Arabesque" w:char="F024"/>
      </w:r>
      <w:r w:rsidR="002F6D7B" w:rsidRPr="00054679">
        <w:rPr>
          <w:rFonts w:ascii="QCF_P585" w:hAnsi="QCF_P585" w:cs="QCF_P585"/>
          <w:color w:val="000000"/>
          <w:sz w:val="30"/>
          <w:szCs w:val="30"/>
          <w:rtl/>
        </w:rPr>
        <w:t xml:space="preserve">  ﮊ  ﮋ     </w:t>
      </w:r>
      <w:r w:rsidR="002F6D7B" w:rsidRPr="00054679">
        <w:rPr>
          <w:rFonts w:ascii="QCF_P585" w:hAnsi="QCF_P585" w:cs="QCF_P585"/>
          <w:color w:val="000000"/>
          <w:sz w:val="30"/>
          <w:szCs w:val="30"/>
        </w:rPr>
        <w:sym w:font="AGA Arabesque" w:char="F024"/>
      </w:r>
      <w:r w:rsidR="002F6D7B" w:rsidRPr="00054679">
        <w:rPr>
          <w:rFonts w:ascii="QCF_P585" w:hAnsi="QCF_P585" w:cs="QCF_P585"/>
          <w:color w:val="000000"/>
          <w:sz w:val="30"/>
          <w:szCs w:val="30"/>
          <w:rtl/>
        </w:rPr>
        <w:t xml:space="preserve">  ﮍ        ﮎ</w:t>
      </w:r>
      <w:r w:rsidR="002F6D7B" w:rsidRPr="00054679">
        <w:rPr>
          <w:rFonts w:ascii="QCF_P585" w:hAnsi="QCF_P585" w:cs="QCF_P585"/>
          <w:color w:val="000000"/>
          <w:sz w:val="38"/>
          <w:szCs w:val="38"/>
          <w:rtl/>
        </w:rPr>
        <w:t xml:space="preserve">     </w:t>
      </w:r>
      <w:r w:rsidR="002F6D7B" w:rsidRPr="00897A18">
        <w:rPr>
          <w:rFonts w:ascii="QCF_BSML" w:hAnsi="QCF_BSML" w:cs="QCF_BSML"/>
          <w:color w:val="000000"/>
          <w:sz w:val="36"/>
          <w:szCs w:val="36"/>
          <w:rtl/>
        </w:rPr>
        <w:t>ﭼ</w:t>
      </w:r>
      <w:r w:rsidR="002F6D7B" w:rsidRPr="00897A18">
        <w:rPr>
          <w:rFonts w:ascii="Traditional Arabic" w:eastAsia="Calibri" w:hAnsi="Calibri" w:cs="Arabic11 BT" w:hint="cs"/>
          <w:color w:val="000000"/>
          <w:sz w:val="32"/>
          <w:szCs w:val="32"/>
          <w:rtl/>
          <w:lang w:bidi="ar-IQ"/>
        </w:rPr>
        <w:t>(</w:t>
      </w:r>
      <w:r w:rsidR="002F6D7B" w:rsidRPr="00897A18">
        <w:rPr>
          <w:rFonts w:ascii="Traditional Arabic" w:eastAsia="Calibri" w:hAnsi="Calibri" w:cs="Arabic11 BT"/>
          <w:color w:val="000000"/>
          <w:sz w:val="32"/>
          <w:szCs w:val="32"/>
          <w:rtl/>
          <w:lang w:bidi="ar-IQ"/>
        </w:rPr>
        <w:t>عبس: ١٣ – ١٦</w:t>
      </w:r>
      <w:r w:rsidR="002F6D7B" w:rsidRPr="00897A18">
        <w:rPr>
          <w:rFonts w:ascii="Traditional Arabic" w:eastAsia="Calibri" w:hAnsi="Calibri" w:cs="Arabic11 BT" w:hint="cs"/>
          <w:color w:val="000000"/>
          <w:sz w:val="32"/>
          <w:szCs w:val="32"/>
          <w:rtl/>
          <w:lang w:bidi="ar-IQ"/>
        </w:rPr>
        <w:t>).</w:t>
      </w:r>
    </w:p>
    <w:p w:rsidR="003D7A57" w:rsidRPr="002F6D7B" w:rsidRDefault="00897A18" w:rsidP="00805ECE">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و</w:t>
      </w:r>
      <w:r w:rsidR="003D7A57" w:rsidRPr="002F6D7B">
        <w:rPr>
          <w:rFonts w:ascii="Traditional Arabic" w:eastAsia="Calibri" w:hAnsi="Calibri" w:cs="Arabic11 BT" w:hint="cs"/>
          <w:color w:val="000000"/>
          <w:sz w:val="32"/>
          <w:szCs w:val="32"/>
          <w:rtl/>
          <w:lang w:bidi="ar-IQ"/>
        </w:rPr>
        <w:t xml:space="preserve">إن في تعاليم ديننا المتمثل في كتاب ربنا وهدي نبينا </w:t>
      </w:r>
      <w:r w:rsidR="003D7A57" w:rsidRPr="002F6D7B">
        <w:rPr>
          <w:rFonts w:ascii="Traditional Arabic" w:eastAsia="Calibri" w:hAnsi="Calibri" w:cs="Arabic11 BT"/>
          <w:color w:val="000000"/>
          <w:sz w:val="32"/>
          <w:szCs w:val="32"/>
          <w:lang w:bidi="ar-IQ"/>
        </w:rPr>
        <w:sym w:font="AGA Arabesque" w:char="F072"/>
      </w:r>
      <w:r w:rsidR="003D7A57" w:rsidRPr="002F6D7B">
        <w:rPr>
          <w:rFonts w:ascii="Traditional Arabic" w:eastAsia="Calibri" w:hAnsi="Calibri" w:cs="Arabic11 BT" w:hint="cs"/>
          <w:color w:val="000000"/>
          <w:sz w:val="32"/>
          <w:szCs w:val="32"/>
          <w:rtl/>
          <w:lang w:bidi="ar-IQ"/>
        </w:rPr>
        <w:t xml:space="preserve"> ما يغنينا عن اتباع أي فكرة، أو سلوك، أو عادة قولية أو عملية، ولكن الجهل بتلك التعاليم السديدة وال</w:t>
      </w:r>
      <w:r w:rsidR="00D9520E" w:rsidRPr="002F6D7B">
        <w:rPr>
          <w:rFonts w:ascii="Traditional Arabic" w:eastAsia="Calibri" w:hAnsi="Calibri" w:cs="Arabic11 BT" w:hint="cs"/>
          <w:color w:val="000000"/>
          <w:sz w:val="32"/>
          <w:szCs w:val="32"/>
          <w:rtl/>
          <w:lang w:bidi="ar-IQ"/>
        </w:rPr>
        <w:t>بعد عن الكتاب والسنة جعل كثير من الناس في كل وادٍ يهيمون، ويتبعون كل ناعق وداع، ويسيرون وراء كل شارد ومارد، ويتبعون سنن أهل المغضوب عليهم والضالين شبراً بشبر وذراعاً بذراع</w:t>
      </w:r>
      <w:r w:rsidR="00805ECE" w:rsidRPr="002F6D7B">
        <w:rPr>
          <w:rFonts w:ascii="Traditional Arabic" w:eastAsia="Calibri" w:hAnsi="Calibri" w:cs="Arabic11 BT" w:hint="cs"/>
          <w:color w:val="000000"/>
          <w:sz w:val="32"/>
          <w:szCs w:val="32"/>
          <w:rtl/>
          <w:lang w:bidi="ar-IQ"/>
        </w:rPr>
        <w:t xml:space="preserve"> </w:t>
      </w:r>
      <w:r w:rsidR="00D9520E" w:rsidRPr="002F6D7B">
        <w:rPr>
          <w:rFonts w:ascii="Traditional Arabic" w:eastAsia="Calibri" w:hAnsi="Calibri" w:cs="Arabic11 BT" w:hint="cs"/>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كما روى الشيخان وغيرهما عن أَبِي</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سَعِيدٍ</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الخُدْرِيِّ ،</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عَنِ</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النَّبِيِّ</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color w:val="000000"/>
          <w:sz w:val="32"/>
          <w:szCs w:val="32"/>
          <w:lang w:bidi="ar-IQ"/>
        </w:rPr>
        <w:sym w:font="AGA Arabesque" w:char="F072"/>
      </w:r>
      <w:r w:rsidR="00805ECE" w:rsidRPr="002F6D7B">
        <w:rPr>
          <w:rFonts w:ascii="Traditional Arabic" w:eastAsia="Calibri" w:hAnsi="Calibri" w:cs="Arabic11 BT" w:hint="cs"/>
          <w:color w:val="000000"/>
          <w:sz w:val="32"/>
          <w:szCs w:val="32"/>
          <w:rtl/>
          <w:lang w:bidi="ar-IQ"/>
        </w:rPr>
        <w:t xml:space="preserve"> ،</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قَالَ</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eastAsia"/>
          <w:color w:val="000000"/>
          <w:sz w:val="32"/>
          <w:szCs w:val="32"/>
          <w:rtl/>
          <w:lang w:bidi="ar-IQ"/>
        </w:rPr>
        <w:t>«</w:t>
      </w:r>
      <w:r w:rsidR="00805ECE" w:rsidRPr="002F6D7B">
        <w:rPr>
          <w:rFonts w:ascii="Traditional Arabic" w:eastAsia="Calibri" w:hAnsi="Calibri" w:cs="Arabic11 BT" w:hint="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لَتَتْبَعُنَّ</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سَنَنَ</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مَنْ</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كَانَ</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قَبْلَكُمْ</w:t>
      </w:r>
      <w:r w:rsidR="00915D1E" w:rsidRPr="002F6D7B">
        <w:rPr>
          <w:rFonts w:ascii="Traditional Arabic" w:eastAsia="Calibri" w:hAnsi="Calibri" w:cs="Arabic11 BT" w:hint="cs"/>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شِبْرًا</w:t>
      </w:r>
      <w:r w:rsidR="00805ECE" w:rsidRPr="002F6D7B">
        <w:rPr>
          <w:rFonts w:ascii="Traditional Arabic" w:eastAsia="Calibri" w:hAnsi="Calibri" w:cs="Arabic11 BT"/>
          <w:b/>
          <w:bCs/>
          <w:color w:val="000000"/>
          <w:sz w:val="32"/>
          <w:szCs w:val="32"/>
          <w:rtl/>
          <w:lang w:bidi="ar-IQ"/>
        </w:rPr>
        <w:t xml:space="preserve"> </w:t>
      </w:r>
      <w:proofErr w:type="spellStart"/>
      <w:r w:rsidR="00805ECE" w:rsidRPr="002F6D7B">
        <w:rPr>
          <w:rFonts w:ascii="Traditional Arabic" w:eastAsia="Calibri" w:hAnsi="Calibri" w:cs="Arabic11 BT" w:hint="cs"/>
          <w:b/>
          <w:bCs/>
          <w:color w:val="000000"/>
          <w:sz w:val="32"/>
          <w:szCs w:val="32"/>
          <w:rtl/>
          <w:lang w:bidi="ar-IQ"/>
        </w:rPr>
        <w:t>شِبْرًا</w:t>
      </w:r>
      <w:proofErr w:type="spellEnd"/>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وَذِرَاعًا</w:t>
      </w:r>
      <w:r w:rsidR="00805ECE" w:rsidRPr="002F6D7B">
        <w:rPr>
          <w:rFonts w:ascii="Traditional Arabic" w:eastAsia="Calibri" w:hAnsi="Calibri" w:cs="Arabic11 BT"/>
          <w:b/>
          <w:bCs/>
          <w:color w:val="000000"/>
          <w:sz w:val="32"/>
          <w:szCs w:val="32"/>
          <w:rtl/>
          <w:lang w:bidi="ar-IQ"/>
        </w:rPr>
        <w:t xml:space="preserve"> </w:t>
      </w:r>
      <w:r w:rsidR="00915D1E" w:rsidRPr="002F6D7B">
        <w:rPr>
          <w:rFonts w:ascii="Traditional Arabic" w:eastAsia="Calibri" w:hAnsi="Calibri" w:cs="Arabic11 BT" w:hint="cs"/>
          <w:b/>
          <w:bCs/>
          <w:color w:val="000000"/>
          <w:sz w:val="32"/>
          <w:szCs w:val="32"/>
          <w:rtl/>
          <w:lang w:bidi="ar-IQ"/>
        </w:rPr>
        <w:t>ب</w:t>
      </w:r>
      <w:r w:rsidR="00805ECE" w:rsidRPr="002F6D7B">
        <w:rPr>
          <w:rFonts w:ascii="Traditional Arabic" w:eastAsia="Calibri" w:hAnsi="Calibri" w:cs="Arabic11 BT" w:hint="cs"/>
          <w:b/>
          <w:bCs/>
          <w:color w:val="000000"/>
          <w:sz w:val="32"/>
          <w:szCs w:val="32"/>
          <w:rtl/>
          <w:lang w:bidi="ar-IQ"/>
        </w:rPr>
        <w:t>ذِرَاعٍ،</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حَتَّى</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لَوْ</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دَخَلُوا</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جُحْرَ</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ضَبٍّ</w:t>
      </w:r>
      <w:r w:rsidR="00805ECE" w:rsidRPr="002F6D7B">
        <w:rPr>
          <w:rFonts w:ascii="Traditional Arabic" w:eastAsia="Calibri" w:hAnsi="Calibri" w:cs="Arabic11 BT"/>
          <w:b/>
          <w:bCs/>
          <w:color w:val="000000"/>
          <w:sz w:val="32"/>
          <w:szCs w:val="32"/>
          <w:rtl/>
          <w:lang w:bidi="ar-IQ"/>
        </w:rPr>
        <w:t xml:space="preserve"> </w:t>
      </w:r>
      <w:r w:rsidR="00805ECE" w:rsidRPr="002F6D7B">
        <w:rPr>
          <w:rFonts w:ascii="Traditional Arabic" w:eastAsia="Calibri" w:hAnsi="Calibri" w:cs="Arabic11 BT" w:hint="cs"/>
          <w:b/>
          <w:bCs/>
          <w:color w:val="000000"/>
          <w:sz w:val="32"/>
          <w:szCs w:val="32"/>
          <w:rtl/>
          <w:lang w:bidi="ar-IQ"/>
        </w:rPr>
        <w:t>تَبِعْتُمُوهُمْ</w:t>
      </w:r>
      <w:r w:rsidR="00805ECE" w:rsidRPr="002F6D7B">
        <w:rPr>
          <w:rFonts w:ascii="Traditional Arabic" w:eastAsia="Calibri" w:hAnsi="Calibri" w:cs="Arabic11 BT" w:hint="cs"/>
          <w:color w:val="000000"/>
          <w:sz w:val="32"/>
          <w:szCs w:val="32"/>
          <w:rtl/>
          <w:lang w:bidi="ar-IQ"/>
        </w:rPr>
        <w:t xml:space="preserve"> </w:t>
      </w:r>
      <w:r w:rsidR="00805ECE" w:rsidRPr="002F6D7B">
        <w:rPr>
          <w:rFonts w:ascii="Traditional Arabic" w:eastAsia="Calibri" w:hAnsi="Calibri" w:cs="Arabic11 BT" w:hint="eastAsia"/>
          <w:color w:val="000000"/>
          <w:sz w:val="32"/>
          <w:szCs w:val="32"/>
          <w:rtl/>
          <w:lang w:bidi="ar-IQ"/>
        </w:rPr>
        <w:t>»</w:t>
      </w:r>
      <w:r w:rsidR="00805ECE" w:rsidRPr="002F6D7B">
        <w:rPr>
          <w:rFonts w:ascii="Traditional Arabic" w:eastAsia="Calibri" w:hAnsi="Calibri" w:cs="Arabic11 BT" w:hint="cs"/>
          <w:color w:val="000000"/>
          <w:sz w:val="32"/>
          <w:szCs w:val="32"/>
          <w:rtl/>
          <w:lang w:bidi="ar-IQ"/>
        </w:rPr>
        <w:t>،</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 xml:space="preserve">قُلْنَا </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يَا</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رَسُولَ</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اللَّهِ ،</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اليَهُودُ</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وَالنَّصَارَى ؟</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cs"/>
          <w:color w:val="000000"/>
          <w:sz w:val="32"/>
          <w:szCs w:val="32"/>
          <w:rtl/>
          <w:lang w:bidi="ar-IQ"/>
        </w:rPr>
        <w:t>قَالَ</w:t>
      </w:r>
      <w:r w:rsidR="00805ECE" w:rsidRPr="002F6D7B">
        <w:rPr>
          <w:rFonts w:ascii="Traditional Arabic" w:eastAsia="Calibri" w:hAnsi="Calibri" w:cs="Arabic11 BT"/>
          <w:color w:val="000000"/>
          <w:sz w:val="32"/>
          <w:szCs w:val="32"/>
          <w:rtl/>
          <w:lang w:bidi="ar-IQ"/>
        </w:rPr>
        <w:t xml:space="preserve">: </w:t>
      </w:r>
      <w:r w:rsidR="00805ECE" w:rsidRPr="002F6D7B">
        <w:rPr>
          <w:rFonts w:ascii="Traditional Arabic" w:eastAsia="Calibri" w:hAnsi="Calibri" w:cs="Arabic11 BT" w:hint="eastAsia"/>
          <w:color w:val="000000"/>
          <w:sz w:val="32"/>
          <w:szCs w:val="32"/>
          <w:rtl/>
          <w:lang w:bidi="ar-IQ"/>
        </w:rPr>
        <w:t>«</w:t>
      </w:r>
      <w:r w:rsidR="00805ECE" w:rsidRPr="002F6D7B">
        <w:rPr>
          <w:rFonts w:ascii="Traditional Arabic" w:eastAsia="Calibri" w:hAnsi="Calibri" w:cs="Arabic11 BT" w:hint="cs"/>
          <w:color w:val="000000"/>
          <w:sz w:val="32"/>
          <w:szCs w:val="32"/>
          <w:rtl/>
          <w:lang w:bidi="ar-IQ"/>
        </w:rPr>
        <w:t xml:space="preserve"> فَمَنْ </w:t>
      </w:r>
      <w:r w:rsidR="00805ECE" w:rsidRPr="002F6D7B">
        <w:rPr>
          <w:rFonts w:ascii="Traditional Arabic" w:eastAsia="Calibri" w:hAnsi="Calibri" w:cs="Arabic11 BT" w:hint="eastAsia"/>
          <w:color w:val="000000"/>
          <w:sz w:val="32"/>
          <w:szCs w:val="32"/>
          <w:rtl/>
          <w:lang w:bidi="ar-IQ"/>
        </w:rPr>
        <w:t>»</w:t>
      </w:r>
      <w:r w:rsidR="00805ECE" w:rsidRPr="002F6D7B">
        <w:rPr>
          <w:rStyle w:val="a3"/>
          <w:rFonts w:cs="Arabic11 BT" w:hint="cs"/>
          <w:b/>
          <w:bCs/>
          <w:sz w:val="36"/>
          <w:szCs w:val="36"/>
          <w:rtl/>
        </w:rPr>
        <w:t>(</w:t>
      </w:r>
      <w:r w:rsidR="00805ECE" w:rsidRPr="002F6D7B">
        <w:rPr>
          <w:rStyle w:val="a3"/>
          <w:rFonts w:cs="Arabic11 BT"/>
          <w:b/>
          <w:bCs/>
          <w:sz w:val="36"/>
          <w:szCs w:val="36"/>
          <w:rtl/>
        </w:rPr>
        <w:footnoteReference w:id="1"/>
      </w:r>
      <w:r w:rsidR="00805ECE" w:rsidRPr="002F6D7B">
        <w:rPr>
          <w:rStyle w:val="a3"/>
          <w:rFonts w:cs="Arabic11 BT" w:hint="cs"/>
          <w:b/>
          <w:bCs/>
          <w:sz w:val="36"/>
          <w:szCs w:val="36"/>
          <w:rtl/>
        </w:rPr>
        <w:t>)</w:t>
      </w:r>
      <w:r w:rsidR="00805ECE" w:rsidRPr="002F6D7B">
        <w:rPr>
          <w:rFonts w:ascii="Traditional Arabic" w:eastAsia="Calibri" w:hAnsi="Calibri" w:cs="Arabic11 BT" w:hint="cs"/>
          <w:color w:val="000000"/>
          <w:sz w:val="32"/>
          <w:szCs w:val="32"/>
          <w:rtl/>
          <w:lang w:bidi="ar-IQ"/>
        </w:rPr>
        <w:t xml:space="preserve">. </w:t>
      </w:r>
    </w:p>
    <w:p w:rsidR="00897A18" w:rsidRPr="002F6D7B" w:rsidRDefault="00897A18" w:rsidP="00805ECE">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فمن باب التذكير </w:t>
      </w:r>
      <w:r w:rsidR="00224523" w:rsidRPr="002F6D7B">
        <w:rPr>
          <w:rFonts w:ascii="Traditional Arabic" w:eastAsia="Calibri" w:hAnsi="Calibri" w:cs="Arabic11 BT" w:hint="cs"/>
          <w:color w:val="000000"/>
          <w:sz w:val="32"/>
          <w:szCs w:val="32"/>
          <w:rtl/>
          <w:lang w:bidi="ar-IQ"/>
        </w:rPr>
        <w:t>آثرت أن أقوم بدراسة أسانيد حديث يتعلق بتعظيم القرآن وتوقيره، وأن أشير إلى بعض ما يتعلق بذلك من المعاني.</w:t>
      </w:r>
    </w:p>
    <w:p w:rsidR="00224523" w:rsidRPr="002F6D7B" w:rsidRDefault="00224523" w:rsidP="00805ECE">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فما أصبت فيه فضل من الله وما أدعي فيه علماً، وما أخطأت فيه فمن قصوري أستغفر الله تعالى منه</w:t>
      </w:r>
      <w:r w:rsidR="006165E3" w:rsidRPr="002F6D7B">
        <w:rPr>
          <w:rFonts w:ascii="Traditional Arabic" w:eastAsia="Calibri" w:hAnsi="Calibri" w:cs="Arabic11 BT" w:hint="cs"/>
          <w:color w:val="000000"/>
          <w:sz w:val="32"/>
          <w:szCs w:val="32"/>
          <w:rtl/>
          <w:lang w:bidi="ar-IQ"/>
        </w:rPr>
        <w:t xml:space="preserve"> وأتوب إليه</w:t>
      </w:r>
      <w:r w:rsidRPr="002F6D7B">
        <w:rPr>
          <w:rFonts w:ascii="Traditional Arabic" w:eastAsia="Calibri" w:hAnsi="Calibri" w:cs="Arabic11 BT" w:hint="cs"/>
          <w:color w:val="000000"/>
          <w:sz w:val="32"/>
          <w:szCs w:val="32"/>
          <w:rtl/>
          <w:lang w:bidi="ar-IQ"/>
        </w:rPr>
        <w:t>، وما توفيقي إلا بالله العظيم</w:t>
      </w:r>
      <w:r w:rsidR="00054679" w:rsidRPr="002F6D7B">
        <w:rPr>
          <w:rFonts w:ascii="Traditional Arabic" w:eastAsia="Calibri" w:hAnsi="Calibri" w:cs="Arabic11 BT" w:hint="cs"/>
          <w:color w:val="000000"/>
          <w:sz w:val="32"/>
          <w:szCs w:val="32"/>
          <w:rtl/>
          <w:lang w:bidi="ar-IQ"/>
        </w:rPr>
        <w:t>.</w:t>
      </w:r>
    </w:p>
    <w:p w:rsidR="000F5132" w:rsidRPr="002F6D7B" w:rsidRDefault="000F5132" w:rsidP="00805ECE">
      <w:pPr>
        <w:spacing w:after="0"/>
        <w:jc w:val="both"/>
        <w:rPr>
          <w:rFonts w:ascii="Traditional Arabic" w:eastAsia="Calibri" w:hAnsi="Calibri" w:cs="Arabic11 BT"/>
          <w:color w:val="000000"/>
          <w:sz w:val="32"/>
          <w:szCs w:val="32"/>
          <w:rtl/>
          <w:lang w:bidi="ar-IQ"/>
        </w:rPr>
      </w:pPr>
    </w:p>
    <w:p w:rsidR="00054679" w:rsidRPr="002F6D7B" w:rsidRDefault="00054679" w:rsidP="00805ECE">
      <w:pPr>
        <w:spacing w:after="0"/>
        <w:jc w:val="both"/>
        <w:rPr>
          <w:rFonts w:ascii="Traditional Arabic" w:eastAsia="Calibri" w:hAnsi="Calibri" w:cs="Arabic11 BT"/>
          <w:b/>
          <w:bCs/>
          <w:color w:val="000000"/>
          <w:sz w:val="32"/>
          <w:szCs w:val="32"/>
          <w:rtl/>
          <w:lang w:bidi="ar-IQ"/>
        </w:rPr>
      </w:pPr>
      <w:r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الطالب</w:t>
      </w:r>
    </w:p>
    <w:p w:rsidR="00054679" w:rsidRPr="002F6D7B" w:rsidRDefault="00054679" w:rsidP="0005467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b/>
          <w:bCs/>
          <w:color w:val="000000"/>
          <w:sz w:val="32"/>
          <w:szCs w:val="32"/>
          <w:rtl/>
          <w:lang w:bidi="ar-IQ"/>
        </w:rPr>
        <w:t xml:space="preserve">                                                                      لقمان أمين حسن</w:t>
      </w:r>
    </w:p>
    <w:p w:rsidR="00897A18" w:rsidRPr="002F6D7B" w:rsidRDefault="00897A18" w:rsidP="00805ECE">
      <w:pPr>
        <w:spacing w:after="0"/>
        <w:jc w:val="both"/>
        <w:rPr>
          <w:rFonts w:ascii="Traditional Arabic" w:eastAsia="Calibri" w:hAnsi="Calibri" w:cs="Arabic11 BT"/>
          <w:color w:val="000000"/>
          <w:sz w:val="28"/>
          <w:szCs w:val="28"/>
          <w:rtl/>
          <w:lang w:bidi="ar-IQ"/>
        </w:rPr>
      </w:pPr>
    </w:p>
    <w:p w:rsidR="006C2F80" w:rsidRPr="002F6D7B" w:rsidRDefault="006C2F80" w:rsidP="00805ECE">
      <w:pPr>
        <w:spacing w:after="0"/>
        <w:jc w:val="both"/>
        <w:rPr>
          <w:rFonts w:ascii="Traditional Arabic" w:eastAsia="Calibri" w:hAnsi="Calibri" w:cs="Arabic11 BT"/>
          <w:color w:val="000000"/>
          <w:sz w:val="4"/>
          <w:szCs w:val="4"/>
          <w:rtl/>
          <w:lang w:bidi="ar-IQ"/>
        </w:rPr>
      </w:pPr>
    </w:p>
    <w:p w:rsidR="00E1137F" w:rsidRDefault="00E1137F">
      <w:pPr>
        <w:bidi w:val="0"/>
        <w:rPr>
          <w:rFonts w:cs="Arabic11 BT"/>
          <w:color w:val="800000"/>
          <w:sz w:val="28"/>
          <w:szCs w:val="28"/>
        </w:rPr>
      </w:pPr>
      <w:r>
        <w:rPr>
          <w:rFonts w:cs="Arabic11 BT"/>
          <w:color w:val="800000"/>
          <w:sz w:val="28"/>
          <w:szCs w:val="28"/>
        </w:rPr>
        <w:br w:type="page"/>
      </w:r>
    </w:p>
    <w:p w:rsidR="003D7A57" w:rsidRPr="002F6D7B" w:rsidRDefault="003D7A57" w:rsidP="003D7A57">
      <w:pPr>
        <w:spacing w:after="0"/>
        <w:jc w:val="center"/>
        <w:rPr>
          <w:rFonts w:cs="Arabic11 BT"/>
          <w:color w:val="800000"/>
          <w:sz w:val="28"/>
          <w:szCs w:val="28"/>
          <w:rtl/>
        </w:rPr>
      </w:pPr>
      <w:r w:rsidRPr="002F6D7B">
        <w:rPr>
          <w:rFonts w:cs="Arabic11 BT" w:hint="cs"/>
          <w:color w:val="800000"/>
          <w:sz w:val="28"/>
          <w:szCs w:val="28"/>
        </w:rPr>
        <w:lastRenderedPageBreak/>
        <w:sym w:font="AGA Arabesque" w:char="F041"/>
      </w:r>
      <w:r w:rsidRPr="002F6D7B">
        <w:rPr>
          <w:rFonts w:cs="Arabic11 BT" w:hint="cs"/>
          <w:color w:val="800000"/>
          <w:sz w:val="28"/>
          <w:szCs w:val="28"/>
          <w:rtl/>
        </w:rPr>
        <w:t xml:space="preserve">   </w:t>
      </w:r>
      <w:r w:rsidRPr="002F6D7B">
        <w:rPr>
          <w:rFonts w:cs="Arabic11 BT" w:hint="cs"/>
          <w:b/>
          <w:bCs/>
          <w:color w:val="800000"/>
          <w:sz w:val="34"/>
          <w:szCs w:val="34"/>
          <w:rtl/>
        </w:rPr>
        <w:t>خطة البحث</w:t>
      </w:r>
      <w:r w:rsidRPr="002F6D7B">
        <w:rPr>
          <w:rFonts w:cs="Arabic11 BT" w:hint="cs"/>
          <w:color w:val="800000"/>
          <w:sz w:val="34"/>
          <w:szCs w:val="34"/>
          <w:rtl/>
        </w:rPr>
        <w:t xml:space="preserve">  </w:t>
      </w:r>
      <w:r w:rsidRPr="002F6D7B">
        <w:rPr>
          <w:rFonts w:cs="Arabic11 BT" w:hint="cs"/>
          <w:color w:val="800000"/>
          <w:sz w:val="28"/>
          <w:szCs w:val="28"/>
        </w:rPr>
        <w:sym w:font="AGA Arabesque" w:char="F048"/>
      </w:r>
    </w:p>
    <w:p w:rsidR="00056D0A" w:rsidRPr="002F6D7B" w:rsidRDefault="00056D0A" w:rsidP="004E76F9">
      <w:pPr>
        <w:spacing w:after="0"/>
        <w:jc w:val="both"/>
        <w:rPr>
          <w:rFonts w:cs="Arabic11 BT"/>
          <w:color w:val="000000"/>
          <w:sz w:val="36"/>
          <w:szCs w:val="36"/>
          <w:rtl/>
        </w:rPr>
      </w:pPr>
      <w:r w:rsidRPr="002F6D7B">
        <w:rPr>
          <w:rFonts w:cs="Arabic11 BT" w:hint="cs"/>
          <w:color w:val="000000"/>
          <w:sz w:val="36"/>
          <w:szCs w:val="36"/>
          <w:rtl/>
        </w:rPr>
        <w:t>جعلت البحث في مقدمة، و</w:t>
      </w:r>
      <w:r w:rsidR="004E76F9" w:rsidRPr="002F6D7B">
        <w:rPr>
          <w:rFonts w:cs="Arabic11 BT" w:hint="cs"/>
          <w:color w:val="000000"/>
          <w:sz w:val="36"/>
          <w:szCs w:val="36"/>
          <w:rtl/>
        </w:rPr>
        <w:t>ثلاثة مباحث</w:t>
      </w:r>
      <w:r w:rsidRPr="002F6D7B">
        <w:rPr>
          <w:rFonts w:cs="Arabic11 BT" w:hint="cs"/>
          <w:color w:val="000000"/>
          <w:sz w:val="36"/>
          <w:szCs w:val="36"/>
          <w:rtl/>
        </w:rPr>
        <w:t>(مبحث تَمهيدي، ومبحث</w:t>
      </w:r>
      <w:r w:rsidR="004E76F9" w:rsidRPr="002F6D7B">
        <w:rPr>
          <w:rFonts w:cs="Arabic11 BT" w:hint="cs"/>
          <w:color w:val="000000"/>
          <w:sz w:val="36"/>
          <w:szCs w:val="36"/>
          <w:rtl/>
        </w:rPr>
        <w:t>ين</w:t>
      </w:r>
      <w:r w:rsidRPr="002F6D7B">
        <w:rPr>
          <w:rFonts w:cs="Arabic11 BT" w:hint="cs"/>
          <w:color w:val="000000"/>
          <w:sz w:val="36"/>
          <w:szCs w:val="36"/>
          <w:rtl/>
        </w:rPr>
        <w:t xml:space="preserve"> أساس</w:t>
      </w:r>
      <w:r w:rsidR="004E76F9" w:rsidRPr="002F6D7B">
        <w:rPr>
          <w:rFonts w:cs="Arabic11 BT" w:hint="cs"/>
          <w:color w:val="000000"/>
          <w:sz w:val="36"/>
          <w:szCs w:val="36"/>
          <w:rtl/>
        </w:rPr>
        <w:t>يين</w:t>
      </w:r>
      <w:r w:rsidRPr="002F6D7B">
        <w:rPr>
          <w:rFonts w:cs="Arabic11 BT" w:hint="cs"/>
          <w:color w:val="000000"/>
          <w:sz w:val="36"/>
          <w:szCs w:val="36"/>
          <w:rtl/>
        </w:rPr>
        <w:t>)، وخاتِمة.</w:t>
      </w:r>
    </w:p>
    <w:p w:rsidR="009B1552"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 xml:space="preserve">المبحث التمهيدي قسمته إلى مطلبين: </w:t>
      </w:r>
    </w:p>
    <w:p w:rsidR="009B1552" w:rsidRPr="002F6D7B" w:rsidRDefault="00056D0A" w:rsidP="009B1552">
      <w:pPr>
        <w:spacing w:after="0"/>
        <w:jc w:val="both"/>
        <w:rPr>
          <w:rFonts w:cs="Arabic11 BT"/>
          <w:color w:val="000000"/>
          <w:sz w:val="36"/>
          <w:szCs w:val="36"/>
          <w:rtl/>
        </w:rPr>
      </w:pPr>
      <w:r w:rsidRPr="002F6D7B">
        <w:rPr>
          <w:rFonts w:cs="Arabic11 BT" w:hint="cs"/>
          <w:color w:val="000000"/>
          <w:sz w:val="36"/>
          <w:szCs w:val="36"/>
          <w:rtl/>
        </w:rPr>
        <w:t xml:space="preserve">الأول: </w:t>
      </w:r>
      <w:r w:rsidR="009B1552" w:rsidRPr="002F6D7B">
        <w:rPr>
          <w:rFonts w:cs="Arabic11 BT" w:hint="cs"/>
          <w:color w:val="000000"/>
          <w:sz w:val="36"/>
          <w:szCs w:val="36"/>
          <w:rtl/>
        </w:rPr>
        <w:t>ل</w:t>
      </w:r>
      <w:r w:rsidRPr="002F6D7B">
        <w:rPr>
          <w:rFonts w:cs="Arabic11 BT" w:hint="cs"/>
          <w:color w:val="000000"/>
          <w:sz w:val="36"/>
          <w:szCs w:val="36"/>
          <w:rtl/>
        </w:rPr>
        <w:t>تخريج الحديث</w:t>
      </w:r>
      <w:r w:rsidR="009B1552" w:rsidRPr="002F6D7B">
        <w:rPr>
          <w:rFonts w:cs="Arabic11 BT" w:hint="cs"/>
          <w:color w:val="000000"/>
          <w:sz w:val="36"/>
          <w:szCs w:val="36"/>
          <w:rtl/>
        </w:rPr>
        <w:t>.</w:t>
      </w:r>
      <w:r w:rsidRPr="002F6D7B">
        <w:rPr>
          <w:rFonts w:cs="Arabic11 BT" w:hint="cs"/>
          <w:color w:val="000000"/>
          <w:sz w:val="36"/>
          <w:szCs w:val="36"/>
          <w:rtl/>
        </w:rPr>
        <w:t xml:space="preserve"> </w:t>
      </w:r>
    </w:p>
    <w:p w:rsidR="00056D0A" w:rsidRPr="002F6D7B" w:rsidRDefault="00056D0A" w:rsidP="009B1552">
      <w:pPr>
        <w:spacing w:after="0"/>
        <w:jc w:val="both"/>
        <w:rPr>
          <w:rFonts w:cs="Arabic11 BT"/>
          <w:color w:val="000000"/>
          <w:sz w:val="36"/>
          <w:szCs w:val="36"/>
          <w:rtl/>
        </w:rPr>
      </w:pPr>
      <w:r w:rsidRPr="002F6D7B">
        <w:rPr>
          <w:rFonts w:cs="Arabic11 BT" w:hint="cs"/>
          <w:color w:val="000000"/>
          <w:sz w:val="36"/>
          <w:szCs w:val="36"/>
          <w:rtl/>
        </w:rPr>
        <w:t xml:space="preserve">الثاني: </w:t>
      </w:r>
      <w:r w:rsidR="009B1552" w:rsidRPr="002F6D7B">
        <w:rPr>
          <w:rFonts w:cs="Arabic11 BT" w:hint="cs"/>
          <w:color w:val="000000"/>
          <w:sz w:val="36"/>
          <w:szCs w:val="36"/>
          <w:rtl/>
        </w:rPr>
        <w:t xml:space="preserve">لبيان </w:t>
      </w:r>
      <w:r w:rsidRPr="002F6D7B">
        <w:rPr>
          <w:rFonts w:cs="Arabic11 BT" w:hint="cs"/>
          <w:color w:val="000000"/>
          <w:sz w:val="36"/>
          <w:szCs w:val="36"/>
          <w:rtl/>
        </w:rPr>
        <w:t>اختلاف ألفاظ الحديث.</w:t>
      </w:r>
    </w:p>
    <w:p w:rsidR="00056D0A" w:rsidRPr="002F6D7B" w:rsidRDefault="00056D0A" w:rsidP="004E76F9">
      <w:pPr>
        <w:spacing w:after="0"/>
        <w:jc w:val="both"/>
        <w:rPr>
          <w:rFonts w:cs="Arabic11 BT"/>
          <w:color w:val="000000"/>
          <w:sz w:val="36"/>
          <w:szCs w:val="36"/>
          <w:rtl/>
        </w:rPr>
      </w:pPr>
      <w:r w:rsidRPr="002F6D7B">
        <w:rPr>
          <w:rFonts w:cs="Arabic11 BT" w:hint="cs"/>
          <w:color w:val="000000"/>
          <w:sz w:val="36"/>
          <w:szCs w:val="36"/>
          <w:rtl/>
        </w:rPr>
        <w:t xml:space="preserve">وقسمت المبحث الثاني </w:t>
      </w:r>
      <w:r w:rsidR="004E76F9" w:rsidRPr="002F6D7B">
        <w:rPr>
          <w:rFonts w:cs="Arabic11 BT" w:hint="cs"/>
          <w:color w:val="000000"/>
          <w:sz w:val="36"/>
          <w:szCs w:val="36"/>
          <w:rtl/>
        </w:rPr>
        <w:t xml:space="preserve">بحسب اختلاف الأسانيد </w:t>
      </w:r>
      <w:r w:rsidRPr="002F6D7B">
        <w:rPr>
          <w:rFonts w:cs="Arabic11 BT" w:hint="cs"/>
          <w:color w:val="000000"/>
          <w:sz w:val="36"/>
          <w:szCs w:val="36"/>
          <w:rtl/>
        </w:rPr>
        <w:t xml:space="preserve">إلى </w:t>
      </w:r>
      <w:r w:rsidR="004E76F9" w:rsidRPr="002F6D7B">
        <w:rPr>
          <w:rFonts w:cs="Arabic11 BT" w:hint="cs"/>
          <w:color w:val="000000"/>
          <w:sz w:val="36"/>
          <w:szCs w:val="36"/>
          <w:rtl/>
        </w:rPr>
        <w:t>ثلاثة</w:t>
      </w:r>
      <w:r w:rsidRPr="002F6D7B">
        <w:rPr>
          <w:rFonts w:cs="Arabic11 BT" w:hint="cs"/>
          <w:color w:val="000000"/>
          <w:sz w:val="36"/>
          <w:szCs w:val="36"/>
          <w:rtl/>
        </w:rPr>
        <w:t xml:space="preserve"> </w:t>
      </w:r>
      <w:r w:rsidR="004E76F9" w:rsidRPr="002F6D7B">
        <w:rPr>
          <w:rFonts w:cs="Arabic11 BT" w:hint="cs"/>
          <w:color w:val="000000"/>
          <w:sz w:val="36"/>
          <w:szCs w:val="36"/>
          <w:rtl/>
        </w:rPr>
        <w:t>مطالب</w:t>
      </w:r>
      <w:r w:rsidRPr="002F6D7B">
        <w:rPr>
          <w:rFonts w:cs="Arabic11 BT" w:hint="cs"/>
          <w:color w:val="000000"/>
          <w:sz w:val="36"/>
          <w:szCs w:val="36"/>
          <w:rtl/>
        </w:rPr>
        <w:t>، وكل مطلب يشمل مسألتين:</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المسألة الأولى: بيان أحوال الرواة. ويتضمن لكل راو أربع فقرات:</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1ـ ترجمة موجزة للراوي.</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2ـ أقوال النقاد فيه.</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3ـ الحكم على الراوي.</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المسألة الثانية: الحكم على الإسناد.</w:t>
      </w:r>
    </w:p>
    <w:p w:rsidR="00056D0A" w:rsidRPr="002F6D7B" w:rsidRDefault="00BB0FD9" w:rsidP="00056D0A">
      <w:pPr>
        <w:spacing w:after="0"/>
        <w:jc w:val="both"/>
        <w:rPr>
          <w:rFonts w:cs="Arabic11 BT"/>
          <w:color w:val="000000"/>
          <w:sz w:val="36"/>
          <w:szCs w:val="36"/>
          <w:rtl/>
        </w:rPr>
      </w:pPr>
      <w:r w:rsidRPr="002F6D7B">
        <w:rPr>
          <w:rFonts w:cs="Arabic11 BT" w:hint="cs"/>
          <w:color w:val="000000"/>
          <w:sz w:val="36"/>
          <w:szCs w:val="36"/>
          <w:rtl/>
        </w:rPr>
        <w:t>وخصصت المبحث الثالث لبيان فقه الحديث.</w:t>
      </w:r>
    </w:p>
    <w:p w:rsidR="00054679" w:rsidRPr="002F6D7B" w:rsidRDefault="00056D0A" w:rsidP="00056D0A">
      <w:pPr>
        <w:spacing w:after="0"/>
        <w:jc w:val="both"/>
        <w:rPr>
          <w:rFonts w:ascii="Traditional Arabic" w:eastAsia="Calibri" w:hAnsi="Calibri" w:cs="Arabic11 BT"/>
          <w:color w:val="000000"/>
          <w:sz w:val="32"/>
          <w:szCs w:val="32"/>
          <w:rtl/>
          <w:lang w:bidi="ar-IQ"/>
        </w:rPr>
      </w:pPr>
      <w:r w:rsidRPr="002F6D7B">
        <w:rPr>
          <w:rFonts w:cs="Arabic11 BT" w:hint="cs"/>
          <w:color w:val="000000"/>
          <w:sz w:val="36"/>
          <w:szCs w:val="36"/>
          <w:rtl/>
        </w:rPr>
        <w:t>ثمّ الخاتمة.</w:t>
      </w:r>
    </w:p>
    <w:p w:rsidR="00D07134" w:rsidRPr="002F6D7B" w:rsidRDefault="00D07134" w:rsidP="00056D0A">
      <w:pPr>
        <w:spacing w:after="0"/>
        <w:jc w:val="both"/>
        <w:rPr>
          <w:rFonts w:ascii="Traditional Arabic" w:eastAsia="Calibri" w:hAnsi="Calibri" w:cs="Arabic11 BT"/>
          <w:color w:val="000000"/>
          <w:sz w:val="32"/>
          <w:szCs w:val="32"/>
          <w:rtl/>
          <w:lang w:bidi="ar-IQ"/>
        </w:rPr>
      </w:pPr>
    </w:p>
    <w:p w:rsidR="00D07134" w:rsidRPr="002F6D7B" w:rsidRDefault="00D07134" w:rsidP="00056D0A">
      <w:pPr>
        <w:spacing w:after="0"/>
        <w:jc w:val="both"/>
        <w:rPr>
          <w:rFonts w:ascii="Traditional Arabic" w:eastAsia="Calibri" w:hAnsi="Calibri" w:cs="Arabic11 BT"/>
          <w:color w:val="000000"/>
          <w:sz w:val="32"/>
          <w:szCs w:val="32"/>
          <w:rtl/>
          <w:lang w:bidi="ar-IQ"/>
        </w:rPr>
      </w:pPr>
    </w:p>
    <w:p w:rsidR="00D07134" w:rsidRPr="002F6D7B" w:rsidRDefault="00D07134" w:rsidP="00056D0A">
      <w:pPr>
        <w:spacing w:after="0"/>
        <w:jc w:val="both"/>
        <w:rPr>
          <w:rFonts w:ascii="Traditional Arabic" w:eastAsia="Calibri" w:hAnsi="Calibri" w:cs="Arabic11 BT"/>
          <w:color w:val="000000"/>
          <w:sz w:val="32"/>
          <w:szCs w:val="32"/>
          <w:rtl/>
          <w:lang w:bidi="ar-IQ"/>
        </w:rPr>
      </w:pPr>
    </w:p>
    <w:p w:rsidR="00D07134" w:rsidRPr="002F6D7B" w:rsidRDefault="00D07134" w:rsidP="00056D0A">
      <w:pPr>
        <w:spacing w:after="0"/>
        <w:jc w:val="both"/>
        <w:rPr>
          <w:rFonts w:ascii="Traditional Arabic" w:eastAsia="Calibri" w:hAnsi="Calibri" w:cs="Arabic11 BT"/>
          <w:color w:val="000000"/>
          <w:sz w:val="32"/>
          <w:szCs w:val="32"/>
          <w:rtl/>
          <w:lang w:bidi="ar-IQ"/>
        </w:rPr>
      </w:pPr>
    </w:p>
    <w:p w:rsidR="00D07134" w:rsidRPr="002F6D7B" w:rsidRDefault="00D07134" w:rsidP="00056D0A">
      <w:pPr>
        <w:spacing w:after="0"/>
        <w:jc w:val="both"/>
        <w:rPr>
          <w:rFonts w:ascii="Traditional Arabic" w:eastAsia="Calibri" w:hAnsi="Calibri" w:cs="Arabic11 BT"/>
          <w:color w:val="000000"/>
          <w:sz w:val="32"/>
          <w:szCs w:val="32"/>
          <w:rtl/>
          <w:lang w:bidi="ar-IQ"/>
        </w:rPr>
      </w:pPr>
    </w:p>
    <w:p w:rsidR="00D07134" w:rsidRPr="002F6D7B" w:rsidRDefault="00D07134" w:rsidP="00056D0A">
      <w:pPr>
        <w:spacing w:after="0"/>
        <w:jc w:val="both"/>
        <w:rPr>
          <w:rFonts w:ascii="Traditional Arabic" w:eastAsia="Calibri" w:hAnsi="Calibri" w:cs="Arabic11 BT"/>
          <w:color w:val="000000"/>
          <w:sz w:val="32"/>
          <w:szCs w:val="32"/>
          <w:rtl/>
          <w:lang w:bidi="ar-IQ"/>
        </w:rPr>
      </w:pPr>
    </w:p>
    <w:p w:rsidR="00D07134" w:rsidRPr="002F6D7B" w:rsidRDefault="00D07134" w:rsidP="00056D0A">
      <w:pPr>
        <w:spacing w:after="0"/>
        <w:jc w:val="both"/>
        <w:rPr>
          <w:rFonts w:ascii="Traditional Arabic" w:eastAsia="Calibri" w:hAnsi="Calibri" w:cs="Arabic11 BT"/>
          <w:color w:val="000000"/>
          <w:sz w:val="40"/>
          <w:szCs w:val="40"/>
          <w:rtl/>
          <w:lang w:bidi="ar-IQ"/>
        </w:rPr>
      </w:pPr>
    </w:p>
    <w:p w:rsidR="00E1137F" w:rsidRDefault="00E1137F">
      <w:pPr>
        <w:bidi w:val="0"/>
        <w:rPr>
          <w:rFonts w:cs="Arabic11 BT"/>
          <w:color w:val="800000"/>
          <w:sz w:val="28"/>
          <w:szCs w:val="28"/>
        </w:rPr>
      </w:pPr>
      <w:r>
        <w:rPr>
          <w:rFonts w:cs="Arabic11 BT"/>
          <w:color w:val="800000"/>
          <w:sz w:val="28"/>
          <w:szCs w:val="28"/>
        </w:rPr>
        <w:br w:type="page"/>
      </w:r>
    </w:p>
    <w:p w:rsidR="003D7A57" w:rsidRPr="002F6D7B" w:rsidRDefault="003D7A57" w:rsidP="003D7A57">
      <w:pPr>
        <w:spacing w:after="0"/>
        <w:jc w:val="center"/>
        <w:rPr>
          <w:rFonts w:ascii="Traditional Arabic" w:cs="Arabic11 BT"/>
          <w:b/>
          <w:bCs/>
          <w:color w:val="000000"/>
          <w:sz w:val="32"/>
          <w:szCs w:val="32"/>
          <w:rtl/>
          <w:lang w:bidi="ar-IQ"/>
        </w:rPr>
      </w:pPr>
      <w:r w:rsidRPr="002F6D7B">
        <w:rPr>
          <w:rFonts w:cs="Arabic11 BT" w:hint="cs"/>
          <w:color w:val="800000"/>
          <w:sz w:val="28"/>
          <w:szCs w:val="28"/>
        </w:rPr>
        <w:lastRenderedPageBreak/>
        <w:sym w:font="AGA Arabesque" w:char="F041"/>
      </w:r>
      <w:r w:rsidRPr="002F6D7B">
        <w:rPr>
          <w:rFonts w:cs="Arabic11 BT" w:hint="cs"/>
          <w:color w:val="800000"/>
          <w:sz w:val="28"/>
          <w:szCs w:val="28"/>
          <w:rtl/>
        </w:rPr>
        <w:t xml:space="preserve">   </w:t>
      </w:r>
      <w:r w:rsidRPr="002F6D7B">
        <w:rPr>
          <w:rFonts w:cs="Arabic11 BT" w:hint="cs"/>
          <w:b/>
          <w:bCs/>
          <w:color w:val="800000"/>
          <w:sz w:val="34"/>
          <w:szCs w:val="34"/>
          <w:rtl/>
        </w:rPr>
        <w:t>منهجي في البحث</w:t>
      </w:r>
      <w:r w:rsidRPr="002F6D7B">
        <w:rPr>
          <w:rFonts w:cs="Arabic11 BT" w:hint="cs"/>
          <w:color w:val="800000"/>
          <w:sz w:val="28"/>
          <w:szCs w:val="28"/>
          <w:rtl/>
        </w:rPr>
        <w:t xml:space="preserve">    </w:t>
      </w:r>
      <w:r w:rsidRPr="002F6D7B">
        <w:rPr>
          <w:rFonts w:cs="Arabic11 BT" w:hint="cs"/>
          <w:color w:val="800000"/>
          <w:sz w:val="28"/>
          <w:szCs w:val="28"/>
        </w:rPr>
        <w:sym w:font="AGA Arabesque" w:char="F048"/>
      </w:r>
    </w:p>
    <w:p w:rsidR="00D07134" w:rsidRPr="002F6D7B" w:rsidRDefault="00D07134" w:rsidP="00056D0A">
      <w:pPr>
        <w:spacing w:after="0"/>
        <w:jc w:val="both"/>
        <w:rPr>
          <w:rFonts w:cs="Arabic11 BT"/>
          <w:color w:val="000000"/>
          <w:sz w:val="12"/>
          <w:szCs w:val="12"/>
          <w:rtl/>
        </w:rPr>
      </w:pP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منهجي في البحث استدلالي، ثمّ استقرائي، وسأبينه في النقاط التالية:</w:t>
      </w:r>
    </w:p>
    <w:p w:rsidR="00056D0A" w:rsidRPr="002F6D7B" w:rsidRDefault="00056D0A" w:rsidP="00B72314">
      <w:pPr>
        <w:spacing w:after="0"/>
        <w:jc w:val="both"/>
        <w:rPr>
          <w:rFonts w:cs="Arabic11 BT"/>
          <w:color w:val="000000"/>
          <w:sz w:val="36"/>
          <w:szCs w:val="36"/>
          <w:rtl/>
        </w:rPr>
      </w:pPr>
      <w:r w:rsidRPr="002F6D7B">
        <w:rPr>
          <w:rFonts w:cs="Arabic11 BT" w:hint="cs"/>
          <w:color w:val="000000"/>
          <w:sz w:val="36"/>
          <w:szCs w:val="36"/>
          <w:rtl/>
        </w:rPr>
        <w:t xml:space="preserve">1ـ ففي المقدمة أشرت بإيجاز شديد إلى فضل </w:t>
      </w:r>
      <w:r w:rsidR="00B72314" w:rsidRPr="002F6D7B">
        <w:rPr>
          <w:rFonts w:cs="Arabic11 BT" w:hint="cs"/>
          <w:color w:val="000000"/>
          <w:sz w:val="36"/>
          <w:szCs w:val="36"/>
          <w:rtl/>
        </w:rPr>
        <w:t>القرآن الكريم وتعظيم شانه كما هو موضع الحديث، واجتناب التشبه بالكفار</w:t>
      </w:r>
      <w:r w:rsidRPr="002F6D7B">
        <w:rPr>
          <w:rFonts w:cs="Arabic11 BT" w:hint="cs"/>
          <w:color w:val="000000"/>
          <w:sz w:val="36"/>
          <w:szCs w:val="36"/>
          <w:rtl/>
        </w:rPr>
        <w:t>.</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2ـ وفي المبحث التمهيدي خرّجت الحديث من مصادره الأصلية.</w:t>
      </w:r>
    </w:p>
    <w:p w:rsidR="00056D0A" w:rsidRPr="002F6D7B" w:rsidRDefault="00056D0A" w:rsidP="00B72314">
      <w:pPr>
        <w:spacing w:after="0"/>
        <w:jc w:val="both"/>
        <w:rPr>
          <w:rFonts w:cs="Arabic11 BT"/>
          <w:color w:val="000000"/>
          <w:sz w:val="36"/>
          <w:szCs w:val="36"/>
          <w:rtl/>
        </w:rPr>
      </w:pPr>
      <w:r w:rsidRPr="002F6D7B">
        <w:rPr>
          <w:rFonts w:cs="Arabic11 BT" w:hint="cs"/>
          <w:color w:val="000000"/>
          <w:sz w:val="36"/>
          <w:szCs w:val="36"/>
          <w:rtl/>
        </w:rPr>
        <w:t xml:space="preserve">3ـ ثم فصلت الكلام في المبحث الثاني المخصص لـ(دراسة الأسانيد)؛ فقسمته إلى </w:t>
      </w:r>
      <w:r w:rsidR="00B72314" w:rsidRPr="002F6D7B">
        <w:rPr>
          <w:rFonts w:cs="Arabic11 BT" w:hint="cs"/>
          <w:color w:val="000000"/>
          <w:sz w:val="36"/>
          <w:szCs w:val="36"/>
          <w:rtl/>
        </w:rPr>
        <w:t>ثلاثة</w:t>
      </w:r>
      <w:r w:rsidRPr="002F6D7B">
        <w:rPr>
          <w:rFonts w:cs="Arabic11 BT" w:hint="cs"/>
          <w:color w:val="000000"/>
          <w:sz w:val="36"/>
          <w:szCs w:val="36"/>
          <w:rtl/>
        </w:rPr>
        <w:t xml:space="preserve"> مطالب، فيتضمن كل واحد منها مسألتين: </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 xml:space="preserve">المسألة الأولى(بيان أحوال الرواة): فتكلمت فيه بالتركيز على فقراته كما يأتي: </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أـ بينت في فقرة (ترجمة موجزة للراوي) اسم الراوي، ونسبته، وكنيته، وولادته، وطبقته، ووفاته.</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ب ـ وفي فقرة (أقوال النقاد فيه) عرضت أقوال النقاد بدءاً بالمتقدمين، ثمّ المتأخرين حسب تاريخ الوفاة.</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ج ـ وفي فقرة (الحكم على الراوي):</w:t>
      </w:r>
    </w:p>
    <w:p w:rsidR="00056D0A" w:rsidRPr="002F6D7B" w:rsidRDefault="00056D0A" w:rsidP="00FF61AC">
      <w:pPr>
        <w:spacing w:after="0"/>
        <w:jc w:val="both"/>
        <w:rPr>
          <w:rFonts w:cs="Arabic11 BT"/>
          <w:color w:val="000000"/>
          <w:sz w:val="36"/>
          <w:szCs w:val="36"/>
          <w:rtl/>
        </w:rPr>
      </w:pPr>
      <w:r w:rsidRPr="002F6D7B">
        <w:rPr>
          <w:rFonts w:cs="Arabic11 BT" w:hint="cs"/>
          <w:color w:val="000000"/>
          <w:sz w:val="36"/>
          <w:szCs w:val="36"/>
          <w:rtl/>
        </w:rPr>
        <w:t>أولاً: تأملت فيما ورد عنه من الجرح من الأئمة النقاد</w:t>
      </w:r>
      <w:r w:rsidR="00FF61AC" w:rsidRPr="002F6D7B">
        <w:rPr>
          <w:rFonts w:cs="Arabic11 BT" w:hint="cs"/>
          <w:color w:val="000000"/>
          <w:sz w:val="36"/>
          <w:szCs w:val="36"/>
          <w:rtl/>
        </w:rPr>
        <w:t>.</w:t>
      </w:r>
      <w:r w:rsidRPr="002F6D7B">
        <w:rPr>
          <w:rFonts w:cs="Arabic11 BT" w:hint="cs"/>
          <w:color w:val="000000"/>
          <w:sz w:val="36"/>
          <w:szCs w:val="36"/>
          <w:rtl/>
        </w:rPr>
        <w:t>.</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ثانياً: أخذت ما حكم به العلماء عليه من التعديل بالاعتبار، وقارنت بين مختلف عباراتهم؛ لأصلَ إلى حكم صحيح، ولأبين العلل الواردة فيه إن وجد.</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ثالثاً: حكمت عليه من خلال موازنة ما وصلت إليه ، وبناءً على النقطتين السابقتين.</w:t>
      </w:r>
    </w:p>
    <w:p w:rsidR="00056D0A" w:rsidRPr="002F6D7B" w:rsidRDefault="00056D0A" w:rsidP="00056D0A">
      <w:pPr>
        <w:spacing w:after="0"/>
        <w:jc w:val="both"/>
        <w:rPr>
          <w:rFonts w:cs="Arabic11 BT"/>
          <w:color w:val="000000"/>
          <w:sz w:val="36"/>
          <w:szCs w:val="36"/>
          <w:rtl/>
        </w:rPr>
      </w:pPr>
      <w:r w:rsidRPr="002F6D7B">
        <w:rPr>
          <w:rFonts w:cs="Arabic11 BT" w:hint="cs"/>
          <w:color w:val="000000"/>
          <w:sz w:val="36"/>
          <w:szCs w:val="36"/>
          <w:rtl/>
        </w:rPr>
        <w:t xml:space="preserve">المسألة الثانية(الحكم على الإسناد): تمعنت النظر في أحوال الرواة راو </w:t>
      </w:r>
      <w:proofErr w:type="spellStart"/>
      <w:r w:rsidRPr="002F6D7B">
        <w:rPr>
          <w:rFonts w:cs="Arabic11 BT" w:hint="cs"/>
          <w:color w:val="000000"/>
          <w:sz w:val="36"/>
          <w:szCs w:val="36"/>
          <w:rtl/>
        </w:rPr>
        <w:t>راو</w:t>
      </w:r>
      <w:proofErr w:type="spellEnd"/>
      <w:r w:rsidRPr="002F6D7B">
        <w:rPr>
          <w:rFonts w:cs="Arabic11 BT" w:hint="cs"/>
          <w:color w:val="000000"/>
          <w:sz w:val="36"/>
          <w:szCs w:val="36"/>
          <w:rtl/>
        </w:rPr>
        <w:t xml:space="preserve">: من حيث اتصالهم بمن فوقهم، وضبطهم، وعدالتهم، ثمّ استنتجت حكم على الإسناد بما بدى لي ووفق دراستي. </w:t>
      </w:r>
    </w:p>
    <w:p w:rsidR="00B72314" w:rsidRPr="002F6D7B" w:rsidRDefault="00056D0A" w:rsidP="0001019A">
      <w:pPr>
        <w:spacing w:after="0"/>
        <w:jc w:val="both"/>
        <w:rPr>
          <w:rFonts w:cs="Arabic11 BT"/>
          <w:color w:val="000000"/>
          <w:sz w:val="36"/>
          <w:szCs w:val="36"/>
          <w:rtl/>
        </w:rPr>
      </w:pPr>
      <w:r w:rsidRPr="002F6D7B">
        <w:rPr>
          <w:rFonts w:cs="Arabic11 BT" w:hint="cs"/>
          <w:color w:val="000000"/>
          <w:sz w:val="36"/>
          <w:szCs w:val="36"/>
          <w:rtl/>
        </w:rPr>
        <w:t xml:space="preserve">4ـ </w:t>
      </w:r>
      <w:r w:rsidR="00B72314" w:rsidRPr="002F6D7B">
        <w:rPr>
          <w:rFonts w:cs="Arabic11 BT" w:hint="cs"/>
          <w:color w:val="000000"/>
          <w:sz w:val="36"/>
          <w:szCs w:val="36"/>
          <w:rtl/>
        </w:rPr>
        <w:t xml:space="preserve">ثمّ بينت </w:t>
      </w:r>
      <w:r w:rsidR="0001019A" w:rsidRPr="002F6D7B">
        <w:rPr>
          <w:rFonts w:cs="Arabic11 BT" w:hint="cs"/>
          <w:color w:val="000000"/>
          <w:sz w:val="36"/>
          <w:szCs w:val="36"/>
          <w:rtl/>
        </w:rPr>
        <w:t>فقه الحديث وأهم ما يستنبط منه في المبحث الثالث.</w:t>
      </w:r>
      <w:r w:rsidR="00B72314" w:rsidRPr="002F6D7B">
        <w:rPr>
          <w:rFonts w:cs="Arabic11 BT" w:hint="cs"/>
          <w:color w:val="000000"/>
          <w:sz w:val="36"/>
          <w:szCs w:val="36"/>
          <w:rtl/>
        </w:rPr>
        <w:t xml:space="preserve"> </w:t>
      </w:r>
    </w:p>
    <w:p w:rsidR="00CE45C8" w:rsidRPr="002F6D7B" w:rsidRDefault="00B72314" w:rsidP="00B72314">
      <w:pPr>
        <w:spacing w:after="0"/>
        <w:jc w:val="both"/>
        <w:rPr>
          <w:rFonts w:ascii="ae_AlMohanad" w:eastAsia="Calibri" w:hAnsi="ae_AlMohanad" w:cs="Arabic11 BT"/>
          <w:color w:val="000000"/>
          <w:sz w:val="44"/>
          <w:szCs w:val="44"/>
          <w:rtl/>
        </w:rPr>
      </w:pPr>
      <w:r w:rsidRPr="002F6D7B">
        <w:rPr>
          <w:rFonts w:cs="Arabic11 BT" w:hint="cs"/>
          <w:color w:val="000000"/>
          <w:sz w:val="36"/>
          <w:szCs w:val="36"/>
          <w:rtl/>
        </w:rPr>
        <w:t xml:space="preserve">5ـ </w:t>
      </w:r>
      <w:r w:rsidR="0001019A" w:rsidRPr="002F6D7B">
        <w:rPr>
          <w:rFonts w:cs="Arabic11 BT" w:hint="cs"/>
          <w:color w:val="000000"/>
          <w:sz w:val="36"/>
          <w:szCs w:val="36"/>
          <w:rtl/>
        </w:rPr>
        <w:t xml:space="preserve">وفي </w:t>
      </w:r>
      <w:r w:rsidR="00056D0A" w:rsidRPr="002F6D7B">
        <w:rPr>
          <w:rFonts w:cs="Arabic11 BT" w:hint="cs"/>
          <w:color w:val="000000"/>
          <w:sz w:val="36"/>
          <w:szCs w:val="36"/>
          <w:rtl/>
        </w:rPr>
        <w:t>الخاتمة: بينت فيها خلاصة ما وصلت إليه من النتائج.</w:t>
      </w:r>
    </w:p>
    <w:p w:rsidR="00E1137F" w:rsidRDefault="00E1137F">
      <w:pPr>
        <w:bidi w:val="0"/>
        <w:rPr>
          <w:rFonts w:ascii="ae_AlMohanad" w:eastAsia="Calibri" w:hAnsi="ae_AlMohanad" w:cs="Arabic11 BT"/>
          <w:color w:val="000000"/>
          <w:sz w:val="44"/>
          <w:szCs w:val="44"/>
          <w:rtl/>
          <w:lang w:bidi="ar-IQ"/>
        </w:rPr>
      </w:pPr>
      <w:r>
        <w:rPr>
          <w:rFonts w:ascii="ae_AlMohanad" w:eastAsia="Calibri" w:hAnsi="ae_AlMohanad" w:cs="Arabic11 BT"/>
          <w:color w:val="000000"/>
          <w:sz w:val="44"/>
          <w:szCs w:val="44"/>
          <w:rtl/>
          <w:lang w:bidi="ar-IQ"/>
        </w:rPr>
        <w:br w:type="page"/>
      </w:r>
    </w:p>
    <w:p w:rsidR="00C52278" w:rsidRPr="002F6D7B" w:rsidRDefault="00C52278" w:rsidP="00C52278">
      <w:pPr>
        <w:spacing w:after="0"/>
        <w:jc w:val="center"/>
        <w:rPr>
          <w:rFonts w:ascii="ae_AlMohanad" w:eastAsia="Calibri" w:hAnsi="ae_AlMohanad" w:cs="Arabic11 BT"/>
          <w:color w:val="000000"/>
          <w:sz w:val="44"/>
          <w:szCs w:val="44"/>
          <w:rtl/>
          <w:lang w:bidi="ar-IQ"/>
        </w:rPr>
      </w:pPr>
      <w:r w:rsidRPr="002F6D7B">
        <w:rPr>
          <w:rFonts w:ascii="ae_AlMohanad" w:eastAsia="Calibri" w:hAnsi="ae_AlMohanad" w:cs="Arabic11 BT" w:hint="cs"/>
          <w:color w:val="000000"/>
          <w:sz w:val="44"/>
          <w:szCs w:val="44"/>
          <w:rtl/>
          <w:lang w:bidi="ar-IQ"/>
        </w:rPr>
        <w:lastRenderedPageBreak/>
        <w:t>المبحث الأول</w:t>
      </w:r>
      <w:r w:rsidR="003D7A57" w:rsidRPr="002F6D7B">
        <w:rPr>
          <w:rFonts w:ascii="ae_AlMohanad" w:eastAsia="Calibri" w:hAnsi="ae_AlMohanad" w:cs="Arabic11 BT" w:hint="cs"/>
          <w:color w:val="000000"/>
          <w:sz w:val="44"/>
          <w:szCs w:val="44"/>
          <w:rtl/>
          <w:lang w:bidi="ar-IQ"/>
        </w:rPr>
        <w:t>(التمهيدي)</w:t>
      </w:r>
    </w:p>
    <w:p w:rsidR="00056D0A" w:rsidRPr="002F6D7B" w:rsidRDefault="00056D0A" w:rsidP="00C52278">
      <w:pPr>
        <w:spacing w:after="0"/>
        <w:jc w:val="center"/>
        <w:rPr>
          <w:rFonts w:ascii="ae_AlMohanad" w:eastAsia="Calibri" w:hAnsi="ae_AlMohanad" w:cs="Arabic11 BT"/>
          <w:color w:val="000000"/>
          <w:sz w:val="44"/>
          <w:szCs w:val="44"/>
          <w:rtl/>
          <w:lang w:bidi="ar-IQ"/>
        </w:rPr>
      </w:pPr>
      <w:r w:rsidRPr="002F6D7B">
        <w:rPr>
          <w:rFonts w:ascii="ae_AlMohanad" w:eastAsia="Calibri" w:hAnsi="ae_AlMohanad" w:cs="Arabic11 BT" w:hint="cs"/>
          <w:color w:val="000000"/>
          <w:sz w:val="44"/>
          <w:szCs w:val="44"/>
          <w:rtl/>
          <w:lang w:bidi="ar-IQ"/>
        </w:rPr>
        <w:t>المطلب الأول</w:t>
      </w:r>
    </w:p>
    <w:p w:rsidR="00C52278" w:rsidRPr="002F6D7B" w:rsidRDefault="000566E3" w:rsidP="00C52278">
      <w:pPr>
        <w:spacing w:after="0"/>
        <w:jc w:val="center"/>
        <w:rPr>
          <w:rFonts w:ascii="Traditional Arabic" w:eastAsia="Calibri" w:hAnsi="Calibri" w:cs="Arabic11 BT"/>
          <w:color w:val="000000"/>
          <w:sz w:val="40"/>
          <w:szCs w:val="40"/>
          <w:rtl/>
          <w:lang w:bidi="ar-IQ"/>
        </w:rPr>
      </w:pPr>
      <w:r w:rsidRPr="002F6D7B">
        <w:rPr>
          <w:rFonts w:ascii="Traditional Arabic" w:cs="Arabic11 BT" w:hint="cs"/>
          <w:color w:val="000000"/>
          <w:sz w:val="32"/>
          <w:szCs w:val="32"/>
          <w:lang w:bidi="ar-IQ"/>
        </w:rPr>
        <w:sym w:font="AGA Arabesque" w:char="F041"/>
      </w:r>
      <w:r w:rsidRPr="002F6D7B">
        <w:rPr>
          <w:rFonts w:ascii="Traditional Arabic" w:eastAsia="Calibri" w:hAnsi="Calibri" w:cs="Arabic11 BT" w:hint="cs"/>
          <w:color w:val="000000"/>
          <w:sz w:val="40"/>
          <w:szCs w:val="40"/>
          <w:rtl/>
          <w:lang w:bidi="ar-IQ"/>
        </w:rPr>
        <w:t xml:space="preserve">   </w:t>
      </w:r>
      <w:r w:rsidR="00C52278" w:rsidRPr="002F6D7B">
        <w:rPr>
          <w:rFonts w:ascii="Traditional Arabic" w:eastAsia="Calibri" w:hAnsi="Calibri" w:cs="Arabic11 BT" w:hint="cs"/>
          <w:color w:val="000000"/>
          <w:sz w:val="40"/>
          <w:szCs w:val="40"/>
          <w:rtl/>
          <w:lang w:bidi="ar-IQ"/>
        </w:rPr>
        <w:t>تخريج الحديث</w:t>
      </w:r>
      <w:r w:rsidRPr="002F6D7B">
        <w:rPr>
          <w:rFonts w:ascii="Traditional Arabic" w:eastAsia="Calibri" w:hAnsi="Calibri" w:cs="Arabic11 BT" w:hint="cs"/>
          <w:color w:val="000000"/>
          <w:sz w:val="40"/>
          <w:szCs w:val="40"/>
          <w:rtl/>
          <w:lang w:bidi="ar-IQ"/>
        </w:rPr>
        <w:t xml:space="preserve">   </w:t>
      </w:r>
      <w:r w:rsidRPr="002F6D7B">
        <w:rPr>
          <w:rFonts w:ascii="Traditional Arabic" w:cs="Arabic11 BT" w:hint="cs"/>
          <w:color w:val="000000"/>
          <w:sz w:val="32"/>
          <w:szCs w:val="32"/>
          <w:lang w:bidi="ar-IQ"/>
        </w:rPr>
        <w:sym w:font="AGA Arabesque" w:char="F048"/>
      </w:r>
    </w:p>
    <w:p w:rsidR="00C52278" w:rsidRPr="002F6D7B" w:rsidRDefault="00126532" w:rsidP="00126532">
      <w:pPr>
        <w:spacing w:after="0"/>
        <w:jc w:val="both"/>
        <w:rPr>
          <w:rFonts w:ascii="Traditional Arabic" w:eastAsia="Calibri" w:hAnsi="Calibri" w:cs="Arabic11 BT"/>
          <w:b/>
          <w:bCs/>
          <w:color w:val="000000"/>
          <w:sz w:val="32"/>
          <w:szCs w:val="32"/>
          <w:rtl/>
          <w:lang w:bidi="ar-IQ"/>
        </w:rPr>
      </w:pPr>
      <w:r w:rsidRPr="002F6D7B">
        <w:rPr>
          <w:rFonts w:ascii="Traditional Arabic" w:eastAsia="Calibri" w:hAnsi="Calibri" w:cs="Arabic11 BT" w:hint="cs"/>
          <w:b/>
          <w:bCs/>
          <w:color w:val="000000"/>
          <w:sz w:val="32"/>
          <w:szCs w:val="32"/>
          <w:rtl/>
          <w:lang w:bidi="ar-IQ"/>
        </w:rPr>
        <w:t>أخرج هذا الحديث الأئمة :</w:t>
      </w:r>
    </w:p>
    <w:p w:rsidR="00126532" w:rsidRPr="002F6D7B" w:rsidRDefault="00126532" w:rsidP="00B01490">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b/>
          <w:bCs/>
          <w:color w:val="000000"/>
          <w:sz w:val="32"/>
          <w:szCs w:val="32"/>
          <w:rtl/>
          <w:lang w:bidi="ar-IQ"/>
        </w:rPr>
        <w:t>1ـ ابن ماجه:</w:t>
      </w:r>
      <w:r w:rsidR="00B01490" w:rsidRPr="002F6D7B">
        <w:rPr>
          <w:rFonts w:ascii="Traditional Arabic" w:eastAsia="Calibri" w:hAnsi="Calibri" w:cs="Arabic11 BT" w:hint="cs"/>
          <w:b/>
          <w:bCs/>
          <w:color w:val="000000"/>
          <w:sz w:val="32"/>
          <w:szCs w:val="32"/>
          <w:rtl/>
          <w:lang w:bidi="ar-IQ"/>
        </w:rPr>
        <w:t xml:space="preserve"> </w:t>
      </w:r>
      <w:r w:rsidRPr="002F6D7B">
        <w:rPr>
          <w:rFonts w:ascii="Traditional Arabic" w:eastAsia="Calibri" w:hAnsi="Calibri" w:cs="Arabic11 BT" w:hint="cs"/>
          <w:color w:val="000000"/>
          <w:sz w:val="32"/>
          <w:szCs w:val="32"/>
          <w:rtl/>
          <w:lang w:bidi="ar-IQ"/>
        </w:rPr>
        <w:t xml:space="preserve">روى هذا الحديث الإمام ابن ماجه </w:t>
      </w:r>
      <w:r w:rsidR="00B01490" w:rsidRPr="002F6D7B">
        <w:rPr>
          <w:rFonts w:ascii="Traditional Arabic" w:eastAsia="Calibri" w:hAnsi="Calibri" w:cs="Arabic11 BT" w:hint="cs"/>
          <w:color w:val="000000"/>
          <w:sz w:val="32"/>
          <w:szCs w:val="32"/>
          <w:rtl/>
          <w:lang w:bidi="ar-IQ"/>
        </w:rPr>
        <w:t xml:space="preserve">أبو عبد الله محمد بن يزيد القزوينـي </w:t>
      </w:r>
      <w:r w:rsidRPr="002F6D7B">
        <w:rPr>
          <w:rFonts w:ascii="Traditional Arabic" w:eastAsia="Calibri" w:hAnsi="Calibri" w:cs="Arabic11 BT" w:hint="cs"/>
          <w:color w:val="000000"/>
          <w:sz w:val="32"/>
          <w:szCs w:val="32"/>
          <w:rtl/>
          <w:lang w:bidi="ar-IQ"/>
        </w:rPr>
        <w:t>بسند واحد، وفي موضع واحد، وبيانه فيما يأتي:</w:t>
      </w:r>
    </w:p>
    <w:p w:rsidR="003E69FD" w:rsidRPr="002F6D7B" w:rsidRDefault="003E69FD" w:rsidP="00B01490">
      <w:pPr>
        <w:spacing w:after="0"/>
        <w:jc w:val="both"/>
        <w:rPr>
          <w:rFonts w:ascii="Traditional Arabic" w:eastAsia="Calibri" w:hAnsi="Calibri" w:cs="Arabic11 BT"/>
          <w:color w:val="000000"/>
          <w:sz w:val="8"/>
          <w:szCs w:val="8"/>
          <w:rtl/>
          <w:lang w:bidi="ar-IQ"/>
        </w:rPr>
      </w:pPr>
    </w:p>
    <w:p w:rsidR="00096ED0" w:rsidRPr="002F6D7B" w:rsidRDefault="00096ED0" w:rsidP="00126532">
      <w:pPr>
        <w:spacing w:after="0"/>
        <w:jc w:val="both"/>
        <w:rPr>
          <w:rFonts w:ascii="Traditional Arabic" w:eastAsia="Calibri" w:hAnsi="Calibri" w:cs="Arabic11 BT"/>
          <w:color w:val="000000"/>
          <w:sz w:val="2"/>
          <w:szCs w:val="2"/>
          <w:rtl/>
          <w:lang w:bidi="ar-IQ"/>
        </w:rPr>
      </w:pPr>
    </w:p>
    <w:p w:rsidR="00126532" w:rsidRPr="002F6D7B" w:rsidRDefault="00126532" w:rsidP="0012653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قال</w:t>
      </w:r>
      <w:r w:rsidR="008C1E66" w:rsidRPr="002F6D7B">
        <w:rPr>
          <w:rFonts w:ascii="Traditional Arabic" w:eastAsia="Calibri" w:hAnsi="Calibri" w:cs="Arabic11 BT" w:hint="cs"/>
          <w:color w:val="000000"/>
          <w:sz w:val="36"/>
          <w:szCs w:val="36"/>
          <w:rtl/>
          <w:lang w:bidi="ar-IQ"/>
        </w:rPr>
        <w:t xml:space="preserve"> :</w:t>
      </w:r>
      <w:r w:rsidR="008C1E66"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 حَدَّثَنَا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الْعَزِيزِ</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مُسْلِمُ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إِبْرَاهِيمَ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بَحْرُ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كَنِيزٍ،</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عُثْمَانَ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008C1E66"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w:t>
      </w:r>
      <w:r w:rsidR="008C1E66"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طَالِبٍ</w:t>
      </w:r>
      <w:r w:rsidR="008C1E66"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eastAsia"/>
          <w:color w:val="000000"/>
          <w:sz w:val="32"/>
          <w:szCs w:val="32"/>
          <w:rtl/>
          <w:lang w:bidi="ar-IQ"/>
        </w:rPr>
        <w:t>«</w:t>
      </w:r>
      <w:r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إِنَّ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أَفْوَاهَكُمْ</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طُرُقٌ</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لِلْقُرْآنِ،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فَطَيِّبُوهَا</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بِالسِّوَاكِ</w:t>
      </w:r>
      <w:r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eastAsia"/>
          <w:color w:val="000000"/>
          <w:sz w:val="32"/>
          <w:szCs w:val="32"/>
          <w:rtl/>
          <w:lang w:bidi="ar-IQ"/>
        </w:rPr>
        <w:t>»</w:t>
      </w:r>
      <w:r w:rsidR="00AC64F4" w:rsidRPr="002F6D7B">
        <w:rPr>
          <w:rStyle w:val="a3"/>
          <w:rFonts w:cs="Arabic11 BT" w:hint="cs"/>
          <w:b/>
          <w:bCs/>
          <w:sz w:val="36"/>
          <w:szCs w:val="36"/>
          <w:rtl/>
        </w:rPr>
        <w:t>(</w:t>
      </w:r>
      <w:r w:rsidR="00AC64F4" w:rsidRPr="002F6D7B">
        <w:rPr>
          <w:rStyle w:val="a3"/>
          <w:rFonts w:cs="Arabic11 BT"/>
          <w:b/>
          <w:bCs/>
          <w:sz w:val="36"/>
          <w:szCs w:val="36"/>
          <w:rtl/>
        </w:rPr>
        <w:footnoteReference w:id="2"/>
      </w:r>
      <w:r w:rsidR="00AC64F4"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3E69FD" w:rsidRPr="002F6D7B" w:rsidRDefault="003E69FD" w:rsidP="00126532">
      <w:pPr>
        <w:spacing w:after="0"/>
        <w:jc w:val="both"/>
        <w:rPr>
          <w:rFonts w:ascii="Traditional Arabic" w:eastAsia="Calibri" w:hAnsi="Calibri" w:cs="Arabic11 BT"/>
          <w:color w:val="000000"/>
          <w:sz w:val="2"/>
          <w:szCs w:val="2"/>
          <w:rtl/>
          <w:lang w:bidi="ar-IQ"/>
        </w:rPr>
      </w:pPr>
    </w:p>
    <w:p w:rsidR="00096ED0" w:rsidRPr="002F6D7B" w:rsidRDefault="00096ED0" w:rsidP="00126532">
      <w:pPr>
        <w:spacing w:after="0"/>
        <w:jc w:val="both"/>
        <w:rPr>
          <w:rFonts w:ascii="Traditional Arabic" w:eastAsia="Calibri" w:hAnsi="Calibri" w:cs="Arabic11 BT"/>
          <w:color w:val="000000"/>
          <w:sz w:val="8"/>
          <w:szCs w:val="8"/>
          <w:rtl/>
          <w:lang w:bidi="ar-IQ"/>
        </w:rPr>
      </w:pPr>
    </w:p>
    <w:p w:rsidR="00867090" w:rsidRPr="002F6D7B" w:rsidRDefault="00AC64F4" w:rsidP="00096ED0">
      <w:pPr>
        <w:autoSpaceDE w:val="0"/>
        <w:autoSpaceDN w:val="0"/>
        <w:adjustRightInd w:val="0"/>
        <w:spacing w:after="0" w:line="240" w:lineRule="auto"/>
        <w:rPr>
          <w:rFonts w:ascii="Traditional Arabic" w:eastAsia="Calibri" w:hAnsi="Calibri" w:cs="Arabic11 BT"/>
          <w:b/>
          <w:bCs/>
          <w:color w:val="000000"/>
          <w:sz w:val="32"/>
          <w:szCs w:val="32"/>
          <w:rtl/>
          <w:lang w:bidi="ar-IQ"/>
        </w:rPr>
      </w:pPr>
      <w:r w:rsidRPr="002F6D7B">
        <w:rPr>
          <w:rFonts w:ascii="Traditional Arabic" w:eastAsia="Calibri" w:hAnsi="Calibri" w:cs="Arabic11 BT" w:hint="cs"/>
          <w:b/>
          <w:bCs/>
          <w:color w:val="000000"/>
          <w:sz w:val="32"/>
          <w:szCs w:val="32"/>
          <w:rtl/>
          <w:lang w:bidi="ar-IQ"/>
        </w:rPr>
        <w:t xml:space="preserve">2ـ </w:t>
      </w:r>
      <w:r w:rsidR="00867090" w:rsidRPr="002F6D7B">
        <w:rPr>
          <w:rFonts w:ascii="Traditional Arabic" w:eastAsia="Calibri" w:hAnsi="Calibri" w:cs="Arabic11 BT" w:hint="cs"/>
          <w:b/>
          <w:bCs/>
          <w:color w:val="000000"/>
          <w:sz w:val="32"/>
          <w:szCs w:val="32"/>
          <w:rtl/>
          <w:lang w:bidi="ar-IQ"/>
        </w:rPr>
        <w:t>أبو</w:t>
      </w:r>
      <w:r w:rsidR="00867090" w:rsidRPr="002F6D7B">
        <w:rPr>
          <w:rFonts w:ascii="Traditional Arabic" w:eastAsia="Calibri" w:hAnsi="Calibri" w:cs="Arabic11 BT"/>
          <w:b/>
          <w:bCs/>
          <w:color w:val="000000"/>
          <w:sz w:val="32"/>
          <w:szCs w:val="32"/>
          <w:rtl/>
          <w:lang w:bidi="ar-IQ"/>
        </w:rPr>
        <w:t xml:space="preserve"> </w:t>
      </w:r>
      <w:r w:rsidR="00867090" w:rsidRPr="002F6D7B">
        <w:rPr>
          <w:rFonts w:ascii="Traditional Arabic" w:eastAsia="Calibri" w:hAnsi="Calibri" w:cs="Arabic11 BT" w:hint="cs"/>
          <w:b/>
          <w:bCs/>
          <w:color w:val="000000"/>
          <w:sz w:val="32"/>
          <w:szCs w:val="32"/>
          <w:rtl/>
          <w:lang w:bidi="ar-IQ"/>
        </w:rPr>
        <w:t>بكر</w:t>
      </w:r>
      <w:r w:rsidR="00867090" w:rsidRPr="002F6D7B">
        <w:rPr>
          <w:rFonts w:ascii="Traditional Arabic" w:eastAsia="Calibri" w:hAnsi="Calibri" w:cs="Arabic11 BT"/>
          <w:b/>
          <w:bCs/>
          <w:color w:val="000000"/>
          <w:sz w:val="32"/>
          <w:szCs w:val="32"/>
          <w:rtl/>
          <w:lang w:bidi="ar-IQ"/>
        </w:rPr>
        <w:t xml:space="preserve"> </w:t>
      </w:r>
      <w:r w:rsidR="00867090" w:rsidRPr="002F6D7B">
        <w:rPr>
          <w:rFonts w:ascii="Traditional Arabic" w:eastAsia="Calibri" w:hAnsi="Calibri" w:cs="Arabic11 BT" w:hint="cs"/>
          <w:b/>
          <w:bCs/>
          <w:color w:val="000000"/>
          <w:sz w:val="32"/>
          <w:szCs w:val="32"/>
          <w:rtl/>
          <w:lang w:bidi="ar-IQ"/>
        </w:rPr>
        <w:t>أحمد</w:t>
      </w:r>
      <w:r w:rsidR="00867090" w:rsidRPr="002F6D7B">
        <w:rPr>
          <w:rFonts w:ascii="Traditional Arabic" w:eastAsia="Calibri" w:hAnsi="Calibri" w:cs="Arabic11 BT"/>
          <w:b/>
          <w:bCs/>
          <w:color w:val="000000"/>
          <w:sz w:val="32"/>
          <w:szCs w:val="32"/>
          <w:rtl/>
          <w:lang w:bidi="ar-IQ"/>
        </w:rPr>
        <w:t xml:space="preserve"> </w:t>
      </w:r>
      <w:r w:rsidR="00867090" w:rsidRPr="002F6D7B">
        <w:rPr>
          <w:rFonts w:ascii="Traditional Arabic" w:eastAsia="Calibri" w:hAnsi="Calibri" w:cs="Arabic11 BT" w:hint="cs"/>
          <w:b/>
          <w:bCs/>
          <w:color w:val="000000"/>
          <w:sz w:val="32"/>
          <w:szCs w:val="32"/>
          <w:rtl/>
          <w:lang w:bidi="ar-IQ"/>
        </w:rPr>
        <w:t>بن</w:t>
      </w:r>
      <w:r w:rsidR="00867090" w:rsidRPr="002F6D7B">
        <w:rPr>
          <w:rFonts w:ascii="Traditional Arabic" w:eastAsia="Calibri" w:hAnsi="Calibri" w:cs="Arabic11 BT"/>
          <w:b/>
          <w:bCs/>
          <w:color w:val="000000"/>
          <w:sz w:val="32"/>
          <w:szCs w:val="32"/>
          <w:rtl/>
          <w:lang w:bidi="ar-IQ"/>
        </w:rPr>
        <w:t xml:space="preserve"> </w:t>
      </w:r>
      <w:r w:rsidR="00867090" w:rsidRPr="002F6D7B">
        <w:rPr>
          <w:rFonts w:ascii="Traditional Arabic" w:eastAsia="Calibri" w:hAnsi="Calibri" w:cs="Arabic11 BT" w:hint="cs"/>
          <w:b/>
          <w:bCs/>
          <w:color w:val="000000"/>
          <w:sz w:val="32"/>
          <w:szCs w:val="32"/>
          <w:rtl/>
          <w:lang w:bidi="ar-IQ"/>
        </w:rPr>
        <w:t>عمرو</w:t>
      </w:r>
      <w:r w:rsidR="00867090" w:rsidRPr="002F6D7B">
        <w:rPr>
          <w:rFonts w:ascii="Traditional Arabic" w:eastAsia="Calibri" w:hAnsi="Calibri" w:cs="Arabic11 BT"/>
          <w:b/>
          <w:bCs/>
          <w:color w:val="000000"/>
          <w:sz w:val="32"/>
          <w:szCs w:val="32"/>
          <w:rtl/>
          <w:lang w:bidi="ar-IQ"/>
        </w:rPr>
        <w:t xml:space="preserve"> </w:t>
      </w:r>
      <w:proofErr w:type="spellStart"/>
      <w:r w:rsidR="00867090" w:rsidRPr="002F6D7B">
        <w:rPr>
          <w:rFonts w:ascii="Traditional Arabic" w:eastAsia="Calibri" w:hAnsi="Calibri" w:cs="Arabic11 BT" w:hint="cs"/>
          <w:b/>
          <w:bCs/>
          <w:color w:val="000000"/>
          <w:sz w:val="32"/>
          <w:szCs w:val="32"/>
          <w:rtl/>
          <w:lang w:bidi="ar-IQ"/>
        </w:rPr>
        <w:t>العتكي</w:t>
      </w:r>
      <w:proofErr w:type="spellEnd"/>
      <w:r w:rsidR="00867090" w:rsidRPr="002F6D7B">
        <w:rPr>
          <w:rFonts w:ascii="Traditional Arabic" w:eastAsia="Calibri" w:hAnsi="Calibri" w:cs="Arabic11 BT"/>
          <w:b/>
          <w:bCs/>
          <w:color w:val="000000"/>
          <w:sz w:val="32"/>
          <w:szCs w:val="32"/>
          <w:rtl/>
          <w:lang w:bidi="ar-IQ"/>
        </w:rPr>
        <w:t xml:space="preserve"> </w:t>
      </w:r>
      <w:r w:rsidR="00867090" w:rsidRPr="002F6D7B">
        <w:rPr>
          <w:rFonts w:ascii="Traditional Arabic" w:eastAsia="Calibri" w:hAnsi="Calibri" w:cs="Arabic11 BT" w:hint="cs"/>
          <w:b/>
          <w:bCs/>
          <w:color w:val="000000"/>
          <w:sz w:val="32"/>
          <w:szCs w:val="32"/>
          <w:rtl/>
          <w:lang w:bidi="ar-IQ"/>
        </w:rPr>
        <w:t>المعروف</w:t>
      </w:r>
      <w:r w:rsidR="00867090" w:rsidRPr="002F6D7B">
        <w:rPr>
          <w:rFonts w:ascii="Traditional Arabic" w:eastAsia="Calibri" w:hAnsi="Calibri" w:cs="Arabic11 BT"/>
          <w:b/>
          <w:bCs/>
          <w:color w:val="000000"/>
          <w:sz w:val="32"/>
          <w:szCs w:val="32"/>
          <w:rtl/>
          <w:lang w:bidi="ar-IQ"/>
        </w:rPr>
        <w:t xml:space="preserve"> </w:t>
      </w:r>
      <w:r w:rsidR="00867090" w:rsidRPr="002F6D7B">
        <w:rPr>
          <w:rFonts w:ascii="Traditional Arabic" w:eastAsia="Calibri" w:hAnsi="Calibri" w:cs="Arabic11 BT" w:hint="cs"/>
          <w:b/>
          <w:bCs/>
          <w:color w:val="000000"/>
          <w:sz w:val="32"/>
          <w:szCs w:val="32"/>
          <w:rtl/>
          <w:lang w:bidi="ar-IQ"/>
        </w:rPr>
        <w:t>بالبزار</w:t>
      </w:r>
      <w:r w:rsidR="00867090" w:rsidRPr="002F6D7B">
        <w:rPr>
          <w:rFonts w:ascii="Traditional Arabic" w:eastAsia="Calibri" w:hAnsi="Calibri" w:cs="Arabic11 BT"/>
          <w:b/>
          <w:bCs/>
          <w:color w:val="000000"/>
          <w:sz w:val="32"/>
          <w:szCs w:val="32"/>
          <w:rtl/>
          <w:lang w:bidi="ar-IQ"/>
        </w:rPr>
        <w:t xml:space="preserve"> (</w:t>
      </w:r>
      <w:r w:rsidR="00425A0C" w:rsidRPr="002F6D7B">
        <w:rPr>
          <w:rFonts w:ascii="Traditional Arabic" w:eastAsia="Calibri" w:hAnsi="Calibri" w:cs="Arabic11 BT" w:hint="cs"/>
          <w:b/>
          <w:bCs/>
          <w:color w:val="000000"/>
          <w:sz w:val="32"/>
          <w:szCs w:val="32"/>
          <w:rtl/>
          <w:lang w:bidi="ar-IQ"/>
        </w:rPr>
        <w:t>ت</w:t>
      </w:r>
      <w:r w:rsidR="00867090" w:rsidRPr="002F6D7B">
        <w:rPr>
          <w:rFonts w:ascii="Traditional Arabic" w:eastAsia="Calibri" w:hAnsi="Calibri" w:cs="Arabic11 BT"/>
          <w:b/>
          <w:bCs/>
          <w:color w:val="000000"/>
          <w:sz w:val="32"/>
          <w:szCs w:val="32"/>
          <w:rtl/>
          <w:lang w:bidi="ar-IQ"/>
        </w:rPr>
        <w:t xml:space="preserve"> 292</w:t>
      </w:r>
      <w:r w:rsidR="00867090" w:rsidRPr="002F6D7B">
        <w:rPr>
          <w:rFonts w:ascii="Traditional Arabic" w:eastAsia="Calibri" w:hAnsi="Calibri" w:cs="Arabic11 BT" w:hint="cs"/>
          <w:b/>
          <w:bCs/>
          <w:color w:val="000000"/>
          <w:sz w:val="32"/>
          <w:szCs w:val="32"/>
          <w:rtl/>
          <w:lang w:bidi="ar-IQ"/>
        </w:rPr>
        <w:t>هـ</w:t>
      </w:r>
      <w:r w:rsidR="00867090" w:rsidRPr="002F6D7B">
        <w:rPr>
          <w:rFonts w:ascii="Traditional Arabic" w:eastAsia="Calibri" w:hAnsi="Calibri" w:cs="Arabic11 BT"/>
          <w:b/>
          <w:bCs/>
          <w:color w:val="000000"/>
          <w:sz w:val="32"/>
          <w:szCs w:val="32"/>
          <w:rtl/>
          <w:lang w:bidi="ar-IQ"/>
        </w:rPr>
        <w:t>)</w:t>
      </w:r>
      <w:r w:rsidR="00425A0C" w:rsidRPr="002F6D7B">
        <w:rPr>
          <w:rFonts w:ascii="Traditional Arabic" w:eastAsia="Calibri" w:hAnsi="Calibri" w:cs="Arabic11 BT" w:hint="cs"/>
          <w:b/>
          <w:bCs/>
          <w:color w:val="000000"/>
          <w:sz w:val="32"/>
          <w:szCs w:val="32"/>
          <w:rtl/>
          <w:lang w:bidi="ar-IQ"/>
        </w:rPr>
        <w:t>:</w:t>
      </w:r>
    </w:p>
    <w:p w:rsidR="00E319E1" w:rsidRPr="002F6D7B" w:rsidRDefault="00E319E1" w:rsidP="0012653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 الإمام البزار هذا الحديث بسند واحد، وفي موضع واحد، وبيانه فيما يأتي:</w:t>
      </w:r>
    </w:p>
    <w:p w:rsidR="003E69FD" w:rsidRPr="002F6D7B" w:rsidRDefault="003E69FD" w:rsidP="00126532">
      <w:pPr>
        <w:spacing w:after="0"/>
        <w:jc w:val="both"/>
        <w:rPr>
          <w:rFonts w:ascii="Traditional Arabic" w:eastAsia="Calibri" w:hAnsi="Calibri" w:cs="Arabic11 BT"/>
          <w:color w:val="000000"/>
          <w:sz w:val="8"/>
          <w:szCs w:val="8"/>
          <w:rtl/>
          <w:lang w:bidi="ar-IQ"/>
        </w:rPr>
      </w:pPr>
    </w:p>
    <w:p w:rsidR="00096ED0" w:rsidRPr="002F6D7B" w:rsidRDefault="00096ED0" w:rsidP="00126532">
      <w:pPr>
        <w:spacing w:after="0"/>
        <w:jc w:val="both"/>
        <w:rPr>
          <w:rFonts w:ascii="Traditional Arabic" w:eastAsia="Calibri" w:hAnsi="Calibri" w:cs="Arabic11 BT"/>
          <w:color w:val="000000"/>
          <w:sz w:val="2"/>
          <w:szCs w:val="2"/>
          <w:rtl/>
          <w:lang w:bidi="ar-IQ"/>
        </w:rPr>
      </w:pPr>
    </w:p>
    <w:p w:rsidR="00E319E1" w:rsidRPr="002F6D7B" w:rsidRDefault="00E319E1" w:rsidP="00A307B0">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قال</w:t>
      </w:r>
      <w:r w:rsidR="008C1E66" w:rsidRPr="002F6D7B">
        <w:rPr>
          <w:rFonts w:ascii="Traditional Arabic" w:eastAsia="Calibri" w:hAnsi="Calibri" w:cs="Arabic11 BT" w:hint="cs"/>
          <w:color w:val="000000"/>
          <w:sz w:val="32"/>
          <w:szCs w:val="32"/>
          <w:rtl/>
          <w:lang w:bidi="ar-IQ"/>
        </w:rPr>
        <w:t xml:space="preserve"> </w:t>
      </w:r>
      <w:r w:rsidR="008C1E66" w:rsidRPr="002F6D7B">
        <w:rPr>
          <w:rFonts w:ascii="Traditional Arabic" w:eastAsia="Calibri" w:hAnsi="Calibri" w:cs="Arabic11 BT" w:hint="cs"/>
          <w:color w:val="000000"/>
          <w:sz w:val="36"/>
          <w:szCs w:val="36"/>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سَمِعْتُ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زِيَادٍ،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يُحَدِّثُ</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فُضَيْلِ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سُلَيْمَانَ،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الْحَسَنِ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الرَّحْمَنِ،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color w:val="000000"/>
          <w:sz w:val="32"/>
          <w:szCs w:val="32"/>
          <w:lang w:bidi="ar-IQ"/>
        </w:rPr>
        <w:sym w:font="AGA Arabesque" w:char="F074"/>
      </w:r>
      <w:r w:rsidRPr="002F6D7B">
        <w:rPr>
          <w:rFonts w:ascii="Traditional Arabic" w:eastAsia="Calibri" w:hAnsi="Calibri" w:cs="Arabic11 BT" w:hint="cs"/>
          <w:color w:val="000000"/>
          <w:sz w:val="32"/>
          <w:szCs w:val="32"/>
          <w:rtl/>
          <w:lang w:bidi="ar-IQ"/>
        </w:rPr>
        <w:t xml:space="preserve"> أَنَّهُ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أَمَرَ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بِالسِّوَاكِ،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00425A0C" w:rsidRPr="002F6D7B">
        <w:rPr>
          <w:rFonts w:ascii="Traditional Arabic" w:eastAsia="Calibri" w:hAnsi="Calibri" w:cs="Arabic11 BT" w:hint="cs"/>
          <w:color w:val="000000"/>
          <w:sz w:val="32"/>
          <w:szCs w:val="32"/>
          <w:rtl/>
          <w:lang w:bidi="ar-IQ"/>
        </w:rPr>
        <w:t>النَّبـ</w:t>
      </w:r>
      <w:r w:rsidRPr="002F6D7B">
        <w:rPr>
          <w:rFonts w:ascii="Traditional Arabic" w:eastAsia="Calibri" w:hAnsi="Calibri" w:cs="Arabic11 BT" w:hint="cs"/>
          <w:color w:val="000000"/>
          <w:sz w:val="32"/>
          <w:szCs w:val="32"/>
          <w:rtl/>
          <w:lang w:bidi="ar-IQ"/>
        </w:rPr>
        <w:t>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color w:val="000000"/>
          <w:sz w:val="32"/>
          <w:szCs w:val="32"/>
          <w:lang w:bidi="ar-IQ"/>
        </w:rPr>
        <w:sym w:font="AGA Arabesque" w:char="F072"/>
      </w:r>
      <w:r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color w:val="000000"/>
          <w:sz w:val="32"/>
          <w:szCs w:val="32"/>
          <w:rtl/>
          <w:lang w:bidi="ar-IQ"/>
        </w:rPr>
        <w:t xml:space="preserve">: </w:t>
      </w:r>
      <w:r w:rsidR="00425A0C" w:rsidRPr="002F6D7B">
        <w:rPr>
          <w:rFonts w:ascii="Traditional Arabic" w:eastAsia="Calibri" w:hAnsi="Calibri" w:cs="Arabic11 BT" w:hint="eastAsia"/>
          <w:color w:val="000000"/>
          <w:sz w:val="32"/>
          <w:szCs w:val="32"/>
          <w:rtl/>
          <w:lang w:bidi="ar-IQ"/>
        </w:rPr>
        <w:t>«</w:t>
      </w:r>
      <w:r w:rsidR="00425A0C"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إِنَّ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إِذَا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تَسَوَّكَ،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يُصَلِّي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الْمَلَكُ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خَلْفَهُ،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فَتَسَمَّعَ</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لِقِرَاءَتِهِ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فَيَدْنُو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xml:space="preserve">مِنْهُ </w:t>
      </w:r>
      <w:r w:rsidRPr="002F6D7B">
        <w:rPr>
          <w:rFonts w:ascii="Traditional Arabic" w:eastAsia="Calibri" w:hAnsi="Calibri" w:cs="Arabic11 BT" w:hint="eastAsia"/>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كَلِمَةً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نَحْوَهَا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eastAsia"/>
          <w:color w:val="000000"/>
          <w:sz w:val="32"/>
          <w:szCs w:val="32"/>
          <w:rtl/>
          <w:lang w:bidi="ar-IQ"/>
        </w:rPr>
        <w:t>«</w:t>
      </w:r>
      <w:r w:rsidRPr="002F6D7B">
        <w:rPr>
          <w:rFonts w:ascii="Traditional Arabic" w:eastAsia="Calibri" w:hAnsi="Calibri" w:cs="Arabic11 BT" w:hint="cs"/>
          <w:color w:val="000000"/>
          <w:sz w:val="32"/>
          <w:szCs w:val="32"/>
          <w:rtl/>
          <w:lang w:bidi="ar-IQ"/>
        </w:rPr>
        <w:t xml:space="preserve"> حَتَّى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يَضَعَ</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فَاهُ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فَمَا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يَخْرُجُ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شَيْءٌ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الْقُرْآنِ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إِلاَّ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صَارَ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جَوْفِ</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الْمَلَكِ،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فَطَهِّرُوا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أَفْوَاهَكُمْ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xml:space="preserve">لِلْقُرْآنِ </w:t>
      </w:r>
      <w:r w:rsidRPr="002F6D7B">
        <w:rPr>
          <w:rFonts w:ascii="Traditional Arabic" w:eastAsia="Calibri" w:hAnsi="Calibri" w:cs="Arabic11 BT" w:hint="eastAsia"/>
          <w:color w:val="000000"/>
          <w:sz w:val="32"/>
          <w:szCs w:val="32"/>
          <w:rtl/>
          <w:lang w:bidi="ar-IQ"/>
        </w:rPr>
        <w:t>»</w:t>
      </w:r>
      <w:r w:rsidR="00A632F6" w:rsidRPr="002F6D7B">
        <w:rPr>
          <w:rStyle w:val="a3"/>
          <w:rFonts w:cs="Arabic11 BT" w:hint="cs"/>
          <w:b/>
          <w:bCs/>
          <w:sz w:val="36"/>
          <w:szCs w:val="36"/>
          <w:rtl/>
        </w:rPr>
        <w:t>(</w:t>
      </w:r>
      <w:r w:rsidR="00A632F6" w:rsidRPr="002F6D7B">
        <w:rPr>
          <w:rStyle w:val="a3"/>
          <w:rFonts w:cs="Arabic11 BT"/>
          <w:b/>
          <w:bCs/>
          <w:sz w:val="36"/>
          <w:szCs w:val="36"/>
          <w:rtl/>
        </w:rPr>
        <w:footnoteReference w:id="3"/>
      </w:r>
      <w:r w:rsidR="00A632F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0F5132" w:rsidRPr="002F6D7B" w:rsidRDefault="000F5132" w:rsidP="00A307B0">
      <w:pPr>
        <w:spacing w:after="0"/>
        <w:jc w:val="both"/>
        <w:rPr>
          <w:rFonts w:ascii="Traditional Arabic" w:eastAsia="Calibri" w:hAnsi="Calibri" w:cs="Arabic11 BT"/>
          <w:color w:val="000000"/>
          <w:sz w:val="12"/>
          <w:szCs w:val="12"/>
          <w:rtl/>
          <w:lang w:bidi="ar-IQ"/>
        </w:rPr>
      </w:pPr>
    </w:p>
    <w:p w:rsidR="00096ED0" w:rsidRPr="002F6D7B" w:rsidRDefault="00096ED0" w:rsidP="00425A0C">
      <w:pPr>
        <w:spacing w:after="0"/>
        <w:jc w:val="both"/>
        <w:rPr>
          <w:rFonts w:ascii="Traditional Arabic" w:eastAsia="Calibri" w:hAnsi="Calibri" w:cs="Arabic11 BT"/>
          <w:color w:val="000000"/>
          <w:sz w:val="6"/>
          <w:szCs w:val="6"/>
          <w:rtl/>
          <w:lang w:bidi="ar-IQ"/>
        </w:rPr>
      </w:pPr>
    </w:p>
    <w:p w:rsidR="00AC64F4" w:rsidRPr="002F6D7B" w:rsidRDefault="00425A0C" w:rsidP="00F71F0F">
      <w:pPr>
        <w:spacing w:after="0"/>
        <w:jc w:val="both"/>
        <w:rPr>
          <w:rFonts w:eastAsia="Calibri" w:cs="Arabic11 BT"/>
          <w:color w:val="000000"/>
          <w:sz w:val="32"/>
          <w:szCs w:val="32"/>
          <w:rtl/>
          <w:lang w:bidi="ar-IQ"/>
        </w:rPr>
      </w:pPr>
      <w:r w:rsidRPr="002F6D7B">
        <w:rPr>
          <w:rFonts w:ascii="Traditional Arabic" w:eastAsia="Calibri" w:hAnsi="Calibri" w:cs="Arabic11 BT" w:hint="cs"/>
          <w:b/>
          <w:bCs/>
          <w:color w:val="000000"/>
          <w:sz w:val="32"/>
          <w:szCs w:val="32"/>
          <w:rtl/>
          <w:lang w:bidi="ar-IQ"/>
        </w:rPr>
        <w:t xml:space="preserve">3ـ </w:t>
      </w:r>
      <w:r w:rsidR="003F766E" w:rsidRPr="002F6D7B">
        <w:rPr>
          <w:rFonts w:ascii="Traditional Arabic" w:eastAsia="Calibri" w:hAnsi="Calibri" w:cs="Arabic11 BT" w:hint="cs"/>
          <w:b/>
          <w:bCs/>
          <w:color w:val="000000"/>
          <w:sz w:val="32"/>
          <w:szCs w:val="32"/>
          <w:rtl/>
          <w:lang w:bidi="ar-IQ"/>
        </w:rPr>
        <w:t>أبو</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بكر</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أحمد</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بن</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مروان</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الدينوري</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المالكي</w:t>
      </w:r>
      <w:r w:rsidR="003F766E" w:rsidRPr="002F6D7B">
        <w:rPr>
          <w:rFonts w:ascii="Traditional Arabic" w:eastAsia="Calibri" w:hAnsi="Calibri" w:cs="Arabic11 BT"/>
          <w:color w:val="000000"/>
          <w:sz w:val="32"/>
          <w:szCs w:val="32"/>
          <w:rtl/>
          <w:lang w:bidi="ar-IQ"/>
        </w:rPr>
        <w:t>(</w:t>
      </w:r>
      <w:r w:rsidR="003F766E" w:rsidRPr="002F6D7B">
        <w:rPr>
          <w:rFonts w:ascii="Traditional Arabic" w:eastAsia="Calibri" w:hAnsi="Calibri" w:cs="Arabic11 BT" w:hint="cs"/>
          <w:color w:val="000000"/>
          <w:sz w:val="32"/>
          <w:szCs w:val="32"/>
          <w:rtl/>
          <w:lang w:bidi="ar-IQ"/>
        </w:rPr>
        <w:t>المتوفى</w:t>
      </w:r>
      <w:r w:rsidR="003F766E" w:rsidRPr="002F6D7B">
        <w:rPr>
          <w:rFonts w:ascii="Traditional Arabic" w:eastAsia="Calibri" w:hAnsi="Calibri" w:cs="Arabic11 BT"/>
          <w:color w:val="000000"/>
          <w:sz w:val="32"/>
          <w:szCs w:val="32"/>
          <w:rtl/>
          <w:lang w:bidi="ar-IQ"/>
        </w:rPr>
        <w:t xml:space="preserve"> : 333</w:t>
      </w:r>
      <w:r w:rsidR="003F766E" w:rsidRPr="002F6D7B">
        <w:rPr>
          <w:rFonts w:ascii="Traditional Arabic" w:eastAsia="Calibri" w:hAnsi="Calibri" w:cs="Arabic11 BT" w:hint="cs"/>
          <w:color w:val="000000"/>
          <w:sz w:val="32"/>
          <w:szCs w:val="32"/>
          <w:rtl/>
          <w:lang w:bidi="ar-IQ"/>
        </w:rPr>
        <w:t>هـ</w:t>
      </w:r>
      <w:r w:rsidR="003F766E" w:rsidRPr="002F6D7B">
        <w:rPr>
          <w:rFonts w:ascii="Traditional Arabic" w:eastAsia="Calibri" w:hAnsi="Calibri" w:cs="Arabic11 BT"/>
          <w:color w:val="000000"/>
          <w:sz w:val="32"/>
          <w:szCs w:val="32"/>
          <w:rtl/>
          <w:lang w:bidi="ar-IQ"/>
        </w:rPr>
        <w:t>)</w:t>
      </w:r>
      <w:r w:rsidR="003F766E" w:rsidRPr="002F6D7B">
        <w:rPr>
          <w:rFonts w:ascii="Traditional Arabic" w:eastAsia="Calibri" w:hAnsi="Calibri" w:cs="Arabic11 BT" w:hint="cs"/>
          <w:color w:val="000000"/>
          <w:sz w:val="32"/>
          <w:szCs w:val="32"/>
          <w:rtl/>
          <w:lang w:bidi="ar-IQ"/>
        </w:rPr>
        <w:t>:</w:t>
      </w:r>
    </w:p>
    <w:p w:rsidR="00A02DA1" w:rsidRPr="002F6D7B" w:rsidRDefault="00A02DA1" w:rsidP="00F71F0F">
      <w:pPr>
        <w:spacing w:after="0"/>
        <w:jc w:val="both"/>
        <w:rPr>
          <w:rFonts w:eastAsia="Calibri" w:cs="Arabic11 BT"/>
          <w:color w:val="000000"/>
          <w:sz w:val="10"/>
          <w:szCs w:val="10"/>
          <w:rtl/>
          <w:lang w:bidi="ar-IQ"/>
        </w:rPr>
      </w:pPr>
    </w:p>
    <w:p w:rsidR="00A02DA1" w:rsidRPr="002F6D7B" w:rsidRDefault="003F766E" w:rsidP="00C410C6">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قال</w:t>
      </w:r>
      <w:r w:rsidR="008C1E66" w:rsidRPr="002F6D7B">
        <w:rPr>
          <w:rFonts w:ascii="Traditional Arabic" w:eastAsia="Calibri" w:hAnsi="Calibri" w:cs="Arabic11 BT" w:hint="cs"/>
          <w:color w:val="000000"/>
          <w:sz w:val="32"/>
          <w:szCs w:val="32"/>
          <w:rtl/>
          <w:lang w:bidi="ar-IQ"/>
        </w:rPr>
        <w:t xml:space="preserve"> </w:t>
      </w:r>
      <w:r w:rsidR="008C1E66" w:rsidRPr="002F6D7B">
        <w:rPr>
          <w:rFonts w:ascii="Traditional Arabic" w:eastAsia="Calibri" w:hAnsi="Calibri" w:cs="Arabic11 BT" w:hint="cs"/>
          <w:color w:val="000000"/>
          <w:sz w:val="36"/>
          <w:szCs w:val="36"/>
          <w:rtl/>
          <w:lang w:bidi="ar-IQ"/>
        </w:rPr>
        <w:t xml:space="preserve">: </w:t>
      </w:r>
      <w:r w:rsidRPr="002F6D7B">
        <w:rPr>
          <w:rFonts w:ascii="Traditional Arabic" w:eastAsia="Calibri" w:hAnsi="Calibri" w:cs="Arabic11 BT" w:hint="cs"/>
          <w:color w:val="000000"/>
          <w:sz w:val="32"/>
          <w:szCs w:val="32"/>
          <w:rtl/>
          <w:lang w:bidi="ar-IQ"/>
        </w:rPr>
        <w:t>: حَدَّثَ</w:t>
      </w:r>
      <w:r w:rsidR="003E69FD"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أَحْمَدُ</w:t>
      </w:r>
      <w:r w:rsidR="003E69FD"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w:t>
      </w:r>
      <w:r w:rsidR="003E69FD"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أَحْمَ</w:t>
      </w:r>
      <w:r w:rsidR="003E69FD"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الْوَرَّاقُ</w:t>
      </w:r>
      <w:r w:rsidR="003E69FD"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مُسْلِمُ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إِبْ</w:t>
      </w:r>
      <w:r w:rsidR="003E69FD"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رَاهِ</w:t>
      </w:r>
      <w:r w:rsidR="003E69FD"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يمَ</w:t>
      </w:r>
      <w:r w:rsidR="003E69FD"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بَحْ</w:t>
      </w:r>
      <w:r w:rsidR="003E69FD"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كَنِ</w:t>
      </w:r>
      <w:r w:rsidR="003E69FD"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يزٍ</w:t>
      </w:r>
      <w:r w:rsidR="003E69FD"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عُثْم</w:t>
      </w:r>
      <w:r w:rsidR="003E69FD"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003E69FD"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w:t>
      </w:r>
      <w:r w:rsidR="00A02DA1"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w:t>
      </w:r>
      <w:r w:rsidR="00A02DA1"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بَ</w:t>
      </w:r>
      <w:r w:rsidR="003E69FD"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يْرٍ</w:t>
      </w:r>
      <w:r w:rsidR="003E69FD"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w:t>
      </w:r>
      <w:r w:rsidR="00A02DA1" w:rsidRPr="002F6D7B">
        <w:rPr>
          <w:rFonts w:ascii="Traditional Arabic" w:eastAsia="Calibri" w:hAnsi="Calibri" w:cs="Arabic11 BT" w:hint="cs"/>
          <w:color w:val="000000"/>
          <w:sz w:val="32"/>
          <w:szCs w:val="32"/>
          <w:rtl/>
        </w:rPr>
        <w:t>ـ</w:t>
      </w:r>
      <w:r w:rsidRPr="002F6D7B">
        <w:rPr>
          <w:rFonts w:ascii="Traditional Arabic" w:eastAsia="Calibri" w:hAnsi="Calibri" w:cs="Arabic11 BT" w:hint="cs"/>
          <w:color w:val="000000"/>
          <w:sz w:val="32"/>
          <w:szCs w:val="32"/>
          <w:rtl/>
          <w:lang w:bidi="ar-IQ"/>
        </w:rPr>
        <w:t>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00FE3AB5" w:rsidRPr="002F6D7B">
        <w:rPr>
          <w:rFonts w:ascii="Traditional Arabic" w:eastAsia="Calibri" w:hAnsi="Calibri" w:cs="Arabic11 BT" w:hint="cs"/>
          <w:color w:val="000000"/>
          <w:sz w:val="32"/>
          <w:szCs w:val="32"/>
          <w:rtl/>
          <w:lang w:bidi="ar-IQ"/>
        </w:rPr>
        <w:t>أَب</w:t>
      </w:r>
      <w:r w:rsidR="00A02DA1"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طَالِبٍ</w:t>
      </w:r>
      <w:r w:rsidRPr="002F6D7B">
        <w:rPr>
          <w:rFonts w:ascii="Traditional Arabic" w:eastAsia="Calibri" w:hAnsi="Calibri" w:cs="Arabic11 BT"/>
          <w:color w:val="000000"/>
          <w:sz w:val="32"/>
          <w:szCs w:val="32"/>
          <w:rtl/>
          <w:lang w:bidi="ar-IQ"/>
        </w:rPr>
        <w:t xml:space="preserve"> </w:t>
      </w:r>
      <w:r w:rsidR="00C410C6" w:rsidRPr="002F6D7B">
        <w:rPr>
          <w:rFonts w:ascii="Traditional Arabic" w:eastAsia="Calibri" w:hAnsi="Calibri" w:cs="Arabic11 BT"/>
          <w:color w:val="000000"/>
          <w:sz w:val="32"/>
          <w:szCs w:val="32"/>
          <w:lang w:bidi="ar-IQ"/>
        </w:rPr>
        <w:sym w:font="AGA Arabesque" w:char="F074"/>
      </w:r>
      <w:r w:rsidR="00C410C6"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أَنَّ</w:t>
      </w:r>
      <w:r w:rsidRPr="002F6D7B">
        <w:rPr>
          <w:rFonts w:ascii="Traditional Arabic" w:eastAsia="Calibri" w:hAnsi="Calibri" w:cs="Arabic11 BT"/>
          <w:color w:val="000000"/>
          <w:sz w:val="32"/>
          <w:szCs w:val="32"/>
          <w:rtl/>
          <w:lang w:bidi="ar-IQ"/>
        </w:rPr>
        <w:t xml:space="preserve"> </w:t>
      </w:r>
      <w:r w:rsidR="00FE3AB5" w:rsidRPr="002F6D7B">
        <w:rPr>
          <w:rFonts w:ascii="Traditional Arabic" w:eastAsia="Calibri" w:hAnsi="Calibri" w:cs="Arabic11 BT" w:hint="cs"/>
          <w:color w:val="000000"/>
          <w:sz w:val="32"/>
          <w:szCs w:val="32"/>
          <w:rtl/>
          <w:lang w:bidi="ar-IQ"/>
        </w:rPr>
        <w:t>النَّبـ</w:t>
      </w:r>
      <w:r w:rsidRPr="002F6D7B">
        <w:rPr>
          <w:rFonts w:ascii="Traditional Arabic" w:eastAsia="Calibri" w:hAnsi="Calibri" w:cs="Arabic11 BT" w:hint="cs"/>
          <w:color w:val="000000"/>
          <w:sz w:val="32"/>
          <w:szCs w:val="32"/>
          <w:rtl/>
          <w:lang w:bidi="ar-IQ"/>
        </w:rPr>
        <w:t>يَّ</w:t>
      </w:r>
      <w:r w:rsidRPr="002F6D7B">
        <w:rPr>
          <w:rFonts w:ascii="Traditional Arabic" w:eastAsia="Calibri" w:hAnsi="Calibri" w:cs="Arabic11 BT"/>
          <w:color w:val="000000"/>
          <w:sz w:val="32"/>
          <w:szCs w:val="32"/>
          <w:rtl/>
          <w:lang w:bidi="ar-IQ"/>
        </w:rPr>
        <w:t xml:space="preserve"> </w:t>
      </w:r>
      <w:r w:rsidR="00C410C6" w:rsidRPr="002F6D7B">
        <w:rPr>
          <w:rFonts w:ascii="Traditional Arabic" w:eastAsia="Calibri" w:hAnsi="Calibri" w:cs="Arabic11 BT"/>
          <w:color w:val="000000"/>
          <w:sz w:val="32"/>
          <w:szCs w:val="32"/>
          <w:lang w:bidi="ar-IQ"/>
        </w:rPr>
        <w:sym w:font="AGA Arabesque" w:char="F072"/>
      </w:r>
      <w:r w:rsidR="00C410C6"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قَ</w:t>
      </w:r>
      <w:r w:rsidR="00A02DA1"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الَ</w:t>
      </w:r>
      <w:r w:rsidR="003E69FD"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color w:val="000000"/>
          <w:sz w:val="32"/>
          <w:szCs w:val="32"/>
          <w:rtl/>
          <w:lang w:bidi="ar-IQ"/>
        </w:rPr>
        <w:t xml:space="preserve">: </w:t>
      </w:r>
    </w:p>
    <w:p w:rsidR="003F766E" w:rsidRPr="002F6D7B" w:rsidRDefault="003F766E" w:rsidP="00C410C6">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eastAsia"/>
          <w:color w:val="000000"/>
          <w:sz w:val="32"/>
          <w:szCs w:val="32"/>
          <w:rtl/>
          <w:lang w:bidi="ar-IQ"/>
        </w:rPr>
        <w:t>«</w:t>
      </w:r>
      <w:r w:rsidR="00965911"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إِنَّ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أَفْوَاهَكُمْ</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طُرُقٌ</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لِلْقُرْآنِ؛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فَطَهِّرُوهَا</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بِالسِّوَاكِ</w:t>
      </w:r>
      <w:r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eastAsia"/>
          <w:color w:val="000000"/>
          <w:sz w:val="32"/>
          <w:szCs w:val="32"/>
          <w:rtl/>
          <w:lang w:bidi="ar-IQ"/>
        </w:rPr>
        <w:t>»</w:t>
      </w:r>
      <w:r w:rsidR="00613684" w:rsidRPr="002F6D7B">
        <w:rPr>
          <w:rStyle w:val="a3"/>
          <w:rFonts w:cs="Arabic11 BT" w:hint="cs"/>
          <w:b/>
          <w:bCs/>
          <w:sz w:val="36"/>
          <w:szCs w:val="36"/>
          <w:rtl/>
        </w:rPr>
        <w:t>(</w:t>
      </w:r>
      <w:r w:rsidR="00613684" w:rsidRPr="002F6D7B">
        <w:rPr>
          <w:rStyle w:val="a3"/>
          <w:rFonts w:cs="Arabic11 BT"/>
          <w:b/>
          <w:bCs/>
          <w:sz w:val="36"/>
          <w:szCs w:val="36"/>
          <w:rtl/>
        </w:rPr>
        <w:footnoteReference w:id="4"/>
      </w:r>
      <w:r w:rsidR="00613684"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3E69FD" w:rsidRPr="002F6D7B" w:rsidRDefault="003E69FD" w:rsidP="00C410C6">
      <w:pPr>
        <w:spacing w:after="0"/>
        <w:jc w:val="both"/>
        <w:rPr>
          <w:rFonts w:ascii="Traditional Arabic" w:eastAsia="Calibri" w:hAnsi="Calibri" w:cs="Arabic11 BT"/>
          <w:color w:val="000000"/>
          <w:sz w:val="4"/>
          <w:szCs w:val="4"/>
          <w:rtl/>
          <w:lang w:bidi="ar-IQ"/>
        </w:rPr>
      </w:pPr>
    </w:p>
    <w:p w:rsidR="00F2423B" w:rsidRPr="002F6D7B" w:rsidRDefault="00425A0C" w:rsidP="00F2423B">
      <w:pPr>
        <w:spacing w:after="0"/>
        <w:jc w:val="both"/>
        <w:rPr>
          <w:rFonts w:ascii="Traditional Arabic" w:eastAsia="Calibri" w:hAnsi="Calibri" w:cs="Arabic11 BT"/>
          <w:b/>
          <w:bCs/>
          <w:color w:val="000000"/>
          <w:sz w:val="32"/>
          <w:szCs w:val="32"/>
          <w:rtl/>
          <w:lang w:bidi="ar-IQ"/>
        </w:rPr>
      </w:pPr>
      <w:r w:rsidRPr="002F6D7B">
        <w:rPr>
          <w:rFonts w:ascii="Traditional Arabic" w:eastAsia="Calibri" w:hAnsi="Calibri" w:cs="Arabic11 BT" w:hint="cs"/>
          <w:b/>
          <w:bCs/>
          <w:color w:val="000000"/>
          <w:sz w:val="32"/>
          <w:szCs w:val="32"/>
          <w:rtl/>
          <w:lang w:bidi="ar-IQ"/>
        </w:rPr>
        <w:t>4</w:t>
      </w:r>
      <w:r w:rsidR="00AC64F4" w:rsidRPr="002F6D7B">
        <w:rPr>
          <w:rFonts w:ascii="Traditional Arabic" w:eastAsia="Calibri" w:hAnsi="Calibri" w:cs="Arabic11 BT" w:hint="cs"/>
          <w:b/>
          <w:bCs/>
          <w:color w:val="000000"/>
          <w:sz w:val="32"/>
          <w:szCs w:val="32"/>
          <w:rtl/>
          <w:lang w:bidi="ar-IQ"/>
        </w:rPr>
        <w:t xml:space="preserve">ـ </w:t>
      </w:r>
      <w:r w:rsidR="00F2423B" w:rsidRPr="002F6D7B">
        <w:rPr>
          <w:rFonts w:ascii="Traditional Arabic" w:eastAsia="Calibri" w:hAnsi="Calibri" w:cs="Arabic11 BT" w:hint="cs"/>
          <w:b/>
          <w:bCs/>
          <w:color w:val="000000"/>
          <w:sz w:val="32"/>
          <w:szCs w:val="32"/>
          <w:rtl/>
          <w:lang w:bidi="ar-IQ"/>
        </w:rPr>
        <w:t>أحمد</w:t>
      </w:r>
      <w:r w:rsidR="00F2423B" w:rsidRPr="002F6D7B">
        <w:rPr>
          <w:rFonts w:ascii="Traditional Arabic" w:eastAsia="Calibri" w:hAnsi="Calibri" w:cs="Arabic11 BT"/>
          <w:b/>
          <w:bCs/>
          <w:color w:val="000000"/>
          <w:sz w:val="32"/>
          <w:szCs w:val="32"/>
          <w:rtl/>
          <w:lang w:bidi="ar-IQ"/>
        </w:rPr>
        <w:t xml:space="preserve"> </w:t>
      </w:r>
      <w:r w:rsidR="00F2423B" w:rsidRPr="002F6D7B">
        <w:rPr>
          <w:rFonts w:ascii="Traditional Arabic" w:eastAsia="Calibri" w:hAnsi="Calibri" w:cs="Arabic11 BT" w:hint="cs"/>
          <w:b/>
          <w:bCs/>
          <w:color w:val="000000"/>
          <w:sz w:val="32"/>
          <w:szCs w:val="32"/>
          <w:rtl/>
          <w:lang w:bidi="ar-IQ"/>
        </w:rPr>
        <w:t>بن</w:t>
      </w:r>
      <w:r w:rsidR="00F2423B" w:rsidRPr="002F6D7B">
        <w:rPr>
          <w:rFonts w:ascii="Traditional Arabic" w:eastAsia="Calibri" w:hAnsi="Calibri" w:cs="Arabic11 BT"/>
          <w:b/>
          <w:bCs/>
          <w:color w:val="000000"/>
          <w:sz w:val="32"/>
          <w:szCs w:val="32"/>
          <w:rtl/>
          <w:lang w:bidi="ar-IQ"/>
        </w:rPr>
        <w:t xml:space="preserve"> </w:t>
      </w:r>
      <w:r w:rsidR="00F2423B" w:rsidRPr="002F6D7B">
        <w:rPr>
          <w:rFonts w:ascii="Traditional Arabic" w:eastAsia="Calibri" w:hAnsi="Calibri" w:cs="Arabic11 BT" w:hint="cs"/>
          <w:b/>
          <w:bCs/>
          <w:color w:val="000000"/>
          <w:sz w:val="32"/>
          <w:szCs w:val="32"/>
          <w:rtl/>
          <w:lang w:bidi="ar-IQ"/>
        </w:rPr>
        <w:t>محمد</w:t>
      </w:r>
      <w:r w:rsidR="00F2423B" w:rsidRPr="002F6D7B">
        <w:rPr>
          <w:rFonts w:ascii="Traditional Arabic" w:eastAsia="Calibri" w:hAnsi="Calibri" w:cs="Arabic11 BT"/>
          <w:b/>
          <w:bCs/>
          <w:color w:val="000000"/>
          <w:sz w:val="32"/>
          <w:szCs w:val="32"/>
          <w:rtl/>
          <w:lang w:bidi="ar-IQ"/>
        </w:rPr>
        <w:t xml:space="preserve"> </w:t>
      </w:r>
      <w:r w:rsidR="00F2423B" w:rsidRPr="002F6D7B">
        <w:rPr>
          <w:rFonts w:ascii="Traditional Arabic" w:eastAsia="Calibri" w:hAnsi="Calibri" w:cs="Arabic11 BT" w:hint="cs"/>
          <w:b/>
          <w:bCs/>
          <w:color w:val="000000"/>
          <w:sz w:val="32"/>
          <w:szCs w:val="32"/>
          <w:rtl/>
          <w:lang w:bidi="ar-IQ"/>
        </w:rPr>
        <w:t>بن</w:t>
      </w:r>
      <w:r w:rsidR="00F2423B" w:rsidRPr="002F6D7B">
        <w:rPr>
          <w:rFonts w:ascii="Traditional Arabic" w:eastAsia="Calibri" w:hAnsi="Calibri" w:cs="Arabic11 BT"/>
          <w:b/>
          <w:bCs/>
          <w:color w:val="000000"/>
          <w:sz w:val="32"/>
          <w:szCs w:val="32"/>
          <w:rtl/>
          <w:lang w:bidi="ar-IQ"/>
        </w:rPr>
        <w:t xml:space="preserve"> </w:t>
      </w:r>
      <w:r w:rsidR="00F2423B" w:rsidRPr="002F6D7B">
        <w:rPr>
          <w:rFonts w:ascii="Traditional Arabic" w:eastAsia="Calibri" w:hAnsi="Calibri" w:cs="Arabic11 BT" w:hint="cs"/>
          <w:b/>
          <w:bCs/>
          <w:color w:val="000000"/>
          <w:sz w:val="32"/>
          <w:szCs w:val="32"/>
          <w:rtl/>
          <w:lang w:bidi="ar-IQ"/>
        </w:rPr>
        <w:t>زياد</w:t>
      </w:r>
      <w:r w:rsidR="00F2423B" w:rsidRPr="002F6D7B">
        <w:rPr>
          <w:rFonts w:ascii="Traditional Arabic" w:eastAsia="Calibri" w:hAnsi="Calibri" w:cs="Arabic11 BT"/>
          <w:b/>
          <w:bCs/>
          <w:color w:val="000000"/>
          <w:sz w:val="32"/>
          <w:szCs w:val="32"/>
          <w:rtl/>
          <w:lang w:bidi="ar-IQ"/>
        </w:rPr>
        <w:t xml:space="preserve"> </w:t>
      </w:r>
      <w:r w:rsidR="00F2423B" w:rsidRPr="002F6D7B">
        <w:rPr>
          <w:rFonts w:ascii="Traditional Arabic" w:eastAsia="Calibri" w:hAnsi="Calibri" w:cs="Arabic11 BT" w:hint="cs"/>
          <w:b/>
          <w:bCs/>
          <w:color w:val="000000"/>
          <w:sz w:val="32"/>
          <w:szCs w:val="32"/>
          <w:rtl/>
          <w:lang w:bidi="ar-IQ"/>
        </w:rPr>
        <w:t>البصري</w:t>
      </w:r>
      <w:r w:rsidR="00F2423B" w:rsidRPr="002F6D7B">
        <w:rPr>
          <w:rFonts w:ascii="Traditional Arabic" w:eastAsia="Calibri" w:hAnsi="Calibri" w:cs="Arabic11 BT"/>
          <w:b/>
          <w:bCs/>
          <w:color w:val="000000"/>
          <w:sz w:val="32"/>
          <w:szCs w:val="32"/>
          <w:rtl/>
          <w:lang w:bidi="ar-IQ"/>
        </w:rPr>
        <w:t xml:space="preserve"> </w:t>
      </w:r>
      <w:r w:rsidR="00F2423B" w:rsidRPr="002F6D7B">
        <w:rPr>
          <w:rFonts w:ascii="Traditional Arabic" w:eastAsia="Calibri" w:hAnsi="Calibri" w:cs="Arabic11 BT" w:hint="cs"/>
          <w:b/>
          <w:bCs/>
          <w:color w:val="000000"/>
          <w:sz w:val="32"/>
          <w:szCs w:val="32"/>
          <w:rtl/>
          <w:lang w:bidi="ar-IQ"/>
        </w:rPr>
        <w:t>الصوفي، أبو</w:t>
      </w:r>
      <w:r w:rsidR="00F2423B" w:rsidRPr="002F6D7B">
        <w:rPr>
          <w:rFonts w:ascii="Traditional Arabic" w:eastAsia="Calibri" w:hAnsi="Calibri" w:cs="Arabic11 BT"/>
          <w:b/>
          <w:bCs/>
          <w:color w:val="000000"/>
          <w:sz w:val="32"/>
          <w:szCs w:val="32"/>
          <w:rtl/>
          <w:lang w:bidi="ar-IQ"/>
        </w:rPr>
        <w:t xml:space="preserve"> </w:t>
      </w:r>
      <w:r w:rsidR="00F2423B" w:rsidRPr="002F6D7B">
        <w:rPr>
          <w:rFonts w:ascii="Traditional Arabic" w:eastAsia="Calibri" w:hAnsi="Calibri" w:cs="Arabic11 BT" w:hint="cs"/>
          <w:b/>
          <w:bCs/>
          <w:color w:val="000000"/>
          <w:sz w:val="32"/>
          <w:szCs w:val="32"/>
          <w:rtl/>
          <w:lang w:bidi="ar-IQ"/>
        </w:rPr>
        <w:t>سعيد</w:t>
      </w:r>
      <w:r w:rsidR="00F2423B" w:rsidRPr="002F6D7B">
        <w:rPr>
          <w:rFonts w:ascii="Traditional Arabic" w:eastAsia="Calibri" w:hAnsi="Calibri" w:cs="Arabic11 BT"/>
          <w:b/>
          <w:bCs/>
          <w:color w:val="000000"/>
          <w:sz w:val="32"/>
          <w:szCs w:val="32"/>
          <w:rtl/>
          <w:lang w:bidi="ar-IQ"/>
        </w:rPr>
        <w:t xml:space="preserve"> </w:t>
      </w:r>
      <w:r w:rsidR="00F2423B" w:rsidRPr="002F6D7B">
        <w:rPr>
          <w:rFonts w:ascii="Traditional Arabic" w:eastAsia="Calibri" w:hAnsi="Calibri" w:cs="Arabic11 BT" w:hint="cs"/>
          <w:b/>
          <w:bCs/>
          <w:color w:val="000000"/>
          <w:sz w:val="32"/>
          <w:szCs w:val="32"/>
          <w:rtl/>
          <w:lang w:bidi="ar-IQ"/>
        </w:rPr>
        <w:t>ابن</w:t>
      </w:r>
      <w:r w:rsidR="00F2423B" w:rsidRPr="002F6D7B">
        <w:rPr>
          <w:rFonts w:ascii="Traditional Arabic" w:eastAsia="Calibri" w:hAnsi="Calibri" w:cs="Arabic11 BT"/>
          <w:b/>
          <w:bCs/>
          <w:color w:val="000000"/>
          <w:sz w:val="32"/>
          <w:szCs w:val="32"/>
          <w:rtl/>
          <w:lang w:bidi="ar-IQ"/>
        </w:rPr>
        <w:t xml:space="preserve"> </w:t>
      </w:r>
      <w:r w:rsidR="00F2423B" w:rsidRPr="002F6D7B">
        <w:rPr>
          <w:rFonts w:ascii="Traditional Arabic" w:eastAsia="Calibri" w:hAnsi="Calibri" w:cs="Arabic11 BT" w:hint="cs"/>
          <w:b/>
          <w:bCs/>
          <w:color w:val="000000"/>
          <w:sz w:val="32"/>
          <w:szCs w:val="32"/>
          <w:rtl/>
          <w:lang w:bidi="ar-IQ"/>
        </w:rPr>
        <w:t>الأعرابي(ت 340هـ):</w:t>
      </w:r>
    </w:p>
    <w:p w:rsidR="00F2423B" w:rsidRPr="002F6D7B" w:rsidRDefault="00F2423B" w:rsidP="00F2423B">
      <w:pPr>
        <w:autoSpaceDE w:val="0"/>
        <w:autoSpaceDN w:val="0"/>
        <w:adjustRightInd w:val="0"/>
        <w:spacing w:after="0" w:line="240" w:lineRule="auto"/>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قال</w:t>
      </w:r>
      <w:r w:rsidR="008C1E66" w:rsidRPr="002F6D7B">
        <w:rPr>
          <w:rFonts w:ascii="Traditional Arabic" w:eastAsia="Calibri" w:hAnsi="Calibri" w:cs="Arabic11 BT" w:hint="cs"/>
          <w:color w:val="000000"/>
          <w:sz w:val="32"/>
          <w:szCs w:val="32"/>
          <w:rtl/>
          <w:lang w:bidi="ar-IQ"/>
        </w:rPr>
        <w:t xml:space="preserve"> </w:t>
      </w:r>
      <w:r w:rsidR="008C1E66" w:rsidRPr="002F6D7B">
        <w:rPr>
          <w:rFonts w:ascii="Traditional Arabic" w:eastAsia="Calibri" w:hAnsi="Calibri" w:cs="Arabic11 BT" w:hint="cs"/>
          <w:color w:val="000000"/>
          <w:sz w:val="36"/>
          <w:szCs w:val="36"/>
          <w:rtl/>
          <w:lang w:bidi="ar-IQ"/>
        </w:rPr>
        <w:t xml:space="preserve">: </w:t>
      </w:r>
      <w:r w:rsidRPr="002F6D7B">
        <w:rPr>
          <w:rFonts w:ascii="Traditional Arabic" w:eastAsia="Calibri" w:hAnsi="Calibri" w:cs="Arabic11 BT" w:hint="cs"/>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عَبَّاسٌ،</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مُسْلِمٌ،</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بَحْرٌ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السَّقَّاءُ،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رَسُولُ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color w:val="000000"/>
          <w:sz w:val="32"/>
          <w:szCs w:val="32"/>
          <w:lang w:bidi="ar-IQ"/>
        </w:rPr>
        <w:sym w:font="AGA Arabesque" w:char="F072"/>
      </w:r>
      <w:r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إِنَّ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أَجْوَافَكُمْ</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طُرُقُ</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الْقُرْآنِ،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فَطَيِّبُوهَا</w:t>
      </w:r>
      <w:r w:rsidRPr="002F6D7B">
        <w:rPr>
          <w:rFonts w:ascii="Traditional Arabic" w:eastAsia="Calibri" w:hAnsi="Calibri" w:cs="Arabic11 BT"/>
          <w:b/>
          <w:bCs/>
          <w:color w:val="000000"/>
          <w:sz w:val="32"/>
          <w:szCs w:val="32"/>
          <w:rtl/>
          <w:lang w:bidi="ar-IQ"/>
        </w:rPr>
        <w:t xml:space="preserve"> </w:t>
      </w:r>
      <w:r w:rsidR="00DA1B2A" w:rsidRPr="002F6D7B">
        <w:rPr>
          <w:rFonts w:ascii="Traditional Arabic" w:eastAsia="Calibri" w:hAnsi="Calibri" w:cs="Arabic11 BT" w:hint="cs"/>
          <w:b/>
          <w:bCs/>
          <w:color w:val="000000"/>
          <w:sz w:val="32"/>
          <w:szCs w:val="32"/>
          <w:rtl/>
          <w:lang w:bidi="ar-IQ"/>
        </w:rPr>
        <w:t>ب</w:t>
      </w:r>
      <w:r w:rsidRPr="002F6D7B">
        <w:rPr>
          <w:rFonts w:ascii="Traditional Arabic" w:eastAsia="Calibri" w:hAnsi="Calibri" w:cs="Arabic11 BT" w:hint="cs"/>
          <w:b/>
          <w:bCs/>
          <w:color w:val="000000"/>
          <w:sz w:val="32"/>
          <w:szCs w:val="32"/>
          <w:rtl/>
          <w:lang w:bidi="ar-IQ"/>
        </w:rPr>
        <w:t>السِّوَاكِ</w:t>
      </w:r>
      <w:r w:rsidRPr="002F6D7B">
        <w:rPr>
          <w:rFonts w:ascii="Traditional Arabic" w:eastAsia="Calibri" w:hAnsi="Calibri" w:cs="Arabic11 BT" w:hint="cs"/>
          <w:color w:val="000000"/>
          <w:sz w:val="32"/>
          <w:szCs w:val="32"/>
          <w:rtl/>
          <w:lang w:bidi="ar-IQ"/>
        </w:rPr>
        <w:t xml:space="preserve"> »</w:t>
      </w:r>
      <w:r w:rsidR="00FE3AB5" w:rsidRPr="002F6D7B">
        <w:rPr>
          <w:rStyle w:val="a3"/>
          <w:rFonts w:cs="Arabic11 BT" w:hint="cs"/>
          <w:b/>
          <w:bCs/>
          <w:sz w:val="36"/>
          <w:szCs w:val="36"/>
          <w:rtl/>
        </w:rPr>
        <w:t>(</w:t>
      </w:r>
      <w:r w:rsidR="00FE3AB5" w:rsidRPr="002F6D7B">
        <w:rPr>
          <w:rStyle w:val="a3"/>
          <w:rFonts w:cs="Arabic11 BT"/>
          <w:b/>
          <w:bCs/>
          <w:sz w:val="36"/>
          <w:szCs w:val="36"/>
          <w:rtl/>
        </w:rPr>
        <w:footnoteReference w:id="5"/>
      </w:r>
      <w:r w:rsidR="00FE3AB5"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F2423B" w:rsidRPr="002F6D7B" w:rsidRDefault="00F2423B" w:rsidP="00613684">
      <w:pPr>
        <w:spacing w:after="0"/>
        <w:jc w:val="both"/>
        <w:rPr>
          <w:rFonts w:ascii="Traditional Arabic" w:eastAsia="Calibri" w:hAnsi="Calibri" w:cs="Arabic11 BT"/>
          <w:b/>
          <w:bCs/>
          <w:color w:val="000000"/>
          <w:sz w:val="8"/>
          <w:szCs w:val="8"/>
          <w:rtl/>
          <w:lang w:bidi="ar-IQ"/>
        </w:rPr>
      </w:pPr>
    </w:p>
    <w:p w:rsidR="003F766E" w:rsidRPr="002F6D7B" w:rsidRDefault="00F2423B" w:rsidP="00613684">
      <w:pPr>
        <w:spacing w:after="0"/>
        <w:jc w:val="both"/>
        <w:rPr>
          <w:rFonts w:ascii="Traditional Arabic" w:eastAsia="Calibri" w:hAnsi="Calibri" w:cs="Arabic11 BT"/>
          <w:b/>
          <w:bCs/>
          <w:color w:val="000000"/>
          <w:sz w:val="32"/>
          <w:szCs w:val="32"/>
          <w:rtl/>
          <w:lang w:bidi="ar-IQ"/>
        </w:rPr>
      </w:pPr>
      <w:r w:rsidRPr="002F6D7B">
        <w:rPr>
          <w:rFonts w:ascii="Traditional Arabic" w:eastAsia="Calibri" w:hAnsi="Calibri" w:cs="Arabic11 BT" w:hint="cs"/>
          <w:b/>
          <w:bCs/>
          <w:color w:val="000000"/>
          <w:sz w:val="32"/>
          <w:szCs w:val="32"/>
          <w:rtl/>
          <w:lang w:bidi="ar-IQ"/>
        </w:rPr>
        <w:t xml:space="preserve">5ـ </w:t>
      </w:r>
      <w:r w:rsidR="003F766E" w:rsidRPr="002F6D7B">
        <w:rPr>
          <w:rFonts w:ascii="Traditional Arabic" w:eastAsia="Calibri" w:hAnsi="Calibri" w:cs="Arabic11 BT" w:hint="cs"/>
          <w:b/>
          <w:bCs/>
          <w:color w:val="000000"/>
          <w:sz w:val="32"/>
          <w:szCs w:val="32"/>
          <w:rtl/>
          <w:lang w:bidi="ar-IQ"/>
        </w:rPr>
        <w:t>عبيد</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الله</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بن</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عبد</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الرحمن</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العوفي</w:t>
      </w:r>
      <w:r w:rsidR="00613684" w:rsidRPr="002F6D7B">
        <w:rPr>
          <w:rFonts w:ascii="Traditional Arabic" w:eastAsia="Calibri" w:hAnsi="Calibri" w:cs="Arabic11 BT" w:hint="cs"/>
          <w:b/>
          <w:bCs/>
          <w:color w:val="000000"/>
          <w:sz w:val="32"/>
          <w:szCs w:val="32"/>
          <w:rtl/>
          <w:lang w:bidi="ar-IQ"/>
        </w:rPr>
        <w:t>،</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أبو</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الفضل</w:t>
      </w:r>
      <w:r w:rsidR="003F766E" w:rsidRPr="002F6D7B">
        <w:rPr>
          <w:rFonts w:ascii="Traditional Arabic" w:eastAsia="Calibri" w:hAnsi="Calibri" w:cs="Arabic11 BT"/>
          <w:b/>
          <w:bCs/>
          <w:color w:val="000000"/>
          <w:sz w:val="32"/>
          <w:szCs w:val="32"/>
          <w:rtl/>
          <w:lang w:bidi="ar-IQ"/>
        </w:rPr>
        <w:t xml:space="preserve"> </w:t>
      </w:r>
      <w:r w:rsidR="003F766E" w:rsidRPr="002F6D7B">
        <w:rPr>
          <w:rFonts w:ascii="Traditional Arabic" w:eastAsia="Calibri" w:hAnsi="Calibri" w:cs="Arabic11 BT" w:hint="cs"/>
          <w:b/>
          <w:bCs/>
          <w:color w:val="000000"/>
          <w:sz w:val="32"/>
          <w:szCs w:val="32"/>
          <w:rtl/>
          <w:lang w:bidi="ar-IQ"/>
        </w:rPr>
        <w:t>البغدادي</w:t>
      </w:r>
      <w:r w:rsidR="003F766E" w:rsidRPr="002F6D7B">
        <w:rPr>
          <w:rFonts w:ascii="Traditional Arabic" w:eastAsia="Calibri" w:hAnsi="Calibri" w:cs="Arabic11 BT"/>
          <w:b/>
          <w:bCs/>
          <w:color w:val="000000"/>
          <w:sz w:val="32"/>
          <w:szCs w:val="32"/>
          <w:rtl/>
          <w:lang w:bidi="ar-IQ"/>
        </w:rPr>
        <w:t>(</w:t>
      </w:r>
      <w:r w:rsidR="00613684" w:rsidRPr="002F6D7B">
        <w:rPr>
          <w:rFonts w:ascii="Traditional Arabic" w:eastAsia="Calibri" w:hAnsi="Calibri" w:cs="Arabic11 BT" w:hint="cs"/>
          <w:b/>
          <w:bCs/>
          <w:color w:val="000000"/>
          <w:sz w:val="32"/>
          <w:szCs w:val="32"/>
          <w:rtl/>
          <w:lang w:bidi="ar-IQ"/>
        </w:rPr>
        <w:t xml:space="preserve">ت </w:t>
      </w:r>
      <w:r w:rsidR="003F766E" w:rsidRPr="002F6D7B">
        <w:rPr>
          <w:rFonts w:ascii="Traditional Arabic" w:eastAsia="Calibri" w:hAnsi="Calibri" w:cs="Arabic11 BT"/>
          <w:b/>
          <w:bCs/>
          <w:color w:val="000000"/>
          <w:sz w:val="32"/>
          <w:szCs w:val="32"/>
          <w:rtl/>
          <w:lang w:bidi="ar-IQ"/>
        </w:rPr>
        <w:t>381</w:t>
      </w:r>
      <w:r w:rsidR="003F766E" w:rsidRPr="002F6D7B">
        <w:rPr>
          <w:rFonts w:ascii="Traditional Arabic" w:eastAsia="Calibri" w:hAnsi="Calibri" w:cs="Arabic11 BT" w:hint="cs"/>
          <w:b/>
          <w:bCs/>
          <w:color w:val="000000"/>
          <w:sz w:val="32"/>
          <w:szCs w:val="32"/>
          <w:rtl/>
          <w:lang w:bidi="ar-IQ"/>
        </w:rPr>
        <w:t>هـ</w:t>
      </w:r>
      <w:r w:rsidR="003F766E" w:rsidRPr="002F6D7B">
        <w:rPr>
          <w:rFonts w:ascii="Traditional Arabic" w:eastAsia="Calibri" w:hAnsi="Calibri" w:cs="Arabic11 BT"/>
          <w:b/>
          <w:bCs/>
          <w:color w:val="000000"/>
          <w:sz w:val="32"/>
          <w:szCs w:val="32"/>
          <w:rtl/>
          <w:lang w:bidi="ar-IQ"/>
        </w:rPr>
        <w:t>)</w:t>
      </w:r>
      <w:r w:rsidR="003F766E" w:rsidRPr="002F6D7B">
        <w:rPr>
          <w:rFonts w:ascii="Traditional Arabic" w:eastAsia="Calibri" w:hAnsi="Calibri" w:cs="Arabic11 BT" w:hint="cs"/>
          <w:b/>
          <w:bCs/>
          <w:color w:val="000000"/>
          <w:sz w:val="32"/>
          <w:szCs w:val="32"/>
          <w:rtl/>
          <w:lang w:bidi="ar-IQ"/>
        </w:rPr>
        <w:t>:</w:t>
      </w:r>
    </w:p>
    <w:p w:rsidR="003F766E" w:rsidRPr="002F6D7B" w:rsidRDefault="003F766E" w:rsidP="00965911">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قال</w:t>
      </w:r>
      <w:r w:rsidR="008C1E66" w:rsidRPr="002F6D7B">
        <w:rPr>
          <w:rFonts w:ascii="Traditional Arabic" w:eastAsia="Calibri" w:hAnsi="Calibri" w:cs="Arabic11 BT" w:hint="cs"/>
          <w:color w:val="000000"/>
          <w:sz w:val="32"/>
          <w:szCs w:val="32"/>
          <w:rtl/>
          <w:lang w:bidi="ar-IQ"/>
        </w:rPr>
        <w:t xml:space="preserve"> </w:t>
      </w:r>
      <w:r w:rsidR="008C1E66" w:rsidRPr="002F6D7B">
        <w:rPr>
          <w:rFonts w:ascii="Traditional Arabic" w:eastAsia="Calibri" w:hAnsi="Calibri" w:cs="Arabic11 BT" w:hint="cs"/>
          <w:color w:val="000000"/>
          <w:sz w:val="36"/>
          <w:szCs w:val="36"/>
          <w:rtl/>
          <w:lang w:bidi="ar-IQ"/>
        </w:rPr>
        <w:t xml:space="preserve">: </w:t>
      </w:r>
      <w:r w:rsidRPr="002F6D7B">
        <w:rPr>
          <w:rFonts w:ascii="Traditional Arabic" w:eastAsia="Calibri" w:hAnsi="Calibri" w:cs="Arabic11 BT" w:hint="cs"/>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سُلَيْمَانَ</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الْبَاغِنْدِيُّ</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الْوَاسِطِيُّ،</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مُسْلِمٌ،</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بَحْرُ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كُنَيزٍ</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السِّقَاءُ،</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عُثْمَانُ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طَالِبٍ،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رَسُولُ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00C410C6" w:rsidRPr="002F6D7B">
        <w:rPr>
          <w:rFonts w:ascii="Traditional Arabic" w:eastAsia="Calibri" w:hAnsi="Calibri" w:cs="Arabic11 BT"/>
          <w:color w:val="000000"/>
          <w:sz w:val="32"/>
          <w:szCs w:val="32"/>
          <w:lang w:bidi="ar-IQ"/>
        </w:rPr>
        <w:sym w:font="AGA Arabesque" w:char="F072"/>
      </w:r>
      <w:r w:rsidR="00C410C6" w:rsidRPr="002F6D7B">
        <w:rPr>
          <w:rFonts w:ascii="Traditional Arabic" w:eastAsia="Calibri" w:hAnsi="Calibri" w:cs="Arabic11 BT" w:hint="cs"/>
          <w:color w:val="000000"/>
          <w:sz w:val="32"/>
          <w:szCs w:val="32"/>
          <w:rtl/>
          <w:lang w:bidi="ar-IQ"/>
        </w:rPr>
        <w:t xml:space="preserve"> </w:t>
      </w:r>
      <w:r w:rsidR="00965911" w:rsidRPr="002F6D7B">
        <w:rPr>
          <w:rFonts w:ascii="Traditional Arabic" w:eastAsia="Calibri" w:hAnsi="Calibri" w:cs="Arabic11 BT" w:hint="cs"/>
          <w:color w:val="000000"/>
          <w:sz w:val="32"/>
          <w:szCs w:val="32"/>
          <w:rtl/>
          <w:lang w:bidi="ar-IQ"/>
        </w:rPr>
        <w:t>... الحديث</w:t>
      </w:r>
      <w:r w:rsidR="00613684" w:rsidRPr="002F6D7B">
        <w:rPr>
          <w:rStyle w:val="a3"/>
          <w:rFonts w:cs="Arabic11 BT" w:hint="cs"/>
          <w:b/>
          <w:bCs/>
          <w:sz w:val="36"/>
          <w:szCs w:val="36"/>
          <w:rtl/>
        </w:rPr>
        <w:t>(</w:t>
      </w:r>
      <w:r w:rsidR="00613684" w:rsidRPr="002F6D7B">
        <w:rPr>
          <w:rStyle w:val="a3"/>
          <w:rFonts w:cs="Arabic11 BT"/>
          <w:b/>
          <w:bCs/>
          <w:sz w:val="36"/>
          <w:szCs w:val="36"/>
          <w:rtl/>
        </w:rPr>
        <w:footnoteReference w:id="6"/>
      </w:r>
      <w:r w:rsidR="00613684"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1B6617" w:rsidRPr="002F6D7B" w:rsidRDefault="001B6617" w:rsidP="00965911">
      <w:pPr>
        <w:spacing w:after="0"/>
        <w:jc w:val="both"/>
        <w:rPr>
          <w:rFonts w:ascii="Traditional Arabic" w:eastAsia="Calibri" w:hAnsi="Calibri" w:cs="Arabic11 BT"/>
          <w:color w:val="000000"/>
          <w:sz w:val="12"/>
          <w:szCs w:val="12"/>
          <w:rtl/>
          <w:lang w:bidi="ar-IQ"/>
        </w:rPr>
      </w:pPr>
    </w:p>
    <w:p w:rsidR="00AC64F4" w:rsidRPr="002F6D7B" w:rsidRDefault="00F2423B" w:rsidP="00107017">
      <w:pPr>
        <w:spacing w:after="0"/>
        <w:jc w:val="both"/>
        <w:rPr>
          <w:rFonts w:ascii="Traditional Arabic" w:eastAsia="Calibri" w:hAnsi="Calibri" w:cs="Arabic11 BT"/>
          <w:b/>
          <w:bCs/>
          <w:color w:val="000000"/>
          <w:sz w:val="32"/>
          <w:szCs w:val="32"/>
          <w:rtl/>
          <w:lang w:bidi="ar-IQ"/>
        </w:rPr>
      </w:pPr>
      <w:r w:rsidRPr="002F6D7B">
        <w:rPr>
          <w:rFonts w:ascii="Traditional Arabic" w:eastAsia="Calibri" w:hAnsi="Calibri" w:cs="Arabic11 BT" w:hint="cs"/>
          <w:b/>
          <w:bCs/>
          <w:color w:val="000000"/>
          <w:sz w:val="32"/>
          <w:szCs w:val="32"/>
          <w:rtl/>
          <w:lang w:bidi="ar-IQ"/>
        </w:rPr>
        <w:t>6ـ</w:t>
      </w:r>
      <w:r w:rsidR="003F766E" w:rsidRPr="002F6D7B">
        <w:rPr>
          <w:rFonts w:ascii="Traditional Arabic" w:eastAsia="Calibri" w:hAnsi="Calibri" w:cs="Arabic11 BT" w:hint="cs"/>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أبو</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نعيم</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أحمد</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بن</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عبد</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الله</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بن</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أحمد</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الأصبهاني(ت 430هـ)</w:t>
      </w:r>
      <w:r w:rsidR="00AC64F4" w:rsidRPr="002F6D7B">
        <w:rPr>
          <w:rFonts w:ascii="Traditional Arabic" w:eastAsia="Calibri" w:hAnsi="Calibri" w:cs="Arabic11 BT" w:hint="cs"/>
          <w:b/>
          <w:bCs/>
          <w:color w:val="000000"/>
          <w:sz w:val="32"/>
          <w:szCs w:val="32"/>
          <w:rtl/>
          <w:lang w:bidi="ar-IQ"/>
        </w:rPr>
        <w:t xml:space="preserve">: </w:t>
      </w:r>
    </w:p>
    <w:p w:rsidR="003F766E" w:rsidRPr="002F6D7B" w:rsidRDefault="003F766E" w:rsidP="00940BB0">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قال</w:t>
      </w:r>
      <w:r w:rsidR="008C1E66" w:rsidRPr="002F6D7B">
        <w:rPr>
          <w:rFonts w:ascii="Traditional Arabic" w:eastAsia="Calibri" w:hAnsi="Calibri" w:cs="Arabic11 BT" w:hint="cs"/>
          <w:color w:val="000000"/>
          <w:sz w:val="32"/>
          <w:szCs w:val="32"/>
          <w:rtl/>
          <w:lang w:bidi="ar-IQ"/>
        </w:rPr>
        <w:t xml:space="preserve"> </w:t>
      </w:r>
      <w:r w:rsidR="008C1E66" w:rsidRPr="002F6D7B">
        <w:rPr>
          <w:rFonts w:ascii="Traditional Arabic" w:eastAsia="Calibri" w:hAnsi="Calibri" w:cs="Arabic11 BT" w:hint="cs"/>
          <w:color w:val="000000"/>
          <w:sz w:val="36"/>
          <w:szCs w:val="36"/>
          <w:rtl/>
          <w:lang w:bidi="ar-IQ"/>
        </w:rPr>
        <w:t xml:space="preserve">: </w:t>
      </w:r>
      <w:r w:rsidRPr="002F6D7B">
        <w:rPr>
          <w:rFonts w:ascii="Traditional Arabic" w:eastAsia="Calibri" w:hAnsi="Calibri" w:cs="Arabic11 BT" w:hint="cs"/>
          <w:color w:val="000000"/>
          <w:sz w:val="32"/>
          <w:szCs w:val="32"/>
          <w:rtl/>
          <w:lang w:bidi="ar-IQ"/>
        </w:rPr>
        <w:t>: حَدَّثَنَا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إِبْرَاهِيمَ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يُوسُفَ،</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زَكَرِيَّاءَ</w:t>
      </w:r>
      <w:proofErr w:type="spellEnd"/>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مُسْلِمُ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إِبْرَاهِيمَ،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بَحْرُ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كَثِيرٍ،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طَالِبٍ،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رَضِيَ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تَعَالَى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رَسُولُ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color w:val="000000"/>
          <w:sz w:val="32"/>
          <w:szCs w:val="32"/>
          <w:lang w:bidi="ar-IQ"/>
        </w:rPr>
        <w:sym w:font="AGA Arabesque" w:char="F072"/>
      </w:r>
      <w:r w:rsidRPr="002F6D7B">
        <w:rPr>
          <w:rFonts w:ascii="Traditional Arabic" w:eastAsia="Calibri" w:hAnsi="Calibri" w:cs="Arabic11 BT" w:hint="cs"/>
          <w:color w:val="000000"/>
          <w:sz w:val="32"/>
          <w:szCs w:val="32"/>
          <w:rtl/>
          <w:lang w:bidi="ar-IQ"/>
        </w:rPr>
        <w:t xml:space="preserve"> </w:t>
      </w:r>
      <w:r w:rsidR="00C410C6" w:rsidRPr="002F6D7B">
        <w:rPr>
          <w:rFonts w:ascii="Traditional Arabic" w:eastAsia="Calibri" w:hAnsi="Calibri" w:cs="Arabic11 BT" w:hint="cs"/>
          <w:color w:val="000000"/>
          <w:sz w:val="32"/>
          <w:szCs w:val="32"/>
          <w:rtl/>
          <w:lang w:bidi="ar-IQ"/>
        </w:rPr>
        <w:t>... الحديث</w:t>
      </w:r>
      <w:r w:rsidR="00215E12" w:rsidRPr="002F6D7B">
        <w:rPr>
          <w:rStyle w:val="a3"/>
          <w:rFonts w:cs="Arabic11 BT" w:hint="cs"/>
          <w:b/>
          <w:bCs/>
          <w:sz w:val="36"/>
          <w:szCs w:val="36"/>
          <w:rtl/>
        </w:rPr>
        <w:t>(</w:t>
      </w:r>
      <w:r w:rsidR="00215E12" w:rsidRPr="002F6D7B">
        <w:rPr>
          <w:rStyle w:val="a3"/>
          <w:rFonts w:cs="Arabic11 BT"/>
          <w:b/>
          <w:bCs/>
          <w:sz w:val="36"/>
          <w:szCs w:val="36"/>
          <w:rtl/>
        </w:rPr>
        <w:footnoteReference w:id="7"/>
      </w:r>
      <w:r w:rsidR="00215E12" w:rsidRPr="002F6D7B">
        <w:rPr>
          <w:rStyle w:val="a3"/>
          <w:rFonts w:cs="Arabic11 BT" w:hint="cs"/>
          <w:b/>
          <w:bCs/>
          <w:sz w:val="36"/>
          <w:szCs w:val="36"/>
          <w:rtl/>
        </w:rPr>
        <w:t>)</w:t>
      </w:r>
      <w:r w:rsidR="00215E12" w:rsidRPr="002F6D7B">
        <w:rPr>
          <w:rFonts w:ascii="Traditional Arabic" w:eastAsia="Calibri" w:hAnsi="Calibri" w:cs="Arabic11 BT" w:hint="cs"/>
          <w:color w:val="000000"/>
          <w:sz w:val="32"/>
          <w:szCs w:val="32"/>
          <w:rtl/>
          <w:lang w:bidi="ar-IQ"/>
        </w:rPr>
        <w:t>.</w:t>
      </w:r>
    </w:p>
    <w:p w:rsidR="000F5132" w:rsidRPr="002F6D7B" w:rsidRDefault="000F5132" w:rsidP="00940BB0">
      <w:pPr>
        <w:spacing w:after="0"/>
        <w:jc w:val="both"/>
        <w:rPr>
          <w:rFonts w:ascii="Traditional Arabic" w:eastAsia="Calibri" w:hAnsi="Calibri" w:cs="Arabic11 BT"/>
          <w:color w:val="000000"/>
          <w:sz w:val="10"/>
          <w:szCs w:val="10"/>
          <w:rtl/>
          <w:lang w:bidi="ar-IQ"/>
        </w:rPr>
      </w:pPr>
    </w:p>
    <w:p w:rsidR="00107017" w:rsidRPr="002F6D7B" w:rsidRDefault="00107017" w:rsidP="00107017">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7ـ </w:t>
      </w:r>
      <w:r w:rsidRPr="002F6D7B">
        <w:rPr>
          <w:rFonts w:ascii="Traditional Arabic" w:eastAsia="Calibri" w:hAnsi="Calibri" w:cs="Arabic11 BT" w:hint="cs"/>
          <w:b/>
          <w:bCs/>
          <w:color w:val="000000"/>
          <w:sz w:val="32"/>
          <w:szCs w:val="32"/>
          <w:rtl/>
          <w:lang w:bidi="ar-IQ"/>
        </w:rPr>
        <w:t>أحمد بن الحسين أبوبكر البيهقي(ت 458 هـ):</w:t>
      </w:r>
    </w:p>
    <w:p w:rsidR="00107017" w:rsidRPr="002F6D7B" w:rsidRDefault="00D35B51" w:rsidP="00D35B51">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قال </w:t>
      </w:r>
      <w:r w:rsidRPr="002F6D7B">
        <w:rPr>
          <w:rFonts w:ascii="Traditional Arabic" w:eastAsia="Calibri" w:hAnsi="Calibri" w:cs="Arabic11 BT" w:hint="cs"/>
          <w:color w:val="000000"/>
          <w:sz w:val="36"/>
          <w:szCs w:val="36"/>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6"/>
          <w:szCs w:val="36"/>
          <w:rtl/>
          <w:lang w:bidi="ar-IQ"/>
        </w:rPr>
        <w:t xml:space="preserve"> </w:t>
      </w:r>
      <w:r w:rsidR="00107017" w:rsidRPr="002F6D7B">
        <w:rPr>
          <w:rFonts w:ascii="Traditional Arabic" w:eastAsia="Calibri" w:hAnsi="Calibri" w:cs="Arabic11 BT" w:hint="cs"/>
          <w:color w:val="000000"/>
          <w:sz w:val="32"/>
          <w:szCs w:val="32"/>
          <w:rtl/>
          <w:lang w:bidi="ar-IQ"/>
        </w:rPr>
        <w:t>أَخْبَرَنَا</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أَبُو</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عَلِيٍّ</w:t>
      </w:r>
      <w:r w:rsidR="00107017" w:rsidRPr="002F6D7B">
        <w:rPr>
          <w:rFonts w:ascii="Traditional Arabic" w:eastAsia="Calibri" w:hAnsi="Calibri" w:cs="Arabic11 BT"/>
          <w:color w:val="000000"/>
          <w:sz w:val="32"/>
          <w:szCs w:val="32"/>
          <w:rtl/>
          <w:lang w:bidi="ar-IQ"/>
        </w:rPr>
        <w:t xml:space="preserve"> </w:t>
      </w:r>
      <w:proofErr w:type="spellStart"/>
      <w:r w:rsidR="00107017" w:rsidRPr="002F6D7B">
        <w:rPr>
          <w:rFonts w:ascii="Traditional Arabic" w:eastAsia="Calibri" w:hAnsi="Calibri" w:cs="Arabic11 BT" w:hint="cs"/>
          <w:color w:val="000000"/>
          <w:sz w:val="32"/>
          <w:szCs w:val="32"/>
          <w:rtl/>
          <w:lang w:bidi="ar-IQ"/>
        </w:rPr>
        <w:t>الرُّوذْبَارِيُّ</w:t>
      </w:r>
      <w:proofErr w:type="spellEnd"/>
      <w:r w:rsidR="00107017" w:rsidRPr="002F6D7B">
        <w:rPr>
          <w:rFonts w:ascii="Traditional Arabic" w:eastAsia="Calibri" w:hAnsi="Calibri" w:cs="Arabic11 BT" w:hint="cs"/>
          <w:color w:val="000000"/>
          <w:sz w:val="32"/>
          <w:szCs w:val="32"/>
          <w:rtl/>
          <w:lang w:bidi="ar-IQ"/>
        </w:rPr>
        <w:t>،</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أَخْبَرَنا</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إِسْمَاعِيلُ</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بْنُ</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مُحَمَّدٍ</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الصَّفَّارُ،</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حدثنا</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الْحَسَنُ</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بْنُ</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الْفَضْلِ</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بْنِ</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السَّمْحِ،</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حدثنا</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غِيَاثُ</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بْنُ</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كَلُّوبٍ</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الْكُوفِيُّ،</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حدثنا</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مُطَرِّفُ</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بْنُ</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سَمُرَةَ،</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وَلَقِيتُهُ</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سَنَةَ</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خَمْسٍ</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وَسَبْعِينَ</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وَمِائَةٍ،</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عَنْ</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أَبِيهِ</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قَالَ</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قَالَ</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رَسُولُ</w:t>
      </w:r>
      <w:r w:rsidR="00107017" w:rsidRPr="002F6D7B">
        <w:rPr>
          <w:rFonts w:ascii="Traditional Arabic" w:eastAsia="Calibri" w:hAnsi="Calibri" w:cs="Arabic11 BT"/>
          <w:color w:val="000000"/>
          <w:sz w:val="32"/>
          <w:szCs w:val="32"/>
          <w:rtl/>
          <w:lang w:bidi="ar-IQ"/>
        </w:rPr>
        <w:t xml:space="preserve"> </w:t>
      </w:r>
      <w:r w:rsidR="00107017" w:rsidRPr="002F6D7B">
        <w:rPr>
          <w:rFonts w:ascii="Traditional Arabic" w:eastAsia="Calibri" w:hAnsi="Calibri" w:cs="Arabic11 BT" w:hint="cs"/>
          <w:color w:val="000000"/>
          <w:sz w:val="32"/>
          <w:szCs w:val="32"/>
          <w:rtl/>
          <w:lang w:bidi="ar-IQ"/>
        </w:rPr>
        <w:t>اللهِ</w:t>
      </w:r>
      <w:r w:rsidR="00107017" w:rsidRPr="002F6D7B">
        <w:rPr>
          <w:rFonts w:ascii="Traditional Arabic" w:eastAsia="Calibri" w:hAnsi="Calibri" w:cs="Arabic11 BT"/>
          <w:color w:val="000000"/>
          <w:sz w:val="32"/>
          <w:szCs w:val="32"/>
          <w:rtl/>
          <w:lang w:bidi="ar-IQ"/>
        </w:rPr>
        <w:t xml:space="preserve"> </w:t>
      </w:r>
      <w:r w:rsidR="00F56550" w:rsidRPr="002F6D7B">
        <w:rPr>
          <w:rFonts w:ascii="Traditional Arabic" w:eastAsia="Calibri" w:hAnsi="Calibri" w:cs="Arabic11 BT"/>
          <w:color w:val="000000"/>
          <w:sz w:val="32"/>
          <w:szCs w:val="32"/>
          <w:lang w:bidi="ar-IQ"/>
        </w:rPr>
        <w:sym w:font="AGA Arabesque" w:char="F072"/>
      </w:r>
      <w:r w:rsidR="00F56550" w:rsidRPr="002F6D7B">
        <w:rPr>
          <w:rFonts w:ascii="Traditional Arabic" w:eastAsia="Calibri" w:hAnsi="Calibri" w:cs="Arabic11 BT" w:hint="cs"/>
          <w:color w:val="000000"/>
          <w:sz w:val="32"/>
          <w:szCs w:val="32"/>
          <w:rtl/>
          <w:lang w:bidi="ar-IQ"/>
        </w:rPr>
        <w:t xml:space="preserve"> </w:t>
      </w:r>
      <w:r w:rsidR="00107017" w:rsidRPr="002F6D7B">
        <w:rPr>
          <w:rFonts w:ascii="Traditional Arabic" w:eastAsia="Calibri" w:hAnsi="Calibri" w:cs="Arabic11 BT"/>
          <w:color w:val="000000"/>
          <w:sz w:val="32"/>
          <w:szCs w:val="32"/>
          <w:rtl/>
          <w:lang w:bidi="ar-IQ"/>
        </w:rPr>
        <w:t xml:space="preserve">: </w:t>
      </w:r>
      <w:r w:rsidR="00F56550" w:rsidRPr="002F6D7B">
        <w:rPr>
          <w:rFonts w:ascii="Traditional Arabic" w:eastAsia="Calibri" w:hAnsi="Calibri" w:cs="Arabic11 BT" w:hint="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طَيِّبُوا</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أَفْوَاهَكُمْ</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بِالسِّوَاكِ</w:t>
      </w:r>
      <w:r w:rsidR="00F56550" w:rsidRPr="002F6D7B">
        <w:rPr>
          <w:rFonts w:ascii="Traditional Arabic" w:eastAsia="Calibri" w:hAnsi="Calibri" w:cs="Arabic11 BT" w:hint="cs"/>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فَإِنَّهَا</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طُرُقُ</w:t>
      </w:r>
      <w:r w:rsidR="00107017" w:rsidRPr="002F6D7B">
        <w:rPr>
          <w:rFonts w:ascii="Traditional Arabic" w:eastAsia="Calibri" w:hAnsi="Calibri" w:cs="Arabic11 BT"/>
          <w:b/>
          <w:bCs/>
          <w:color w:val="000000"/>
          <w:sz w:val="32"/>
          <w:szCs w:val="32"/>
          <w:rtl/>
          <w:lang w:bidi="ar-IQ"/>
        </w:rPr>
        <w:t xml:space="preserve"> </w:t>
      </w:r>
      <w:r w:rsidR="00107017" w:rsidRPr="002F6D7B">
        <w:rPr>
          <w:rFonts w:ascii="Traditional Arabic" w:eastAsia="Calibri" w:hAnsi="Calibri" w:cs="Arabic11 BT" w:hint="cs"/>
          <w:b/>
          <w:bCs/>
          <w:color w:val="000000"/>
          <w:sz w:val="32"/>
          <w:szCs w:val="32"/>
          <w:rtl/>
          <w:lang w:bidi="ar-IQ"/>
        </w:rPr>
        <w:t>الْقُرْآنِ</w:t>
      </w:r>
      <w:r w:rsidR="00107017" w:rsidRPr="002F6D7B">
        <w:rPr>
          <w:rFonts w:ascii="Traditional Arabic" w:eastAsia="Calibri" w:hAnsi="Calibri" w:cs="Arabic11 BT"/>
          <w:color w:val="000000"/>
          <w:sz w:val="32"/>
          <w:szCs w:val="32"/>
          <w:rtl/>
          <w:lang w:bidi="ar-IQ"/>
        </w:rPr>
        <w:t xml:space="preserve"> </w:t>
      </w:r>
      <w:r w:rsidR="00F56550" w:rsidRPr="002F6D7B">
        <w:rPr>
          <w:rFonts w:ascii="Traditional Arabic" w:eastAsia="Calibri" w:hAnsi="Calibri" w:cs="Arabic11 BT" w:hint="cs"/>
          <w:color w:val="000000"/>
          <w:sz w:val="32"/>
          <w:szCs w:val="32"/>
          <w:rtl/>
          <w:lang w:bidi="ar-IQ"/>
        </w:rPr>
        <w:t>»</w:t>
      </w:r>
      <w:r w:rsidRPr="002F6D7B">
        <w:rPr>
          <w:rStyle w:val="a3"/>
          <w:rFonts w:cs="Arabic11 BT" w:hint="cs"/>
          <w:b/>
          <w:bCs/>
          <w:sz w:val="36"/>
          <w:szCs w:val="36"/>
          <w:rtl/>
        </w:rPr>
        <w:t>(</w:t>
      </w:r>
      <w:r w:rsidRPr="002F6D7B">
        <w:rPr>
          <w:rStyle w:val="a3"/>
          <w:rFonts w:cs="Arabic11 BT"/>
          <w:b/>
          <w:bCs/>
          <w:sz w:val="36"/>
          <w:szCs w:val="36"/>
          <w:rtl/>
        </w:rPr>
        <w:footnoteReference w:id="8"/>
      </w:r>
      <w:r w:rsidRPr="002F6D7B">
        <w:rPr>
          <w:rStyle w:val="a3"/>
          <w:rFonts w:cs="Arabic11 BT" w:hint="cs"/>
          <w:b/>
          <w:bCs/>
          <w:sz w:val="36"/>
          <w:szCs w:val="36"/>
          <w:rtl/>
        </w:rPr>
        <w:t>)</w:t>
      </w:r>
      <w:r w:rsidR="00F56550" w:rsidRPr="002F6D7B">
        <w:rPr>
          <w:rFonts w:ascii="Traditional Arabic" w:eastAsia="Calibri" w:hAnsi="Calibri" w:cs="Arabic11 BT" w:hint="cs"/>
          <w:color w:val="000000"/>
          <w:sz w:val="32"/>
          <w:szCs w:val="32"/>
          <w:rtl/>
          <w:lang w:bidi="ar-IQ"/>
        </w:rPr>
        <w:t>.</w:t>
      </w:r>
    </w:p>
    <w:p w:rsidR="000F5132" w:rsidRPr="002F6D7B" w:rsidRDefault="000F5132" w:rsidP="00D35B51">
      <w:pPr>
        <w:spacing w:after="0"/>
        <w:jc w:val="both"/>
        <w:rPr>
          <w:rFonts w:ascii="Traditional Arabic" w:eastAsia="Calibri" w:hAnsi="Calibri" w:cs="Arabic11 BT"/>
          <w:color w:val="000000"/>
          <w:sz w:val="32"/>
          <w:szCs w:val="32"/>
          <w:rtl/>
          <w:lang w:bidi="ar-IQ"/>
        </w:rPr>
      </w:pPr>
    </w:p>
    <w:p w:rsidR="00E1137F" w:rsidRDefault="00E1137F">
      <w:pPr>
        <w:bidi w:val="0"/>
        <w:rPr>
          <w:rFonts w:ascii="ae_AlMohanad" w:eastAsia="Calibri" w:hAnsi="ae_AlMohanad" w:cs="Arabic11 BT"/>
          <w:color w:val="000000"/>
          <w:sz w:val="44"/>
          <w:szCs w:val="44"/>
          <w:rtl/>
          <w:lang w:bidi="ar-IQ"/>
        </w:rPr>
      </w:pPr>
      <w:r>
        <w:rPr>
          <w:rFonts w:ascii="ae_AlMohanad" w:eastAsia="Calibri" w:hAnsi="ae_AlMohanad" w:cs="Arabic11 BT"/>
          <w:color w:val="000000"/>
          <w:sz w:val="44"/>
          <w:szCs w:val="44"/>
          <w:rtl/>
          <w:lang w:bidi="ar-IQ"/>
        </w:rPr>
        <w:br w:type="page"/>
      </w:r>
    </w:p>
    <w:p w:rsidR="00056D0A" w:rsidRPr="002F6D7B" w:rsidRDefault="00056D0A" w:rsidP="00CF2FA9">
      <w:pPr>
        <w:spacing w:after="0"/>
        <w:jc w:val="center"/>
        <w:rPr>
          <w:rFonts w:ascii="ae_AlMohanad" w:eastAsia="Calibri" w:hAnsi="ae_AlMohanad" w:cs="Arabic11 BT"/>
          <w:color w:val="000000"/>
          <w:sz w:val="44"/>
          <w:szCs w:val="44"/>
          <w:rtl/>
          <w:lang w:bidi="ar-IQ"/>
        </w:rPr>
      </w:pPr>
      <w:r w:rsidRPr="002F6D7B">
        <w:rPr>
          <w:rFonts w:ascii="ae_AlMohanad" w:eastAsia="Calibri" w:hAnsi="ae_AlMohanad" w:cs="Arabic11 BT" w:hint="cs"/>
          <w:color w:val="000000"/>
          <w:sz w:val="44"/>
          <w:szCs w:val="44"/>
          <w:rtl/>
          <w:lang w:bidi="ar-IQ"/>
        </w:rPr>
        <w:lastRenderedPageBreak/>
        <w:t>المطلب الثاني</w:t>
      </w:r>
    </w:p>
    <w:p w:rsidR="005856D0" w:rsidRPr="002F6D7B" w:rsidRDefault="000566E3" w:rsidP="00CF2FA9">
      <w:pPr>
        <w:spacing w:after="0"/>
        <w:jc w:val="center"/>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lang w:bidi="ar-IQ"/>
        </w:rPr>
        <w:sym w:font="AGA Arabesque" w:char="F041"/>
      </w:r>
      <w:r w:rsidRPr="002F6D7B">
        <w:rPr>
          <w:rFonts w:ascii="Traditional Arabic" w:cs="Arabic11 BT" w:hint="cs"/>
          <w:color w:val="000000"/>
          <w:sz w:val="32"/>
          <w:szCs w:val="32"/>
          <w:rtl/>
          <w:lang w:bidi="ar-IQ"/>
        </w:rPr>
        <w:t xml:space="preserve">  </w:t>
      </w:r>
      <w:r w:rsidR="005856D0" w:rsidRPr="002F6D7B">
        <w:rPr>
          <w:rFonts w:ascii="Traditional Arabic" w:eastAsia="Calibri" w:hAnsi="Calibri" w:cs="Arabic11 BT" w:hint="cs"/>
          <w:color w:val="000000"/>
          <w:sz w:val="40"/>
          <w:szCs w:val="40"/>
          <w:rtl/>
          <w:lang w:bidi="ar-IQ"/>
        </w:rPr>
        <w:t>اختلاف ألفاظ الحديث</w:t>
      </w:r>
      <w:r w:rsidRPr="002F6D7B">
        <w:rPr>
          <w:rFonts w:ascii="Traditional Arabic" w:eastAsia="Calibri" w:hAnsi="Calibri" w:cs="Arabic11 BT" w:hint="cs"/>
          <w:color w:val="000000"/>
          <w:sz w:val="32"/>
          <w:szCs w:val="32"/>
          <w:rtl/>
          <w:lang w:bidi="ar-IQ"/>
        </w:rPr>
        <w:t xml:space="preserve">  </w:t>
      </w:r>
      <w:r w:rsidRPr="002F6D7B">
        <w:rPr>
          <w:rFonts w:ascii="Traditional Arabic" w:cs="Arabic11 BT" w:hint="cs"/>
          <w:color w:val="000000"/>
          <w:sz w:val="32"/>
          <w:szCs w:val="32"/>
          <w:lang w:bidi="ar-IQ"/>
        </w:rPr>
        <w:sym w:font="AGA Arabesque" w:char="F048"/>
      </w:r>
    </w:p>
    <w:p w:rsidR="00056D0A" w:rsidRPr="002F6D7B" w:rsidRDefault="00056D0A" w:rsidP="00CF2FA9">
      <w:pPr>
        <w:spacing w:after="0"/>
        <w:jc w:val="center"/>
        <w:rPr>
          <w:rFonts w:ascii="Traditional Arabic" w:eastAsia="Calibri" w:hAnsi="Calibri" w:cs="Arabic11 BT"/>
          <w:color w:val="000000"/>
          <w:sz w:val="16"/>
          <w:szCs w:val="16"/>
          <w:rtl/>
          <w:lang w:bidi="ar-IQ"/>
        </w:rPr>
      </w:pPr>
    </w:p>
    <w:p w:rsidR="00B44B3B" w:rsidRPr="002F6D7B" w:rsidRDefault="006C1D28" w:rsidP="00F56550">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إن الحديث ـ كما رواه</w:t>
      </w:r>
      <w:r w:rsidR="00B44B3B" w:rsidRPr="002F6D7B">
        <w:rPr>
          <w:rFonts w:ascii="Traditional Arabic" w:eastAsia="Calibri" w:hAnsi="Calibri" w:cs="Arabic11 BT" w:hint="cs"/>
          <w:color w:val="000000"/>
          <w:sz w:val="32"/>
          <w:szCs w:val="32"/>
          <w:rtl/>
          <w:lang w:bidi="ar-IQ"/>
        </w:rPr>
        <w:t xml:space="preserve"> الأئمة </w:t>
      </w:r>
      <w:r w:rsidRPr="002F6D7B">
        <w:rPr>
          <w:rFonts w:ascii="Traditional Arabic" w:eastAsia="Calibri" w:hAnsi="Calibri" w:cs="Arabic11 BT" w:hint="cs"/>
          <w:color w:val="000000"/>
          <w:sz w:val="32"/>
          <w:szCs w:val="32"/>
          <w:rtl/>
          <w:lang w:bidi="ar-IQ"/>
        </w:rPr>
        <w:t xml:space="preserve">ـ له </w:t>
      </w:r>
      <w:r w:rsidR="00F56550" w:rsidRPr="002F6D7B">
        <w:rPr>
          <w:rFonts w:ascii="Traditional Arabic" w:eastAsia="Calibri" w:hAnsi="Calibri" w:cs="Arabic11 BT" w:hint="cs"/>
          <w:color w:val="000000"/>
          <w:sz w:val="32"/>
          <w:szCs w:val="32"/>
          <w:rtl/>
          <w:lang w:bidi="ar-IQ"/>
        </w:rPr>
        <w:t>لفظان مختلفان</w:t>
      </w:r>
      <w:r w:rsidR="006025A3" w:rsidRPr="002F6D7B">
        <w:rPr>
          <w:rFonts w:ascii="Traditional Arabic" w:eastAsia="Calibri" w:hAnsi="Calibri" w:cs="Arabic11 BT" w:hint="cs"/>
          <w:color w:val="000000"/>
          <w:sz w:val="32"/>
          <w:szCs w:val="32"/>
          <w:rtl/>
          <w:lang w:bidi="ar-IQ"/>
        </w:rPr>
        <w:t xml:space="preserve">، </w:t>
      </w:r>
      <w:r w:rsidR="00B44B3B" w:rsidRPr="002F6D7B">
        <w:rPr>
          <w:rFonts w:ascii="Traditional Arabic" w:eastAsia="Calibri" w:hAnsi="Calibri" w:cs="Arabic11 BT" w:hint="cs"/>
          <w:color w:val="000000"/>
          <w:sz w:val="32"/>
          <w:szCs w:val="32"/>
          <w:rtl/>
          <w:lang w:bidi="ar-IQ"/>
        </w:rPr>
        <w:t>و</w:t>
      </w:r>
      <w:r w:rsidR="006025A3" w:rsidRPr="002F6D7B">
        <w:rPr>
          <w:rFonts w:ascii="Traditional Arabic" w:eastAsia="Calibri" w:hAnsi="Calibri" w:cs="Arabic11 BT" w:hint="cs"/>
          <w:color w:val="000000"/>
          <w:sz w:val="32"/>
          <w:szCs w:val="32"/>
          <w:rtl/>
          <w:lang w:bidi="ar-IQ"/>
        </w:rPr>
        <w:t>بيانها فيما يأتي</w:t>
      </w:r>
      <w:r w:rsidR="00B44B3B" w:rsidRPr="002F6D7B">
        <w:rPr>
          <w:rFonts w:ascii="Traditional Arabic" w:eastAsia="Calibri" w:hAnsi="Calibri" w:cs="Arabic11 BT" w:hint="cs"/>
          <w:color w:val="000000"/>
          <w:sz w:val="32"/>
          <w:szCs w:val="32"/>
          <w:rtl/>
          <w:lang w:bidi="ar-IQ"/>
        </w:rPr>
        <w:t>:</w:t>
      </w:r>
    </w:p>
    <w:p w:rsidR="006C1D28" w:rsidRPr="002F6D7B" w:rsidRDefault="006C1D28" w:rsidP="007B3A56">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الأول: (</w:t>
      </w:r>
      <w:r w:rsidR="00E661FF" w:rsidRPr="002F6D7B">
        <w:rPr>
          <w:rFonts w:ascii="Traditional Arabic" w:eastAsia="Calibri" w:hAnsi="Calibri" w:cs="Arabic11 BT" w:hint="cs"/>
          <w:b/>
          <w:bCs/>
          <w:color w:val="000000"/>
          <w:sz w:val="32"/>
          <w:szCs w:val="32"/>
          <w:rtl/>
          <w:lang w:bidi="ar-IQ"/>
        </w:rPr>
        <w:t xml:space="preserve">إنّ </w:t>
      </w:r>
      <w:r w:rsidRPr="002F6D7B">
        <w:rPr>
          <w:rFonts w:ascii="Traditional Arabic" w:eastAsia="Calibri" w:hAnsi="Calibri" w:cs="Arabic11 BT" w:hint="cs"/>
          <w:b/>
          <w:bCs/>
          <w:color w:val="000000"/>
          <w:sz w:val="32"/>
          <w:szCs w:val="32"/>
          <w:rtl/>
          <w:lang w:bidi="ar-IQ"/>
        </w:rPr>
        <w:t>أفواهكم طرق القرآن</w:t>
      </w:r>
      <w:r w:rsidRPr="002F6D7B">
        <w:rPr>
          <w:rFonts w:ascii="Traditional Arabic" w:eastAsia="Calibri" w:hAnsi="Calibri" w:cs="Arabic11 BT" w:hint="cs"/>
          <w:color w:val="000000"/>
          <w:sz w:val="32"/>
          <w:szCs w:val="32"/>
          <w:rtl/>
          <w:lang w:bidi="ar-IQ"/>
        </w:rPr>
        <w:t>):</w:t>
      </w:r>
    </w:p>
    <w:p w:rsidR="00F2423B" w:rsidRPr="002F6D7B" w:rsidRDefault="00B44B3B" w:rsidP="005856D0">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1ـ </w:t>
      </w:r>
      <w:r w:rsidR="00D1236B" w:rsidRPr="002F6D7B">
        <w:rPr>
          <w:rFonts w:ascii="Traditional Arabic" w:eastAsia="Calibri" w:hAnsi="Calibri" w:cs="Arabic11 BT" w:hint="cs"/>
          <w:color w:val="000000"/>
          <w:sz w:val="32"/>
          <w:szCs w:val="32"/>
          <w:rtl/>
          <w:lang w:bidi="ar-IQ"/>
        </w:rPr>
        <w:t xml:space="preserve">رواه ابن ماجه بلفظ: </w:t>
      </w:r>
      <w:r w:rsidR="00D1236B" w:rsidRPr="002F6D7B">
        <w:rPr>
          <w:rFonts w:ascii="Traditional Arabic" w:eastAsia="Calibri" w:hAnsi="Calibri" w:cs="Arabic11 BT" w:hint="eastAsia"/>
          <w:color w:val="000000"/>
          <w:sz w:val="32"/>
          <w:szCs w:val="32"/>
          <w:rtl/>
          <w:lang w:bidi="ar-IQ"/>
        </w:rPr>
        <w:t>«</w:t>
      </w:r>
      <w:r w:rsidR="00D1236B" w:rsidRPr="002F6D7B">
        <w:rPr>
          <w:rFonts w:ascii="Traditional Arabic" w:eastAsia="Calibri" w:hAnsi="Calibri" w:cs="Arabic11 BT" w:hint="cs"/>
          <w:color w:val="000000"/>
          <w:sz w:val="32"/>
          <w:szCs w:val="32"/>
          <w:rtl/>
          <w:lang w:bidi="ar-IQ"/>
        </w:rPr>
        <w:t xml:space="preserve"> إِنَّ</w:t>
      </w:r>
      <w:r w:rsidR="00D1236B" w:rsidRPr="002F6D7B">
        <w:rPr>
          <w:rFonts w:ascii="Traditional Arabic" w:eastAsia="Calibri" w:hAnsi="Calibri" w:cs="Arabic11 BT"/>
          <w:color w:val="000000"/>
          <w:sz w:val="32"/>
          <w:szCs w:val="32"/>
          <w:rtl/>
          <w:lang w:bidi="ar-IQ"/>
        </w:rPr>
        <w:t xml:space="preserve"> </w:t>
      </w:r>
      <w:r w:rsidR="00D1236B" w:rsidRPr="002F6D7B">
        <w:rPr>
          <w:rFonts w:ascii="Traditional Arabic" w:eastAsia="Calibri" w:hAnsi="Calibri" w:cs="Arabic11 BT" w:hint="cs"/>
          <w:color w:val="000000"/>
          <w:sz w:val="32"/>
          <w:szCs w:val="32"/>
          <w:rtl/>
          <w:lang w:bidi="ar-IQ"/>
        </w:rPr>
        <w:t>أَفْوَاهَكُمْ</w:t>
      </w:r>
      <w:r w:rsidR="00D1236B" w:rsidRPr="002F6D7B">
        <w:rPr>
          <w:rFonts w:ascii="Traditional Arabic" w:eastAsia="Calibri" w:hAnsi="Calibri" w:cs="Arabic11 BT"/>
          <w:color w:val="000000"/>
          <w:sz w:val="32"/>
          <w:szCs w:val="32"/>
          <w:rtl/>
          <w:lang w:bidi="ar-IQ"/>
        </w:rPr>
        <w:t xml:space="preserve"> </w:t>
      </w:r>
      <w:r w:rsidR="00D1236B" w:rsidRPr="002F6D7B">
        <w:rPr>
          <w:rFonts w:ascii="Traditional Arabic" w:eastAsia="Calibri" w:hAnsi="Calibri" w:cs="Arabic11 BT" w:hint="cs"/>
          <w:color w:val="000000"/>
          <w:sz w:val="32"/>
          <w:szCs w:val="32"/>
          <w:rtl/>
          <w:lang w:bidi="ar-IQ"/>
        </w:rPr>
        <w:t>طُرُقٌ</w:t>
      </w:r>
      <w:r w:rsidR="00D1236B" w:rsidRPr="002F6D7B">
        <w:rPr>
          <w:rFonts w:ascii="Traditional Arabic" w:eastAsia="Calibri" w:hAnsi="Calibri" w:cs="Arabic11 BT"/>
          <w:color w:val="000000"/>
          <w:sz w:val="32"/>
          <w:szCs w:val="32"/>
          <w:rtl/>
          <w:lang w:bidi="ar-IQ"/>
        </w:rPr>
        <w:t xml:space="preserve"> </w:t>
      </w:r>
      <w:r w:rsidR="00D1236B" w:rsidRPr="002F6D7B">
        <w:rPr>
          <w:rFonts w:ascii="Traditional Arabic" w:eastAsia="Calibri" w:hAnsi="Calibri" w:cs="Arabic11 BT" w:hint="cs"/>
          <w:color w:val="000000"/>
          <w:sz w:val="32"/>
          <w:szCs w:val="32"/>
          <w:rtl/>
          <w:lang w:bidi="ar-IQ"/>
        </w:rPr>
        <w:t>لِلْقُرْآنِ،</w:t>
      </w:r>
      <w:r w:rsidR="00D1236B" w:rsidRPr="002F6D7B">
        <w:rPr>
          <w:rFonts w:ascii="Traditional Arabic" w:eastAsia="Calibri" w:hAnsi="Calibri" w:cs="Arabic11 BT"/>
          <w:color w:val="000000"/>
          <w:sz w:val="32"/>
          <w:szCs w:val="32"/>
          <w:rtl/>
          <w:lang w:bidi="ar-IQ"/>
        </w:rPr>
        <w:t xml:space="preserve"> </w:t>
      </w:r>
      <w:r w:rsidR="00D1236B" w:rsidRPr="002F6D7B">
        <w:rPr>
          <w:rFonts w:ascii="Traditional Arabic" w:eastAsia="Calibri" w:hAnsi="Calibri" w:cs="Arabic11 BT" w:hint="cs"/>
          <w:color w:val="000000"/>
          <w:sz w:val="32"/>
          <w:szCs w:val="32"/>
          <w:rtl/>
          <w:lang w:bidi="ar-IQ"/>
        </w:rPr>
        <w:t>فَطَيِّبُوهَا</w:t>
      </w:r>
      <w:r w:rsidR="00D1236B" w:rsidRPr="002F6D7B">
        <w:rPr>
          <w:rFonts w:ascii="Traditional Arabic" w:eastAsia="Calibri" w:hAnsi="Calibri" w:cs="Arabic11 BT"/>
          <w:color w:val="000000"/>
          <w:sz w:val="32"/>
          <w:szCs w:val="32"/>
          <w:rtl/>
          <w:lang w:bidi="ar-IQ"/>
        </w:rPr>
        <w:t xml:space="preserve"> </w:t>
      </w:r>
      <w:r w:rsidR="00D1236B" w:rsidRPr="002F6D7B">
        <w:rPr>
          <w:rFonts w:ascii="Traditional Arabic" w:eastAsia="Calibri" w:hAnsi="Calibri" w:cs="Arabic11 BT" w:hint="cs"/>
          <w:color w:val="000000"/>
          <w:sz w:val="32"/>
          <w:szCs w:val="32"/>
          <w:rtl/>
          <w:lang w:bidi="ar-IQ"/>
        </w:rPr>
        <w:t xml:space="preserve">بِالسِّوَاكِ </w:t>
      </w:r>
      <w:r w:rsidR="00D1236B" w:rsidRPr="002F6D7B">
        <w:rPr>
          <w:rFonts w:ascii="Traditional Arabic" w:eastAsia="Calibri" w:hAnsi="Calibri" w:cs="Arabic11 BT" w:hint="eastAsia"/>
          <w:color w:val="000000"/>
          <w:sz w:val="32"/>
          <w:szCs w:val="32"/>
          <w:rtl/>
          <w:lang w:bidi="ar-IQ"/>
        </w:rPr>
        <w:t>»</w:t>
      </w:r>
      <w:r w:rsidR="00D71AAE" w:rsidRPr="002F6D7B">
        <w:rPr>
          <w:rStyle w:val="a3"/>
          <w:rFonts w:cs="Arabic11 BT" w:hint="cs"/>
          <w:b/>
          <w:bCs/>
          <w:sz w:val="36"/>
          <w:szCs w:val="36"/>
          <w:rtl/>
        </w:rPr>
        <w:t>(</w:t>
      </w:r>
      <w:r w:rsidR="00D71AAE" w:rsidRPr="002F6D7B">
        <w:rPr>
          <w:rStyle w:val="a3"/>
          <w:rFonts w:cs="Arabic11 BT"/>
          <w:b/>
          <w:bCs/>
          <w:sz w:val="36"/>
          <w:szCs w:val="36"/>
          <w:rtl/>
        </w:rPr>
        <w:footnoteReference w:id="9"/>
      </w:r>
      <w:r w:rsidR="00D71AAE" w:rsidRPr="002F6D7B">
        <w:rPr>
          <w:rStyle w:val="a3"/>
          <w:rFonts w:cs="Arabic11 BT" w:hint="cs"/>
          <w:b/>
          <w:bCs/>
          <w:sz w:val="36"/>
          <w:szCs w:val="36"/>
          <w:rtl/>
        </w:rPr>
        <w:t>)</w:t>
      </w:r>
      <w:r w:rsidR="00D1236B" w:rsidRPr="002F6D7B">
        <w:rPr>
          <w:rFonts w:ascii="Traditional Arabic" w:eastAsia="Calibri" w:hAnsi="Calibri" w:cs="Arabic11 BT" w:hint="cs"/>
          <w:color w:val="000000"/>
          <w:sz w:val="32"/>
          <w:szCs w:val="32"/>
          <w:rtl/>
          <w:lang w:bidi="ar-IQ"/>
        </w:rPr>
        <w:t>.</w:t>
      </w:r>
      <w:r w:rsidR="00F2423B" w:rsidRPr="002F6D7B">
        <w:rPr>
          <w:rFonts w:ascii="Traditional Arabic" w:eastAsia="Calibri" w:hAnsi="Calibri" w:cs="Arabic11 BT" w:hint="cs"/>
          <w:color w:val="000000"/>
          <w:sz w:val="32"/>
          <w:szCs w:val="32"/>
          <w:rtl/>
          <w:lang w:bidi="ar-IQ"/>
        </w:rPr>
        <w:t xml:space="preserve"> </w:t>
      </w:r>
    </w:p>
    <w:p w:rsidR="005856D0" w:rsidRPr="002F6D7B" w:rsidRDefault="00B44B3B" w:rsidP="00F2423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2ـ </w:t>
      </w:r>
      <w:r w:rsidR="00F2423B" w:rsidRPr="002F6D7B">
        <w:rPr>
          <w:rFonts w:ascii="Traditional Arabic" w:eastAsia="Calibri" w:hAnsi="Calibri" w:cs="Arabic11 BT" w:hint="cs"/>
          <w:color w:val="000000"/>
          <w:sz w:val="32"/>
          <w:szCs w:val="32"/>
          <w:rtl/>
          <w:lang w:bidi="ar-IQ"/>
        </w:rPr>
        <w:t>ورواه ابن الأعرابي بلفظ: « إِنَّ</w:t>
      </w:r>
      <w:r w:rsidR="00F2423B" w:rsidRPr="002F6D7B">
        <w:rPr>
          <w:rFonts w:ascii="Traditional Arabic" w:eastAsia="Calibri" w:hAnsi="Calibri" w:cs="Arabic11 BT"/>
          <w:color w:val="000000"/>
          <w:sz w:val="32"/>
          <w:szCs w:val="32"/>
          <w:rtl/>
          <w:lang w:bidi="ar-IQ"/>
        </w:rPr>
        <w:t xml:space="preserve"> </w:t>
      </w:r>
      <w:r w:rsidR="00F2423B" w:rsidRPr="002F6D7B">
        <w:rPr>
          <w:rFonts w:ascii="Traditional Arabic" w:eastAsia="Calibri" w:hAnsi="Calibri" w:cs="Arabic11 BT" w:hint="cs"/>
          <w:color w:val="000000"/>
          <w:sz w:val="32"/>
          <w:szCs w:val="32"/>
          <w:rtl/>
          <w:lang w:bidi="ar-IQ"/>
        </w:rPr>
        <w:t>أَجْوَافَكُمْ</w:t>
      </w:r>
      <w:r w:rsidR="00F2423B" w:rsidRPr="002F6D7B">
        <w:rPr>
          <w:rFonts w:ascii="Traditional Arabic" w:eastAsia="Calibri" w:hAnsi="Calibri" w:cs="Arabic11 BT"/>
          <w:color w:val="000000"/>
          <w:sz w:val="32"/>
          <w:szCs w:val="32"/>
          <w:rtl/>
          <w:lang w:bidi="ar-IQ"/>
        </w:rPr>
        <w:t xml:space="preserve"> </w:t>
      </w:r>
      <w:r w:rsidR="00F2423B" w:rsidRPr="002F6D7B">
        <w:rPr>
          <w:rFonts w:ascii="Traditional Arabic" w:eastAsia="Calibri" w:hAnsi="Calibri" w:cs="Arabic11 BT" w:hint="cs"/>
          <w:color w:val="000000"/>
          <w:sz w:val="32"/>
          <w:szCs w:val="32"/>
          <w:rtl/>
          <w:lang w:bidi="ar-IQ"/>
        </w:rPr>
        <w:t>... »</w:t>
      </w:r>
      <w:r w:rsidR="00D71AAE" w:rsidRPr="002F6D7B">
        <w:rPr>
          <w:rStyle w:val="a3"/>
          <w:rFonts w:cs="Arabic11 BT" w:hint="cs"/>
          <w:b/>
          <w:bCs/>
          <w:sz w:val="36"/>
          <w:szCs w:val="36"/>
          <w:rtl/>
        </w:rPr>
        <w:t>(</w:t>
      </w:r>
      <w:r w:rsidR="00D71AAE" w:rsidRPr="002F6D7B">
        <w:rPr>
          <w:rStyle w:val="a3"/>
          <w:rFonts w:cs="Arabic11 BT"/>
          <w:b/>
          <w:bCs/>
          <w:sz w:val="36"/>
          <w:szCs w:val="36"/>
          <w:rtl/>
        </w:rPr>
        <w:footnoteReference w:id="10"/>
      </w:r>
      <w:r w:rsidR="00D71AAE" w:rsidRPr="002F6D7B">
        <w:rPr>
          <w:rStyle w:val="a3"/>
          <w:rFonts w:cs="Arabic11 BT" w:hint="cs"/>
          <w:b/>
          <w:bCs/>
          <w:sz w:val="36"/>
          <w:szCs w:val="36"/>
          <w:rtl/>
        </w:rPr>
        <w:t>)</w:t>
      </w:r>
      <w:r w:rsidR="00F2423B" w:rsidRPr="002F6D7B">
        <w:rPr>
          <w:rFonts w:ascii="Traditional Arabic" w:eastAsia="Calibri" w:hAnsi="Calibri" w:cs="Arabic11 BT" w:hint="cs"/>
          <w:color w:val="000000"/>
          <w:sz w:val="32"/>
          <w:szCs w:val="32"/>
          <w:rtl/>
          <w:lang w:bidi="ar-IQ"/>
        </w:rPr>
        <w:t>.</w:t>
      </w:r>
    </w:p>
    <w:p w:rsidR="00D1236B" w:rsidRPr="002F6D7B" w:rsidRDefault="00B44B3B" w:rsidP="007B3A56">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3ـ </w:t>
      </w:r>
      <w:r w:rsidR="00D1236B" w:rsidRPr="002F6D7B">
        <w:rPr>
          <w:rFonts w:ascii="Traditional Arabic" w:eastAsia="Calibri" w:hAnsi="Calibri" w:cs="Arabic11 BT" w:hint="cs"/>
          <w:color w:val="000000"/>
          <w:sz w:val="32"/>
          <w:szCs w:val="32"/>
          <w:rtl/>
          <w:lang w:bidi="ar-IQ"/>
        </w:rPr>
        <w:t xml:space="preserve">ورواه </w:t>
      </w:r>
      <w:r w:rsidRPr="002F6D7B">
        <w:rPr>
          <w:rFonts w:ascii="Traditional Arabic" w:eastAsia="Calibri" w:hAnsi="Calibri" w:cs="Arabic11 BT" w:hint="cs"/>
          <w:color w:val="000000"/>
          <w:sz w:val="32"/>
          <w:szCs w:val="32"/>
          <w:rtl/>
          <w:lang w:bidi="ar-IQ"/>
        </w:rPr>
        <w:t>كل من أبي</w:t>
      </w:r>
      <w:r w:rsidR="00D1236B" w:rsidRPr="002F6D7B">
        <w:rPr>
          <w:rFonts w:ascii="Traditional Arabic" w:eastAsia="Calibri" w:hAnsi="Calibri" w:cs="Arabic11 BT" w:hint="cs"/>
          <w:color w:val="000000"/>
          <w:sz w:val="32"/>
          <w:szCs w:val="32"/>
          <w:rtl/>
          <w:lang w:bidi="ar-IQ"/>
        </w:rPr>
        <w:t xml:space="preserve"> بكر الدينوري</w:t>
      </w:r>
      <w:r w:rsidRPr="002F6D7B">
        <w:rPr>
          <w:rFonts w:ascii="Traditional Arabic" w:eastAsia="Calibri" w:hAnsi="Calibri" w:cs="Arabic11 BT" w:hint="cs"/>
          <w:color w:val="000000"/>
          <w:sz w:val="32"/>
          <w:szCs w:val="32"/>
          <w:rtl/>
          <w:lang w:bidi="ar-IQ"/>
        </w:rPr>
        <w:t xml:space="preserve">، وأبي الفضل البغدادي، وأبي نعيم الأصبهاني </w:t>
      </w:r>
      <w:r w:rsidR="00D1236B" w:rsidRPr="002F6D7B">
        <w:rPr>
          <w:rFonts w:ascii="Traditional Arabic" w:eastAsia="Calibri" w:hAnsi="Calibri" w:cs="Arabic11 BT" w:hint="cs"/>
          <w:color w:val="000000"/>
          <w:sz w:val="32"/>
          <w:szCs w:val="32"/>
          <w:rtl/>
          <w:lang w:bidi="ar-IQ"/>
        </w:rPr>
        <w:t xml:space="preserve">بلفظ: </w:t>
      </w:r>
      <w:r w:rsidR="00D1236B" w:rsidRPr="002F6D7B">
        <w:rPr>
          <w:rFonts w:ascii="Traditional Arabic" w:eastAsia="Calibri" w:hAnsi="Calibri" w:cs="Arabic11 BT" w:hint="eastAsia"/>
          <w:color w:val="000000"/>
          <w:sz w:val="32"/>
          <w:szCs w:val="32"/>
          <w:rtl/>
          <w:lang w:bidi="ar-IQ"/>
        </w:rPr>
        <w:t>«</w:t>
      </w:r>
      <w:r w:rsidR="00D1236B" w:rsidRPr="002F6D7B">
        <w:rPr>
          <w:rFonts w:ascii="Traditional Arabic" w:eastAsia="Calibri" w:hAnsi="Calibri" w:cs="Arabic11 BT" w:hint="cs"/>
          <w:color w:val="000000"/>
          <w:sz w:val="32"/>
          <w:szCs w:val="32"/>
          <w:rtl/>
          <w:lang w:bidi="ar-IQ"/>
        </w:rPr>
        <w:t xml:space="preserve"> ... فَطَهِّرُوهَا</w:t>
      </w:r>
      <w:r w:rsidR="00D1236B" w:rsidRPr="002F6D7B">
        <w:rPr>
          <w:rFonts w:ascii="Traditional Arabic" w:eastAsia="Calibri" w:hAnsi="Calibri" w:cs="Arabic11 BT"/>
          <w:color w:val="000000"/>
          <w:sz w:val="32"/>
          <w:szCs w:val="32"/>
          <w:rtl/>
          <w:lang w:bidi="ar-IQ"/>
        </w:rPr>
        <w:t xml:space="preserve"> </w:t>
      </w:r>
      <w:r w:rsidR="00D1236B" w:rsidRPr="002F6D7B">
        <w:rPr>
          <w:rFonts w:ascii="Traditional Arabic" w:eastAsia="Calibri" w:hAnsi="Calibri" w:cs="Arabic11 BT" w:hint="cs"/>
          <w:color w:val="000000"/>
          <w:sz w:val="32"/>
          <w:szCs w:val="32"/>
          <w:rtl/>
          <w:lang w:bidi="ar-IQ"/>
        </w:rPr>
        <w:t xml:space="preserve">بِالسِّوَاكِ </w:t>
      </w:r>
      <w:r w:rsidR="00D1236B" w:rsidRPr="002F6D7B">
        <w:rPr>
          <w:rFonts w:ascii="Traditional Arabic" w:eastAsia="Calibri" w:hAnsi="Calibri" w:cs="Arabic11 BT" w:hint="eastAsia"/>
          <w:color w:val="000000"/>
          <w:sz w:val="32"/>
          <w:szCs w:val="32"/>
          <w:rtl/>
          <w:lang w:bidi="ar-IQ"/>
        </w:rPr>
        <w:t>»</w:t>
      </w:r>
      <w:r w:rsidR="00D71AAE" w:rsidRPr="002F6D7B">
        <w:rPr>
          <w:rStyle w:val="a3"/>
          <w:rFonts w:cs="Arabic11 BT" w:hint="cs"/>
          <w:b/>
          <w:bCs/>
          <w:sz w:val="36"/>
          <w:szCs w:val="36"/>
          <w:rtl/>
        </w:rPr>
        <w:t>(</w:t>
      </w:r>
      <w:r w:rsidR="00D71AAE" w:rsidRPr="002F6D7B">
        <w:rPr>
          <w:rStyle w:val="a3"/>
          <w:rFonts w:cs="Arabic11 BT"/>
          <w:b/>
          <w:bCs/>
          <w:sz w:val="36"/>
          <w:szCs w:val="36"/>
          <w:rtl/>
        </w:rPr>
        <w:footnoteReference w:id="11"/>
      </w:r>
      <w:r w:rsidR="00D71AAE" w:rsidRPr="002F6D7B">
        <w:rPr>
          <w:rStyle w:val="a3"/>
          <w:rFonts w:cs="Arabic11 BT" w:hint="cs"/>
          <w:b/>
          <w:bCs/>
          <w:sz w:val="36"/>
          <w:szCs w:val="36"/>
          <w:rtl/>
        </w:rPr>
        <w:t>)</w:t>
      </w:r>
      <w:r w:rsidR="00D1236B" w:rsidRPr="002F6D7B">
        <w:rPr>
          <w:rFonts w:ascii="Traditional Arabic" w:eastAsia="Calibri" w:hAnsi="Calibri" w:cs="Arabic11 BT" w:hint="cs"/>
          <w:color w:val="000000"/>
          <w:sz w:val="32"/>
          <w:szCs w:val="32"/>
          <w:rtl/>
          <w:lang w:bidi="ar-IQ"/>
        </w:rPr>
        <w:t>.</w:t>
      </w:r>
    </w:p>
    <w:p w:rsidR="00F56550" w:rsidRPr="002F6D7B" w:rsidRDefault="00F56550" w:rsidP="007B3A56">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4ـ ورواه البيهقي بلفظ : « طَيِّبُوا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أَفْوَاهَكُمْ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بِالسِّوَاكِ ؛</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فَإِنَّهَا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طُرُقُ</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الْقُرْآنِ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00D71AAE" w:rsidRPr="002F6D7B">
        <w:rPr>
          <w:rStyle w:val="a3"/>
          <w:rFonts w:cs="Arabic11 BT" w:hint="cs"/>
          <w:b/>
          <w:bCs/>
          <w:sz w:val="36"/>
          <w:szCs w:val="36"/>
          <w:rtl/>
        </w:rPr>
        <w:t>(</w:t>
      </w:r>
      <w:r w:rsidR="00D71AAE" w:rsidRPr="002F6D7B">
        <w:rPr>
          <w:rStyle w:val="a3"/>
          <w:rFonts w:cs="Arabic11 BT"/>
          <w:b/>
          <w:bCs/>
          <w:sz w:val="36"/>
          <w:szCs w:val="36"/>
          <w:rtl/>
        </w:rPr>
        <w:footnoteReference w:id="12"/>
      </w:r>
      <w:r w:rsidR="00D71AAE"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F56550" w:rsidRPr="002F6D7B" w:rsidRDefault="00F56550" w:rsidP="007B3A56">
      <w:pPr>
        <w:spacing w:after="0"/>
        <w:jc w:val="both"/>
        <w:rPr>
          <w:rFonts w:ascii="Traditional Arabic" w:eastAsia="Calibri" w:hAnsi="Calibri" w:cs="Arabic11 BT"/>
          <w:color w:val="000000"/>
          <w:sz w:val="10"/>
          <w:szCs w:val="10"/>
          <w:rtl/>
          <w:lang w:bidi="ar-IQ"/>
        </w:rPr>
      </w:pPr>
    </w:p>
    <w:p w:rsidR="00E661FF" w:rsidRPr="002F6D7B" w:rsidRDefault="00E661FF" w:rsidP="00B44B3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الثاني: بلفظ (</w:t>
      </w:r>
      <w:r w:rsidRPr="002F6D7B">
        <w:rPr>
          <w:rFonts w:ascii="Traditional Arabic" w:eastAsia="Calibri" w:hAnsi="Calibri" w:cs="Arabic11 BT" w:hint="cs"/>
          <w:b/>
          <w:bCs/>
          <w:color w:val="000000"/>
          <w:sz w:val="32"/>
          <w:szCs w:val="32"/>
          <w:rtl/>
          <w:lang w:bidi="ar-IQ"/>
        </w:rPr>
        <w:t>فَطَهِّرُوا</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أَفْوَاهَكُمْ</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لِلْقُرْآنِ</w:t>
      </w:r>
      <w:r w:rsidRPr="002F6D7B">
        <w:rPr>
          <w:rFonts w:ascii="Traditional Arabic" w:eastAsia="Calibri" w:hAnsi="Calibri" w:cs="Arabic11 BT" w:hint="cs"/>
          <w:color w:val="000000"/>
          <w:sz w:val="32"/>
          <w:szCs w:val="32"/>
          <w:rtl/>
          <w:lang w:bidi="ar-IQ"/>
        </w:rPr>
        <w:t>):</w:t>
      </w:r>
    </w:p>
    <w:p w:rsidR="00B44B3B" w:rsidRPr="002F6D7B" w:rsidRDefault="00B44B3B" w:rsidP="007B3A56">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رواه أبوبكر البزار بلفظ: « إِنَّ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إِذَا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تَسَوَّكَ،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يُصَلِّي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الْمَلَكُ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خَلْفَهُ،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فَتَسَمَّعَ</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لِقِرَاءَتِهِ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فَيَدْنُو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xml:space="preserve">مِنْهُ </w:t>
      </w:r>
      <w:r w:rsidRPr="002F6D7B">
        <w:rPr>
          <w:rFonts w:ascii="Traditional Arabic" w:eastAsia="Calibri" w:hAnsi="Calibri" w:cs="Arabic11 BT" w:hint="eastAsia"/>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كَلِمَةً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نَحْوَهَا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eastAsia"/>
          <w:color w:val="000000"/>
          <w:sz w:val="32"/>
          <w:szCs w:val="32"/>
          <w:rtl/>
          <w:lang w:bidi="ar-IQ"/>
        </w:rPr>
        <w:t>«</w:t>
      </w:r>
      <w:r w:rsidRPr="002F6D7B">
        <w:rPr>
          <w:rFonts w:ascii="Traditional Arabic" w:eastAsia="Calibri" w:hAnsi="Calibri" w:cs="Arabic11 BT" w:hint="cs"/>
          <w:color w:val="000000"/>
          <w:sz w:val="32"/>
          <w:szCs w:val="32"/>
          <w:rtl/>
          <w:lang w:bidi="ar-IQ"/>
        </w:rPr>
        <w:t xml:space="preserve"> حَتَّى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يَضَعَ</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فَاهُ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فَمَا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يَخْرُجُ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شَيْءٌ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الْقُرْآنِ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إِلاَّ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صَارَ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جَوْفِ</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الْمَلَكِ،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فَطَهِّرُوا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أَفْوَاهَكُمْ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لِلْقُرْآنِ »</w:t>
      </w:r>
      <w:r w:rsidR="00D71AAE" w:rsidRPr="002F6D7B">
        <w:rPr>
          <w:rStyle w:val="a3"/>
          <w:rFonts w:cs="Arabic11 BT" w:hint="cs"/>
          <w:b/>
          <w:bCs/>
          <w:sz w:val="36"/>
          <w:szCs w:val="36"/>
          <w:rtl/>
        </w:rPr>
        <w:t>(</w:t>
      </w:r>
      <w:r w:rsidR="00D71AAE" w:rsidRPr="002F6D7B">
        <w:rPr>
          <w:rStyle w:val="a3"/>
          <w:rFonts w:cs="Arabic11 BT"/>
          <w:b/>
          <w:bCs/>
          <w:sz w:val="36"/>
          <w:szCs w:val="36"/>
          <w:rtl/>
        </w:rPr>
        <w:footnoteReference w:id="13"/>
      </w:r>
      <w:r w:rsidR="00D71AAE"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FF61AC" w:rsidRPr="002F6D7B" w:rsidRDefault="00FF61AC" w:rsidP="007B3A56">
      <w:pPr>
        <w:spacing w:after="0"/>
        <w:jc w:val="both"/>
        <w:rPr>
          <w:rFonts w:ascii="Traditional Arabic" w:eastAsia="Calibri" w:hAnsi="Calibri" w:cs="Arabic11 BT"/>
          <w:color w:val="000000"/>
          <w:sz w:val="14"/>
          <w:szCs w:val="14"/>
          <w:rtl/>
          <w:lang w:bidi="ar-IQ"/>
        </w:rPr>
      </w:pPr>
    </w:p>
    <w:p w:rsidR="00CC1F5B" w:rsidRPr="002F6D7B" w:rsidRDefault="00CC1F5B" w:rsidP="007B3A56">
      <w:pPr>
        <w:spacing w:after="0"/>
        <w:jc w:val="both"/>
        <w:rPr>
          <w:rFonts w:ascii="Traditional Arabic" w:eastAsia="Calibri" w:hAnsi="Calibri" w:cs="Arabic11 BT"/>
          <w:color w:val="000000"/>
          <w:sz w:val="14"/>
          <w:szCs w:val="14"/>
          <w:rtl/>
          <w:lang w:bidi="ar-IQ"/>
        </w:rPr>
      </w:pPr>
    </w:p>
    <w:p w:rsidR="000F2536" w:rsidRPr="002F6D7B" w:rsidRDefault="000F2536" w:rsidP="007B3A56">
      <w:pPr>
        <w:spacing w:after="0"/>
        <w:jc w:val="both"/>
        <w:rPr>
          <w:rFonts w:ascii="Traditional Arabic" w:eastAsia="Calibri" w:hAnsi="Calibri" w:cs="Arabic11 BT"/>
          <w:color w:val="000000"/>
          <w:sz w:val="14"/>
          <w:szCs w:val="14"/>
          <w:rtl/>
          <w:lang w:bidi="ar-IQ"/>
        </w:rPr>
      </w:pPr>
    </w:p>
    <w:p w:rsidR="000F2536" w:rsidRPr="002F6D7B" w:rsidRDefault="000F2536" w:rsidP="007B3A56">
      <w:pPr>
        <w:spacing w:after="0"/>
        <w:jc w:val="both"/>
        <w:rPr>
          <w:rFonts w:ascii="Traditional Arabic" w:eastAsia="Calibri" w:hAnsi="Calibri" w:cs="Arabic11 BT"/>
          <w:color w:val="000000"/>
          <w:sz w:val="14"/>
          <w:szCs w:val="14"/>
          <w:rtl/>
          <w:lang w:bidi="ar-IQ"/>
        </w:rPr>
      </w:pPr>
    </w:p>
    <w:p w:rsidR="00CC1F5B" w:rsidRPr="002F6D7B" w:rsidRDefault="00CC1F5B" w:rsidP="007B3A56">
      <w:pPr>
        <w:spacing w:after="0"/>
        <w:jc w:val="both"/>
        <w:rPr>
          <w:rFonts w:ascii="Traditional Arabic" w:eastAsia="Calibri" w:hAnsi="Calibri" w:cs="Arabic11 BT"/>
          <w:color w:val="000000"/>
          <w:sz w:val="14"/>
          <w:szCs w:val="14"/>
          <w:rtl/>
          <w:lang w:bidi="ar-IQ"/>
        </w:rPr>
      </w:pPr>
    </w:p>
    <w:p w:rsidR="00CC1F5B" w:rsidRPr="002F6D7B" w:rsidRDefault="00CC1F5B" w:rsidP="00CC1F5B">
      <w:pPr>
        <w:spacing w:after="0"/>
        <w:jc w:val="center"/>
        <w:rPr>
          <w:rFonts w:ascii="Traditional Arabic" w:eastAsia="Calibri" w:hAnsi="Calibri" w:cs="Arabic11 BT"/>
          <w:color w:val="000000"/>
          <w:sz w:val="48"/>
          <w:szCs w:val="48"/>
          <w:rtl/>
          <w:lang w:bidi="ar-IQ"/>
        </w:rPr>
      </w:pPr>
      <w:r w:rsidRPr="002F6D7B">
        <w:rPr>
          <w:rFonts w:ascii="Traditional Arabic" w:eastAsia="Calibri" w:hAnsi="Calibri" w:cs="Arabic11 BT" w:hint="cs"/>
          <w:color w:val="000000"/>
          <w:sz w:val="48"/>
          <w:szCs w:val="48"/>
          <w:rtl/>
          <w:lang w:bidi="ar-IQ"/>
        </w:rPr>
        <w:t>*     *     *</w:t>
      </w:r>
    </w:p>
    <w:p w:rsidR="00CC1F5B" w:rsidRPr="002F6D7B" w:rsidRDefault="00CC1F5B" w:rsidP="007B3A56">
      <w:pPr>
        <w:spacing w:after="0"/>
        <w:jc w:val="both"/>
        <w:rPr>
          <w:rFonts w:ascii="Traditional Arabic" w:eastAsia="Calibri" w:hAnsi="Calibri" w:cs="Arabic11 BT"/>
          <w:color w:val="000000"/>
          <w:sz w:val="14"/>
          <w:szCs w:val="14"/>
          <w:rtl/>
          <w:lang w:bidi="ar-IQ"/>
        </w:rPr>
      </w:pPr>
    </w:p>
    <w:p w:rsidR="00E1137F" w:rsidRDefault="00E1137F">
      <w:pPr>
        <w:bidi w:val="0"/>
        <w:rPr>
          <w:rFonts w:ascii="ae_AlMohanad" w:eastAsia="Calibri" w:hAnsi="ae_AlMohanad" w:cs="Arabic11 BT"/>
          <w:color w:val="000000"/>
          <w:sz w:val="44"/>
          <w:szCs w:val="44"/>
          <w:rtl/>
          <w:lang w:bidi="ar-IQ"/>
        </w:rPr>
      </w:pPr>
      <w:r>
        <w:rPr>
          <w:rFonts w:ascii="ae_AlMohanad" w:eastAsia="Calibri" w:hAnsi="ae_AlMohanad" w:cs="Arabic11 BT"/>
          <w:color w:val="000000"/>
          <w:sz w:val="44"/>
          <w:szCs w:val="44"/>
          <w:rtl/>
          <w:lang w:bidi="ar-IQ"/>
        </w:rPr>
        <w:br w:type="page"/>
      </w:r>
    </w:p>
    <w:p w:rsidR="00BA7C8D" w:rsidRPr="002F6D7B" w:rsidRDefault="00B01490" w:rsidP="00BA7C8D">
      <w:pPr>
        <w:spacing w:after="0"/>
        <w:jc w:val="center"/>
        <w:rPr>
          <w:rFonts w:ascii="ae_AlMohanad" w:eastAsia="Calibri" w:hAnsi="ae_AlMohanad" w:cs="Arabic11 BT"/>
          <w:color w:val="000000"/>
          <w:sz w:val="44"/>
          <w:szCs w:val="44"/>
          <w:rtl/>
          <w:lang w:bidi="ar-IQ"/>
        </w:rPr>
      </w:pPr>
      <w:r w:rsidRPr="002F6D7B">
        <w:rPr>
          <w:rFonts w:ascii="ae_AlMohanad" w:eastAsia="Calibri" w:hAnsi="ae_AlMohanad" w:cs="Arabic11 BT"/>
          <w:color w:val="000000"/>
          <w:sz w:val="44"/>
          <w:szCs w:val="44"/>
          <w:rtl/>
          <w:lang w:bidi="ar-IQ"/>
        </w:rPr>
        <w:lastRenderedPageBreak/>
        <w:t>المبحث الثاني</w:t>
      </w:r>
    </w:p>
    <w:p w:rsidR="00BA7C8D" w:rsidRPr="002F6D7B" w:rsidRDefault="00BA7C8D" w:rsidP="00BA7C8D">
      <w:pPr>
        <w:spacing w:after="0"/>
        <w:jc w:val="center"/>
        <w:rPr>
          <w:rFonts w:ascii="Traditional Arabic" w:cs="Arabic11 BT"/>
          <w:color w:val="000000"/>
          <w:sz w:val="32"/>
          <w:szCs w:val="32"/>
          <w:rtl/>
        </w:rPr>
      </w:pPr>
      <w:r w:rsidRPr="002F6D7B">
        <w:rPr>
          <w:rFonts w:ascii="Traditional Arabic" w:cs="Arabic11 BT" w:hint="cs"/>
          <w:color w:val="000000"/>
          <w:sz w:val="32"/>
          <w:szCs w:val="32"/>
          <w:lang w:bidi="ar-IQ"/>
        </w:rPr>
        <w:sym w:font="AGA Arabesque" w:char="F041"/>
      </w:r>
      <w:r w:rsidRPr="002F6D7B">
        <w:rPr>
          <w:rFonts w:ascii="Traditional Arabic" w:cs="Arabic11 BT" w:hint="cs"/>
          <w:b/>
          <w:bCs/>
          <w:color w:val="000000"/>
          <w:sz w:val="32"/>
          <w:szCs w:val="32"/>
          <w:rtl/>
          <w:lang w:bidi="ar-IQ"/>
        </w:rPr>
        <w:t xml:space="preserve">  </w:t>
      </w:r>
      <w:r w:rsidRPr="002F6D7B">
        <w:rPr>
          <w:rFonts w:ascii="Traditional Arabic" w:eastAsia="Calibri" w:hAnsi="Calibri" w:cs="Arabic11 BT" w:hint="cs"/>
          <w:color w:val="000000"/>
          <w:sz w:val="40"/>
          <w:szCs w:val="40"/>
          <w:rtl/>
          <w:lang w:bidi="ar-IQ"/>
        </w:rPr>
        <w:t>دراسة الأسانيد</w:t>
      </w:r>
      <w:r w:rsidRPr="002F6D7B">
        <w:rPr>
          <w:rFonts w:ascii="Traditional Arabic" w:cs="Arabic11 BT" w:hint="cs"/>
          <w:b/>
          <w:bCs/>
          <w:color w:val="000000"/>
          <w:sz w:val="32"/>
          <w:szCs w:val="32"/>
          <w:rtl/>
          <w:lang w:bidi="ar-IQ"/>
        </w:rPr>
        <w:t xml:space="preserve">  </w:t>
      </w:r>
      <w:r w:rsidRPr="002F6D7B">
        <w:rPr>
          <w:rFonts w:ascii="Traditional Arabic" w:cs="Arabic11 BT" w:hint="cs"/>
          <w:color w:val="000000"/>
          <w:sz w:val="32"/>
          <w:szCs w:val="32"/>
          <w:lang w:bidi="ar-IQ"/>
        </w:rPr>
        <w:sym w:font="AGA Arabesque" w:char="F048"/>
      </w:r>
    </w:p>
    <w:p w:rsidR="006F6BC2" w:rsidRPr="002F6D7B" w:rsidRDefault="00A4292B" w:rsidP="00C70FE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إن الحديث </w:t>
      </w:r>
      <w:r w:rsidR="007B3A56" w:rsidRPr="002F6D7B">
        <w:rPr>
          <w:rFonts w:ascii="Traditional Arabic" w:eastAsia="Calibri" w:hAnsi="Calibri" w:cs="Arabic11 BT" w:hint="cs"/>
          <w:color w:val="000000"/>
          <w:sz w:val="32"/>
          <w:szCs w:val="32"/>
          <w:rtl/>
          <w:lang w:bidi="ar-IQ"/>
        </w:rPr>
        <w:t xml:space="preserve">ـ كما عرفنا له لفظان مختلفان ـ فلكل منهما </w:t>
      </w:r>
      <w:r w:rsidR="00C70FE2" w:rsidRPr="002F6D7B">
        <w:rPr>
          <w:rFonts w:ascii="Traditional Arabic" w:eastAsia="Calibri" w:hAnsi="Calibri" w:cs="Arabic11 BT" w:hint="cs"/>
          <w:color w:val="000000"/>
          <w:sz w:val="32"/>
          <w:szCs w:val="32"/>
          <w:rtl/>
          <w:lang w:bidi="ar-IQ"/>
        </w:rPr>
        <w:t>إسناده</w:t>
      </w:r>
      <w:r w:rsidRPr="002F6D7B">
        <w:rPr>
          <w:rFonts w:ascii="Traditional Arabic" w:eastAsia="Calibri" w:hAnsi="Calibri" w:cs="Arabic11 BT" w:hint="cs"/>
          <w:color w:val="000000"/>
          <w:sz w:val="32"/>
          <w:szCs w:val="32"/>
          <w:rtl/>
          <w:lang w:bidi="ar-IQ"/>
        </w:rPr>
        <w:t xml:space="preserve"> :</w:t>
      </w:r>
    </w:p>
    <w:p w:rsidR="008118CF" w:rsidRPr="002F6D7B" w:rsidRDefault="00C70FE2" w:rsidP="003F5BB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اللفظ الأول(</w:t>
      </w:r>
      <w:r w:rsidRPr="002F6D7B">
        <w:rPr>
          <w:rFonts w:ascii="Traditional Arabic" w:eastAsia="Calibri" w:hAnsi="Calibri" w:cs="Arabic11 BT" w:hint="cs"/>
          <w:b/>
          <w:bCs/>
          <w:color w:val="000000"/>
          <w:sz w:val="32"/>
          <w:szCs w:val="32"/>
          <w:rtl/>
          <w:lang w:bidi="ar-IQ"/>
        </w:rPr>
        <w:t>إنّ أفواهكم طرق القرآن</w:t>
      </w:r>
      <w:r w:rsidRPr="002F6D7B">
        <w:rPr>
          <w:rFonts w:ascii="Traditional Arabic" w:eastAsia="Calibri" w:hAnsi="Calibri" w:cs="Arabic11 BT" w:hint="cs"/>
          <w:color w:val="000000"/>
          <w:sz w:val="32"/>
          <w:szCs w:val="32"/>
          <w:rtl/>
          <w:lang w:bidi="ar-IQ"/>
        </w:rPr>
        <w:t xml:space="preserve">): </w:t>
      </w:r>
      <w:r w:rsidR="008118CF" w:rsidRPr="002F6D7B">
        <w:rPr>
          <w:rFonts w:ascii="Traditional Arabic" w:eastAsia="Calibri" w:hAnsi="Calibri" w:cs="Arabic11 BT" w:hint="cs"/>
          <w:color w:val="000000"/>
          <w:sz w:val="32"/>
          <w:szCs w:val="32"/>
          <w:rtl/>
          <w:lang w:bidi="ar-IQ"/>
        </w:rPr>
        <w:t>له إسنادان :</w:t>
      </w:r>
    </w:p>
    <w:p w:rsidR="00A4292B" w:rsidRPr="002F6D7B" w:rsidRDefault="008118CF" w:rsidP="003F5BB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b/>
          <w:bCs/>
          <w:color w:val="000000"/>
          <w:sz w:val="32"/>
          <w:szCs w:val="32"/>
          <w:rtl/>
          <w:lang w:bidi="ar-IQ"/>
        </w:rPr>
        <w:t>الأول</w:t>
      </w:r>
      <w:r w:rsidRPr="002F6D7B">
        <w:rPr>
          <w:rFonts w:ascii="Traditional Arabic" w:eastAsia="Calibri" w:hAnsi="Calibri" w:cs="Arabic11 BT" w:hint="cs"/>
          <w:color w:val="000000"/>
          <w:sz w:val="32"/>
          <w:szCs w:val="32"/>
          <w:rtl/>
          <w:lang w:bidi="ar-IQ"/>
        </w:rPr>
        <w:t xml:space="preserve">: </w:t>
      </w:r>
      <w:r w:rsidR="00A4292B" w:rsidRPr="002F6D7B">
        <w:rPr>
          <w:rFonts w:ascii="Traditional Arabic" w:eastAsia="Calibri" w:hAnsi="Calibri" w:cs="Arabic11 BT" w:hint="cs"/>
          <w:color w:val="000000"/>
          <w:sz w:val="32"/>
          <w:szCs w:val="32"/>
          <w:rtl/>
          <w:lang w:bidi="ar-IQ"/>
        </w:rPr>
        <w:t>مداره على (مُسْلِمُ</w:t>
      </w:r>
      <w:r w:rsidR="00A4292B" w:rsidRPr="002F6D7B">
        <w:rPr>
          <w:rFonts w:ascii="Traditional Arabic" w:eastAsia="Calibri" w:hAnsi="Calibri" w:cs="Arabic11 BT"/>
          <w:color w:val="000000"/>
          <w:sz w:val="32"/>
          <w:szCs w:val="32"/>
          <w:rtl/>
          <w:lang w:bidi="ar-IQ"/>
        </w:rPr>
        <w:t xml:space="preserve"> </w:t>
      </w:r>
      <w:r w:rsidR="00A4292B" w:rsidRPr="002F6D7B">
        <w:rPr>
          <w:rFonts w:ascii="Traditional Arabic" w:eastAsia="Calibri" w:hAnsi="Calibri" w:cs="Arabic11 BT" w:hint="cs"/>
          <w:color w:val="000000"/>
          <w:sz w:val="32"/>
          <w:szCs w:val="32"/>
          <w:rtl/>
          <w:lang w:bidi="ar-IQ"/>
        </w:rPr>
        <w:t>بْنُ</w:t>
      </w:r>
      <w:r w:rsidR="00A4292B" w:rsidRPr="002F6D7B">
        <w:rPr>
          <w:rFonts w:ascii="Traditional Arabic" w:eastAsia="Calibri" w:hAnsi="Calibri" w:cs="Arabic11 BT"/>
          <w:color w:val="000000"/>
          <w:sz w:val="32"/>
          <w:szCs w:val="32"/>
          <w:rtl/>
          <w:lang w:bidi="ar-IQ"/>
        </w:rPr>
        <w:t xml:space="preserve"> </w:t>
      </w:r>
      <w:r w:rsidR="00A4292B" w:rsidRPr="002F6D7B">
        <w:rPr>
          <w:rFonts w:ascii="Traditional Arabic" w:eastAsia="Calibri" w:hAnsi="Calibri" w:cs="Arabic11 BT" w:hint="cs"/>
          <w:color w:val="000000"/>
          <w:sz w:val="32"/>
          <w:szCs w:val="32"/>
          <w:rtl/>
          <w:lang w:bidi="ar-IQ"/>
        </w:rPr>
        <w:t>إِبْرَاهِيمَ الفراهيدي)</w:t>
      </w:r>
      <w:r w:rsidR="002F661E" w:rsidRPr="002F6D7B">
        <w:rPr>
          <w:rFonts w:ascii="Traditional Arabic" w:eastAsia="Calibri" w:hAnsi="Calibri" w:cs="Arabic11 BT" w:hint="cs"/>
          <w:color w:val="000000"/>
          <w:sz w:val="32"/>
          <w:szCs w:val="32"/>
          <w:rtl/>
          <w:lang w:bidi="ar-IQ"/>
        </w:rPr>
        <w:t>: وهذا الذي أخرجه ابن ماجه، وأبو</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بكر</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أحمد</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بن</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مروان</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الدينوري، و عبيد</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الله</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بن</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عبد</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الرحمن</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العوفي،</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أبو</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الفضل</w:t>
      </w:r>
      <w:r w:rsidR="002F661E" w:rsidRPr="002F6D7B">
        <w:rPr>
          <w:rFonts w:ascii="Traditional Arabic" w:eastAsia="Calibri" w:hAnsi="Calibri" w:cs="Arabic11 BT"/>
          <w:color w:val="000000"/>
          <w:sz w:val="32"/>
          <w:szCs w:val="32"/>
          <w:rtl/>
          <w:lang w:bidi="ar-IQ"/>
        </w:rPr>
        <w:t xml:space="preserve"> </w:t>
      </w:r>
      <w:r w:rsidR="002F661E" w:rsidRPr="002F6D7B">
        <w:rPr>
          <w:rFonts w:ascii="Traditional Arabic" w:eastAsia="Calibri" w:hAnsi="Calibri" w:cs="Arabic11 BT" w:hint="cs"/>
          <w:color w:val="000000"/>
          <w:sz w:val="32"/>
          <w:szCs w:val="32"/>
          <w:rtl/>
          <w:lang w:bidi="ar-IQ"/>
        </w:rPr>
        <w:t>البغدادي، وأبو نُعَيْم الأصبهاني.</w:t>
      </w:r>
    </w:p>
    <w:p w:rsidR="008118CF" w:rsidRPr="002F6D7B" w:rsidRDefault="008118CF" w:rsidP="003F5BB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b/>
          <w:bCs/>
          <w:color w:val="000000"/>
          <w:sz w:val="32"/>
          <w:szCs w:val="32"/>
          <w:rtl/>
          <w:lang w:bidi="ar-IQ"/>
        </w:rPr>
        <w:t>الثاني</w:t>
      </w:r>
      <w:r w:rsidRPr="002F6D7B">
        <w:rPr>
          <w:rFonts w:ascii="Traditional Arabic" w:eastAsia="Calibri" w:hAnsi="Calibri" w:cs="Arabic11 BT" w:hint="cs"/>
          <w:color w:val="000000"/>
          <w:sz w:val="32"/>
          <w:szCs w:val="32"/>
          <w:rtl/>
          <w:lang w:bidi="ar-IQ"/>
        </w:rPr>
        <w:t>: رواه البيهقي بسنده عن (سمرة</w:t>
      </w:r>
      <w:r w:rsidR="00CE45C8" w:rsidRPr="002F6D7B">
        <w:rPr>
          <w:rFonts w:ascii="Traditional Arabic" w:eastAsia="Calibri" w:hAnsi="Calibri" w:cs="Arabic11 BT" w:hint="cs"/>
          <w:color w:val="000000"/>
          <w:sz w:val="32"/>
          <w:szCs w:val="32"/>
          <w:rtl/>
          <w:lang w:bidi="ar-IQ"/>
        </w:rPr>
        <w:t xml:space="preserve"> بن جندب</w:t>
      </w:r>
      <w:r w:rsidRPr="002F6D7B">
        <w:rPr>
          <w:rFonts w:ascii="Traditional Arabic" w:eastAsia="Calibri" w:hAnsi="Calibri" w:cs="Arabic11 BT" w:hint="cs"/>
          <w:color w:val="000000"/>
          <w:sz w:val="32"/>
          <w:szCs w:val="32"/>
          <w:rtl/>
          <w:lang w:bidi="ar-IQ"/>
        </w:rPr>
        <w:t>).</w:t>
      </w:r>
    </w:p>
    <w:p w:rsidR="00A4292B" w:rsidRPr="002F6D7B" w:rsidRDefault="00A4292B" w:rsidP="00C70FE2">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lang w:bidi="ar-IQ"/>
        </w:rPr>
        <w:t>و</w:t>
      </w:r>
      <w:r w:rsidR="00C70FE2" w:rsidRPr="002F6D7B">
        <w:rPr>
          <w:rFonts w:ascii="Traditional Arabic" w:eastAsia="Calibri" w:hAnsi="Calibri" w:cs="Arabic11 BT" w:hint="cs"/>
          <w:color w:val="000000"/>
          <w:sz w:val="32"/>
          <w:szCs w:val="32"/>
          <w:rtl/>
          <w:lang w:bidi="ar-IQ"/>
        </w:rPr>
        <w:t xml:space="preserve">اللفظ </w:t>
      </w:r>
      <w:r w:rsidRPr="002F6D7B">
        <w:rPr>
          <w:rFonts w:ascii="Traditional Arabic" w:eastAsia="Calibri" w:hAnsi="Calibri" w:cs="Arabic11 BT" w:hint="cs"/>
          <w:color w:val="000000"/>
          <w:sz w:val="32"/>
          <w:szCs w:val="32"/>
          <w:rtl/>
          <w:lang w:bidi="ar-IQ"/>
        </w:rPr>
        <w:t>الثاني</w:t>
      </w:r>
      <w:r w:rsidR="00C70FE2" w:rsidRPr="002F6D7B">
        <w:rPr>
          <w:rFonts w:ascii="Traditional Arabic" w:eastAsia="Calibri" w:hAnsi="Calibri" w:cs="Arabic11 BT" w:hint="cs"/>
          <w:b/>
          <w:bCs/>
          <w:color w:val="000000"/>
          <w:sz w:val="32"/>
          <w:szCs w:val="32"/>
          <w:rtl/>
          <w:lang w:bidi="ar-IQ"/>
        </w:rPr>
        <w:t>(فَطَهِّرُوا</w:t>
      </w:r>
      <w:r w:rsidR="00C70FE2" w:rsidRPr="002F6D7B">
        <w:rPr>
          <w:rFonts w:ascii="Traditional Arabic" w:eastAsia="Calibri" w:hAnsi="Calibri" w:cs="Arabic11 BT"/>
          <w:b/>
          <w:bCs/>
          <w:color w:val="000000"/>
          <w:sz w:val="32"/>
          <w:szCs w:val="32"/>
          <w:rtl/>
          <w:lang w:bidi="ar-IQ"/>
        </w:rPr>
        <w:t xml:space="preserve"> </w:t>
      </w:r>
      <w:r w:rsidR="00C70FE2" w:rsidRPr="002F6D7B">
        <w:rPr>
          <w:rFonts w:ascii="Traditional Arabic" w:eastAsia="Calibri" w:hAnsi="Calibri" w:cs="Arabic11 BT" w:hint="cs"/>
          <w:b/>
          <w:bCs/>
          <w:color w:val="000000"/>
          <w:sz w:val="32"/>
          <w:szCs w:val="32"/>
          <w:rtl/>
          <w:lang w:bidi="ar-IQ"/>
        </w:rPr>
        <w:t>أَفْوَاهَكُمْ</w:t>
      </w:r>
      <w:r w:rsidR="00C70FE2" w:rsidRPr="002F6D7B">
        <w:rPr>
          <w:rFonts w:ascii="Traditional Arabic" w:eastAsia="Calibri" w:hAnsi="Calibri" w:cs="Arabic11 BT"/>
          <w:b/>
          <w:bCs/>
          <w:color w:val="000000"/>
          <w:sz w:val="32"/>
          <w:szCs w:val="32"/>
          <w:rtl/>
          <w:lang w:bidi="ar-IQ"/>
        </w:rPr>
        <w:t xml:space="preserve"> </w:t>
      </w:r>
      <w:r w:rsidR="00C70FE2" w:rsidRPr="002F6D7B">
        <w:rPr>
          <w:rFonts w:ascii="Traditional Arabic" w:eastAsia="Calibri" w:hAnsi="Calibri" w:cs="Arabic11 BT" w:hint="cs"/>
          <w:b/>
          <w:bCs/>
          <w:color w:val="000000"/>
          <w:sz w:val="32"/>
          <w:szCs w:val="32"/>
          <w:rtl/>
          <w:lang w:bidi="ar-IQ"/>
        </w:rPr>
        <w:t>لِلْقُرْآنِ</w:t>
      </w:r>
      <w:r w:rsidR="00C70FE2"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 xml:space="preserve">: </w:t>
      </w:r>
      <w:r w:rsidR="00C14660" w:rsidRPr="002F6D7B">
        <w:rPr>
          <w:rFonts w:ascii="Traditional Arabic" w:eastAsia="Calibri" w:hAnsi="Calibri" w:cs="Arabic11 BT" w:hint="cs"/>
          <w:color w:val="000000"/>
          <w:sz w:val="32"/>
          <w:szCs w:val="32"/>
          <w:rtl/>
        </w:rPr>
        <w:t>مداره على (</w:t>
      </w:r>
      <w:r w:rsidR="00C14660" w:rsidRPr="002F6D7B">
        <w:rPr>
          <w:rFonts w:ascii="Traditional Arabic" w:eastAsia="Calibri" w:hAnsi="Calibri" w:cs="Arabic11 BT" w:hint="cs"/>
          <w:color w:val="000000"/>
          <w:sz w:val="32"/>
          <w:szCs w:val="32"/>
          <w:rtl/>
          <w:lang w:bidi="ar-IQ"/>
        </w:rPr>
        <w:t>الْحَسَنِ</w:t>
      </w:r>
      <w:r w:rsidR="00C14660" w:rsidRPr="002F6D7B">
        <w:rPr>
          <w:rFonts w:ascii="Traditional Arabic" w:eastAsia="Calibri" w:hAnsi="Calibri" w:cs="Arabic11 BT"/>
          <w:color w:val="000000"/>
          <w:sz w:val="32"/>
          <w:szCs w:val="32"/>
          <w:rtl/>
          <w:lang w:bidi="ar-IQ"/>
        </w:rPr>
        <w:t xml:space="preserve"> </w:t>
      </w:r>
      <w:r w:rsidR="00C14660" w:rsidRPr="002F6D7B">
        <w:rPr>
          <w:rFonts w:ascii="Traditional Arabic" w:eastAsia="Calibri" w:hAnsi="Calibri" w:cs="Arabic11 BT" w:hint="cs"/>
          <w:color w:val="000000"/>
          <w:sz w:val="32"/>
          <w:szCs w:val="32"/>
          <w:rtl/>
          <w:lang w:bidi="ar-IQ"/>
        </w:rPr>
        <w:t>بْنِ</w:t>
      </w:r>
      <w:r w:rsidR="00C14660" w:rsidRPr="002F6D7B">
        <w:rPr>
          <w:rFonts w:ascii="Traditional Arabic" w:eastAsia="Calibri" w:hAnsi="Calibri" w:cs="Arabic11 BT"/>
          <w:color w:val="000000"/>
          <w:sz w:val="32"/>
          <w:szCs w:val="32"/>
          <w:rtl/>
          <w:lang w:bidi="ar-IQ"/>
        </w:rPr>
        <w:t xml:space="preserve"> </w:t>
      </w:r>
      <w:r w:rsidR="00C14660" w:rsidRPr="002F6D7B">
        <w:rPr>
          <w:rFonts w:ascii="Traditional Arabic" w:eastAsia="Calibri" w:hAnsi="Calibri" w:cs="Arabic11 BT" w:hint="cs"/>
          <w:color w:val="000000"/>
          <w:sz w:val="32"/>
          <w:szCs w:val="32"/>
          <w:rtl/>
          <w:lang w:bidi="ar-IQ"/>
        </w:rPr>
        <w:t>عُبَيْدِ</w:t>
      </w:r>
      <w:r w:rsidR="00C14660" w:rsidRPr="002F6D7B">
        <w:rPr>
          <w:rFonts w:ascii="Traditional Arabic" w:eastAsia="Calibri" w:hAnsi="Calibri" w:cs="Arabic11 BT"/>
          <w:color w:val="000000"/>
          <w:sz w:val="32"/>
          <w:szCs w:val="32"/>
          <w:rtl/>
          <w:lang w:bidi="ar-IQ"/>
        </w:rPr>
        <w:t xml:space="preserve"> </w:t>
      </w:r>
      <w:r w:rsidR="00C14660" w:rsidRPr="002F6D7B">
        <w:rPr>
          <w:rFonts w:ascii="Traditional Arabic" w:eastAsia="Calibri" w:hAnsi="Calibri" w:cs="Arabic11 BT" w:hint="cs"/>
          <w:color w:val="000000"/>
          <w:sz w:val="32"/>
          <w:szCs w:val="32"/>
          <w:rtl/>
          <w:lang w:bidi="ar-IQ"/>
        </w:rPr>
        <w:t>اللَّهِ</w:t>
      </w:r>
      <w:r w:rsidR="00C14660" w:rsidRPr="002F6D7B">
        <w:rPr>
          <w:rFonts w:ascii="Traditional Arabic" w:eastAsia="Calibri" w:hAnsi="Calibri" w:cs="Arabic11 BT" w:hint="cs"/>
          <w:color w:val="000000"/>
          <w:sz w:val="32"/>
          <w:szCs w:val="32"/>
          <w:rtl/>
        </w:rPr>
        <w:t>)</w:t>
      </w:r>
      <w:r w:rsidR="00964B03" w:rsidRPr="002F6D7B">
        <w:rPr>
          <w:rFonts w:ascii="Traditional Arabic" w:eastAsia="Calibri" w:hAnsi="Calibri" w:cs="Arabic11 BT" w:hint="cs"/>
          <w:color w:val="000000"/>
          <w:sz w:val="32"/>
          <w:szCs w:val="32"/>
          <w:rtl/>
        </w:rPr>
        <w:t>: والذي اخرجه أبو بكر البزار.</w:t>
      </w:r>
    </w:p>
    <w:p w:rsidR="000C4E66" w:rsidRPr="002F6D7B" w:rsidRDefault="000C4E66" w:rsidP="008118CF">
      <w:pPr>
        <w:spacing w:after="0"/>
        <w:jc w:val="center"/>
        <w:rPr>
          <w:rFonts w:ascii="ae_AlMohanad" w:eastAsia="Calibri" w:hAnsi="ae_AlMohanad" w:cs="Arabic11 BT"/>
          <w:color w:val="000000"/>
          <w:sz w:val="44"/>
          <w:szCs w:val="44"/>
          <w:rtl/>
          <w:lang w:bidi="ar-IQ"/>
        </w:rPr>
      </w:pPr>
      <w:r w:rsidRPr="002F6D7B">
        <w:rPr>
          <w:rFonts w:ascii="ae_AlMohanad" w:eastAsia="Calibri" w:hAnsi="ae_AlMohanad" w:cs="Arabic11 BT" w:hint="cs"/>
          <w:color w:val="000000"/>
          <w:sz w:val="44"/>
          <w:szCs w:val="44"/>
          <w:rtl/>
          <w:lang w:bidi="ar-IQ"/>
        </w:rPr>
        <w:t>المطلب الأول</w:t>
      </w:r>
    </w:p>
    <w:p w:rsidR="00BA7C8D" w:rsidRPr="002F6D7B" w:rsidRDefault="00BA7C8D" w:rsidP="008118CF">
      <w:pPr>
        <w:spacing w:after="0"/>
        <w:jc w:val="center"/>
        <w:rPr>
          <w:rFonts w:cs="Arabic11 BT"/>
          <w:color w:val="000000"/>
          <w:sz w:val="32"/>
          <w:szCs w:val="32"/>
          <w:rtl/>
        </w:rPr>
      </w:pPr>
      <w:r w:rsidRPr="002F6D7B">
        <w:rPr>
          <w:rFonts w:ascii="Traditional Arabic" w:cs="Arabic11 BT" w:hint="cs"/>
          <w:color w:val="000000"/>
          <w:sz w:val="32"/>
          <w:szCs w:val="32"/>
        </w:rPr>
        <w:sym w:font="AGA Arabesque" w:char="F066"/>
      </w:r>
      <w:r w:rsidRPr="002F6D7B">
        <w:rPr>
          <w:rFonts w:ascii="Traditional Arabic" w:cs="Arabic11 BT" w:hint="cs"/>
          <w:b/>
          <w:bCs/>
          <w:color w:val="000000"/>
          <w:sz w:val="32"/>
          <w:szCs w:val="32"/>
          <w:rtl/>
          <w:lang w:bidi="ar-IQ"/>
        </w:rPr>
        <w:t xml:space="preserve">  </w:t>
      </w:r>
      <w:r w:rsidRPr="002F6D7B">
        <w:rPr>
          <w:rFonts w:ascii="Traditional Arabic" w:cs="Arabic11 BT" w:hint="cs"/>
          <w:b/>
          <w:bCs/>
          <w:color w:val="000000"/>
          <w:sz w:val="36"/>
          <w:szCs w:val="36"/>
          <w:rtl/>
          <w:lang w:bidi="ar-IQ"/>
        </w:rPr>
        <w:t>دراسة إسناد ابن ماجه</w:t>
      </w:r>
      <w:r w:rsidR="00964B03" w:rsidRPr="002F6D7B">
        <w:rPr>
          <w:rFonts w:ascii="Traditional Arabic" w:cs="Arabic11 BT" w:hint="cs"/>
          <w:b/>
          <w:bCs/>
          <w:color w:val="000000"/>
          <w:sz w:val="36"/>
          <w:szCs w:val="36"/>
          <w:rtl/>
          <w:lang w:bidi="ar-IQ"/>
        </w:rPr>
        <w:t xml:space="preserve"> وغيره</w:t>
      </w:r>
      <w:r w:rsidRPr="002F6D7B">
        <w:rPr>
          <w:rFonts w:ascii="Traditional Arabic" w:cs="Arabic11 BT" w:hint="cs"/>
          <w:color w:val="000000"/>
          <w:sz w:val="32"/>
          <w:szCs w:val="32"/>
        </w:rPr>
        <w:sym w:font="AGA Arabesque" w:char="F064"/>
      </w:r>
      <w:r w:rsidRPr="002F6D7B">
        <w:rPr>
          <w:rFonts w:ascii="Traditional Arabic" w:cs="Arabic11 BT"/>
          <w:b/>
          <w:bCs/>
          <w:color w:val="000000"/>
          <w:sz w:val="32"/>
          <w:szCs w:val="32"/>
        </w:rPr>
        <w:t xml:space="preserve">  </w:t>
      </w:r>
      <w:r w:rsidR="00964B03" w:rsidRPr="002F6D7B">
        <w:rPr>
          <w:rFonts w:cs="Arabic11 BT"/>
          <w:b/>
          <w:bCs/>
          <w:color w:val="000000"/>
          <w:sz w:val="32"/>
          <w:szCs w:val="32"/>
        </w:rPr>
        <w:t xml:space="preserve"> </w:t>
      </w:r>
    </w:p>
    <w:p w:rsidR="00EC47ED" w:rsidRPr="002F6D7B" w:rsidRDefault="00EC47ED" w:rsidP="00EC47ED">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كما قلنا مداره على (مُسْلِمُ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إِبْرَاهِيمَ)، وقال: حَدَّثَنَا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بَحْرُ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كَنِيزٍ،</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عُثْمَانَ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طَالِبٍ ... الحديث.</w:t>
      </w:r>
    </w:p>
    <w:p w:rsidR="00931127" w:rsidRPr="002F6D7B" w:rsidRDefault="00BB0FD9" w:rsidP="00931127">
      <w:pPr>
        <w:spacing w:after="0"/>
        <w:jc w:val="center"/>
        <w:rPr>
          <w:rFonts w:ascii="Traditional Arabic" w:cs="Arabic11 BT"/>
          <w:color w:val="000000"/>
          <w:sz w:val="36"/>
          <w:szCs w:val="36"/>
          <w:rtl/>
          <w:lang w:bidi="ar-IQ"/>
        </w:rPr>
      </w:pPr>
      <w:r w:rsidRPr="002F6D7B">
        <w:rPr>
          <w:rFonts w:ascii="Traditional Arabic" w:cs="Arabic11 BT" w:hint="cs"/>
          <w:b/>
          <w:bCs/>
          <w:color w:val="000000"/>
          <w:sz w:val="36"/>
          <w:szCs w:val="36"/>
          <w:rtl/>
          <w:lang w:bidi="ar-IQ"/>
        </w:rPr>
        <w:t xml:space="preserve">المسألة الأولى: </w:t>
      </w:r>
      <w:r w:rsidR="00931127" w:rsidRPr="002F6D7B">
        <w:rPr>
          <w:rFonts w:ascii="Traditional Arabic" w:cs="Arabic11 BT" w:hint="cs"/>
          <w:b/>
          <w:bCs/>
          <w:color w:val="000000"/>
          <w:sz w:val="36"/>
          <w:szCs w:val="36"/>
          <w:rtl/>
          <w:lang w:bidi="ar-IQ"/>
        </w:rPr>
        <w:t>أحوال الرواة</w:t>
      </w:r>
    </w:p>
    <w:p w:rsidR="00053DC0" w:rsidRPr="002F6D7B" w:rsidRDefault="00EC47ED" w:rsidP="00053DC0">
      <w:pPr>
        <w:spacing w:after="0"/>
        <w:jc w:val="both"/>
        <w:rPr>
          <w:rFonts w:ascii="Traditional Arabic" w:cs="Arabic11 BT"/>
          <w:color w:val="000000"/>
          <w:sz w:val="32"/>
          <w:szCs w:val="32"/>
          <w:rtl/>
        </w:rPr>
      </w:pPr>
      <w:r w:rsidRPr="002F6D7B">
        <w:rPr>
          <w:rFonts w:ascii="Traditional Arabic" w:cs="Arabic11 BT" w:hint="cs"/>
          <w:color w:val="000000"/>
          <w:sz w:val="32"/>
          <w:szCs w:val="32"/>
          <w:rtl/>
          <w:lang w:bidi="ar-IQ"/>
        </w:rPr>
        <w:t>1</w:t>
      </w:r>
      <w:r w:rsidR="00053DC0" w:rsidRPr="002F6D7B">
        <w:rPr>
          <w:rFonts w:ascii="Traditional Arabic" w:cs="Arabic11 BT" w:hint="cs"/>
          <w:color w:val="000000"/>
          <w:sz w:val="32"/>
          <w:szCs w:val="32"/>
          <w:rtl/>
          <w:lang w:bidi="ar-IQ"/>
        </w:rPr>
        <w:t>ــ (</w:t>
      </w:r>
      <w:r w:rsidR="00053DC0" w:rsidRPr="002F6D7B">
        <w:rPr>
          <w:rFonts w:ascii="Traditional Arabic" w:eastAsia="Calibri" w:hAnsi="Calibri" w:cs="Arabic11 BT" w:hint="cs"/>
          <w:b/>
          <w:bCs/>
          <w:color w:val="000000"/>
          <w:sz w:val="32"/>
          <w:szCs w:val="32"/>
          <w:rtl/>
          <w:lang w:bidi="ar-IQ"/>
        </w:rPr>
        <w:t>مُسْلِمُ</w:t>
      </w:r>
      <w:r w:rsidR="00053DC0" w:rsidRPr="002F6D7B">
        <w:rPr>
          <w:rFonts w:ascii="Traditional Arabic" w:eastAsia="Calibri" w:hAnsi="Calibri" w:cs="Arabic11 BT"/>
          <w:b/>
          <w:bCs/>
          <w:color w:val="000000"/>
          <w:sz w:val="32"/>
          <w:szCs w:val="32"/>
          <w:rtl/>
          <w:lang w:bidi="ar-IQ"/>
        </w:rPr>
        <w:t xml:space="preserve"> </w:t>
      </w:r>
      <w:r w:rsidR="00053DC0" w:rsidRPr="002F6D7B">
        <w:rPr>
          <w:rFonts w:ascii="Traditional Arabic" w:eastAsia="Calibri" w:hAnsi="Calibri" w:cs="Arabic11 BT" w:hint="cs"/>
          <w:b/>
          <w:bCs/>
          <w:color w:val="000000"/>
          <w:sz w:val="32"/>
          <w:szCs w:val="32"/>
          <w:rtl/>
          <w:lang w:bidi="ar-IQ"/>
        </w:rPr>
        <w:t>بْنُ</w:t>
      </w:r>
      <w:r w:rsidR="00053DC0" w:rsidRPr="002F6D7B">
        <w:rPr>
          <w:rFonts w:ascii="Traditional Arabic" w:eastAsia="Calibri" w:hAnsi="Calibri" w:cs="Arabic11 BT"/>
          <w:b/>
          <w:bCs/>
          <w:color w:val="000000"/>
          <w:sz w:val="32"/>
          <w:szCs w:val="32"/>
          <w:rtl/>
          <w:lang w:bidi="ar-IQ"/>
        </w:rPr>
        <w:t xml:space="preserve"> </w:t>
      </w:r>
      <w:r w:rsidR="00053DC0" w:rsidRPr="002F6D7B">
        <w:rPr>
          <w:rFonts w:ascii="Traditional Arabic" w:eastAsia="Calibri" w:hAnsi="Calibri" w:cs="Arabic11 BT" w:hint="cs"/>
          <w:b/>
          <w:bCs/>
          <w:color w:val="000000"/>
          <w:sz w:val="32"/>
          <w:szCs w:val="32"/>
          <w:rtl/>
          <w:lang w:bidi="ar-IQ"/>
        </w:rPr>
        <w:t>إِبْرَاهِيمَ</w:t>
      </w:r>
      <w:r w:rsidR="00053DC0" w:rsidRPr="002F6D7B">
        <w:rPr>
          <w:rFonts w:ascii="Traditional Arabic" w:cs="Arabic11 BT" w:hint="cs"/>
          <w:color w:val="000000"/>
          <w:sz w:val="32"/>
          <w:szCs w:val="32"/>
          <w:rtl/>
          <w:lang w:bidi="ar-IQ"/>
        </w:rPr>
        <w:t>):</w:t>
      </w:r>
    </w:p>
    <w:p w:rsidR="00053DC0" w:rsidRPr="002F6D7B" w:rsidRDefault="00053DC0" w:rsidP="00651635">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000C388E" w:rsidRPr="002F6D7B">
        <w:rPr>
          <w:rFonts w:ascii="Traditional Arabic" w:eastAsia="Calibri" w:hAnsi="Calibri" w:cs="Arabic11 BT" w:hint="cs"/>
          <w:color w:val="000000"/>
          <w:sz w:val="32"/>
          <w:szCs w:val="32"/>
          <w:rtl/>
          <w:lang w:bidi="ar-IQ"/>
        </w:rPr>
        <w:t xml:space="preserve"> هو مُسْلِمُ</w:t>
      </w:r>
      <w:r w:rsidR="000C388E" w:rsidRPr="002F6D7B">
        <w:rPr>
          <w:rFonts w:ascii="Traditional Arabic" w:eastAsia="Calibri" w:hAnsi="Calibri" w:cs="Arabic11 BT"/>
          <w:color w:val="000000"/>
          <w:sz w:val="32"/>
          <w:szCs w:val="32"/>
          <w:rtl/>
          <w:lang w:bidi="ar-IQ"/>
        </w:rPr>
        <w:t xml:space="preserve"> </w:t>
      </w:r>
      <w:r w:rsidR="000C388E" w:rsidRPr="002F6D7B">
        <w:rPr>
          <w:rFonts w:ascii="Traditional Arabic" w:eastAsia="Calibri" w:hAnsi="Calibri" w:cs="Arabic11 BT" w:hint="cs"/>
          <w:color w:val="000000"/>
          <w:sz w:val="32"/>
          <w:szCs w:val="32"/>
          <w:rtl/>
          <w:lang w:bidi="ar-IQ"/>
        </w:rPr>
        <w:t>بنُ</w:t>
      </w:r>
      <w:r w:rsidR="000C388E" w:rsidRPr="002F6D7B">
        <w:rPr>
          <w:rFonts w:ascii="Traditional Arabic" w:eastAsia="Calibri" w:hAnsi="Calibri" w:cs="Arabic11 BT"/>
          <w:color w:val="000000"/>
          <w:sz w:val="32"/>
          <w:szCs w:val="32"/>
          <w:rtl/>
          <w:lang w:bidi="ar-IQ"/>
        </w:rPr>
        <w:t xml:space="preserve"> </w:t>
      </w:r>
      <w:r w:rsidR="000C388E" w:rsidRPr="002F6D7B">
        <w:rPr>
          <w:rFonts w:ascii="Traditional Arabic" w:eastAsia="Calibri" w:hAnsi="Calibri" w:cs="Arabic11 BT" w:hint="cs"/>
          <w:color w:val="000000"/>
          <w:sz w:val="32"/>
          <w:szCs w:val="32"/>
          <w:rtl/>
          <w:lang w:bidi="ar-IQ"/>
        </w:rPr>
        <w:t>إِبْرَاهِيمَ</w:t>
      </w:r>
      <w:r w:rsidR="000C388E" w:rsidRPr="002F6D7B">
        <w:rPr>
          <w:rFonts w:ascii="Traditional Arabic" w:eastAsia="Calibri" w:hAnsi="Calibri" w:cs="Arabic11 BT"/>
          <w:color w:val="000000"/>
          <w:sz w:val="32"/>
          <w:szCs w:val="32"/>
          <w:rtl/>
          <w:lang w:bidi="ar-IQ"/>
        </w:rPr>
        <w:t xml:space="preserve"> </w:t>
      </w:r>
      <w:r w:rsidR="000C388E" w:rsidRPr="002F6D7B">
        <w:rPr>
          <w:rFonts w:ascii="Traditional Arabic" w:eastAsia="Calibri" w:hAnsi="Calibri" w:cs="Arabic11 BT" w:hint="cs"/>
          <w:color w:val="000000"/>
          <w:sz w:val="32"/>
          <w:szCs w:val="32"/>
          <w:rtl/>
          <w:lang w:bidi="ar-IQ"/>
        </w:rPr>
        <w:t>الفراهيدي</w:t>
      </w:r>
      <w:r w:rsidR="00DD1E75" w:rsidRPr="002F6D7B">
        <w:rPr>
          <w:rStyle w:val="a3"/>
          <w:rFonts w:cs="Arabic11 BT" w:hint="cs"/>
          <w:b/>
          <w:bCs/>
          <w:sz w:val="36"/>
          <w:szCs w:val="36"/>
          <w:rtl/>
        </w:rPr>
        <w:t>(</w:t>
      </w:r>
      <w:r w:rsidR="00DD1E75" w:rsidRPr="002F6D7B">
        <w:rPr>
          <w:rStyle w:val="a3"/>
          <w:rFonts w:cs="Arabic11 BT"/>
          <w:b/>
          <w:bCs/>
          <w:sz w:val="36"/>
          <w:szCs w:val="36"/>
          <w:rtl/>
        </w:rPr>
        <w:footnoteReference w:id="14"/>
      </w:r>
      <w:r w:rsidR="00DD1E75" w:rsidRPr="002F6D7B">
        <w:rPr>
          <w:rStyle w:val="a3"/>
          <w:rFonts w:cs="Arabic11 BT" w:hint="cs"/>
          <w:b/>
          <w:bCs/>
          <w:sz w:val="36"/>
          <w:szCs w:val="36"/>
          <w:rtl/>
        </w:rPr>
        <w:t>)</w:t>
      </w:r>
      <w:r w:rsidR="00DD1E75" w:rsidRPr="002F6D7B">
        <w:rPr>
          <w:rFonts w:ascii="Traditional Arabic" w:eastAsia="Calibri" w:hAnsi="Calibri" w:cs="Arabic11 BT" w:hint="cs"/>
          <w:color w:val="000000"/>
          <w:sz w:val="32"/>
          <w:szCs w:val="32"/>
          <w:rtl/>
          <w:lang w:bidi="ar-IQ"/>
        </w:rPr>
        <w:t xml:space="preserve">، </w:t>
      </w:r>
      <w:r w:rsidR="005B693A" w:rsidRPr="002F6D7B">
        <w:rPr>
          <w:rFonts w:ascii="Traditional Arabic" w:eastAsia="Calibri" w:hAnsi="Calibri" w:cs="Arabic11 BT" w:hint="cs"/>
          <w:color w:val="000000"/>
          <w:sz w:val="32"/>
          <w:szCs w:val="32"/>
          <w:rtl/>
          <w:lang w:bidi="ar-IQ"/>
        </w:rPr>
        <w:t xml:space="preserve">الأَزْدِيّ </w:t>
      </w:r>
      <w:proofErr w:type="spellStart"/>
      <w:r w:rsidR="005B693A" w:rsidRPr="002F6D7B">
        <w:rPr>
          <w:rFonts w:ascii="Traditional Arabic" w:eastAsia="Calibri" w:hAnsi="Calibri" w:cs="Arabic11 BT" w:hint="cs"/>
          <w:color w:val="000000"/>
          <w:sz w:val="32"/>
          <w:szCs w:val="32"/>
          <w:rtl/>
          <w:lang w:bidi="ar-IQ"/>
        </w:rPr>
        <w:t>ولاءاً</w:t>
      </w:r>
      <w:proofErr w:type="spellEnd"/>
      <w:r w:rsidR="005B693A" w:rsidRPr="002F6D7B">
        <w:rPr>
          <w:rFonts w:ascii="Traditional Arabic" w:eastAsia="Calibri" w:hAnsi="Calibri" w:cs="Arabic11 BT" w:hint="cs"/>
          <w:color w:val="000000"/>
          <w:sz w:val="32"/>
          <w:szCs w:val="32"/>
          <w:rtl/>
          <w:lang w:bidi="ar-IQ"/>
        </w:rPr>
        <w:t>،</w:t>
      </w:r>
      <w:r w:rsidR="000C388E" w:rsidRPr="002F6D7B">
        <w:rPr>
          <w:rFonts w:ascii="Traditional Arabic" w:eastAsia="Calibri" w:hAnsi="Calibri" w:cs="Arabic11 BT"/>
          <w:color w:val="000000"/>
          <w:sz w:val="32"/>
          <w:szCs w:val="32"/>
          <w:rtl/>
          <w:lang w:bidi="ar-IQ"/>
        </w:rPr>
        <w:t xml:space="preserve"> </w:t>
      </w:r>
      <w:r w:rsidR="00651635" w:rsidRPr="002F6D7B">
        <w:rPr>
          <w:rFonts w:ascii="Traditional Arabic" w:eastAsia="Calibri" w:hAnsi="Calibri" w:cs="Arabic11 BT" w:hint="cs"/>
          <w:color w:val="000000"/>
          <w:sz w:val="32"/>
          <w:szCs w:val="32"/>
          <w:rtl/>
          <w:lang w:bidi="ar-IQ"/>
        </w:rPr>
        <w:t xml:space="preserve">القصّاب، </w:t>
      </w:r>
      <w:r w:rsidR="005B693A" w:rsidRPr="002F6D7B">
        <w:rPr>
          <w:rFonts w:ascii="Traditional Arabic" w:eastAsia="Calibri" w:hAnsi="Calibri" w:cs="Arabic11 BT" w:hint="cs"/>
          <w:color w:val="000000"/>
          <w:sz w:val="32"/>
          <w:szCs w:val="32"/>
          <w:rtl/>
          <w:lang w:bidi="ar-IQ"/>
        </w:rPr>
        <w:t>كنيته: أَبُو</w:t>
      </w:r>
      <w:r w:rsidR="005B693A" w:rsidRPr="002F6D7B">
        <w:rPr>
          <w:rFonts w:ascii="Traditional Arabic" w:eastAsia="Calibri" w:hAnsi="Calibri" w:cs="Arabic11 BT"/>
          <w:color w:val="000000"/>
          <w:sz w:val="32"/>
          <w:szCs w:val="32"/>
          <w:rtl/>
          <w:lang w:bidi="ar-IQ"/>
        </w:rPr>
        <w:t xml:space="preserve"> </w:t>
      </w:r>
      <w:r w:rsidR="005B693A" w:rsidRPr="002F6D7B">
        <w:rPr>
          <w:rFonts w:ascii="Traditional Arabic" w:eastAsia="Calibri" w:hAnsi="Calibri" w:cs="Arabic11 BT" w:hint="cs"/>
          <w:color w:val="000000"/>
          <w:sz w:val="32"/>
          <w:szCs w:val="32"/>
          <w:rtl/>
          <w:lang w:bidi="ar-IQ"/>
        </w:rPr>
        <w:t xml:space="preserve">عَمْرو ، </w:t>
      </w:r>
      <w:r w:rsidR="00651635" w:rsidRPr="002F6D7B">
        <w:rPr>
          <w:rFonts w:ascii="Traditional Arabic" w:eastAsia="Calibri" w:hAnsi="Calibri" w:cs="Arabic11 BT" w:hint="cs"/>
          <w:color w:val="000000"/>
          <w:sz w:val="32"/>
          <w:szCs w:val="32"/>
          <w:rtl/>
          <w:lang w:bidi="ar-IQ"/>
        </w:rPr>
        <w:t xml:space="preserve">كان </w:t>
      </w:r>
      <w:r w:rsidR="000C388E" w:rsidRPr="002F6D7B">
        <w:rPr>
          <w:rFonts w:ascii="Traditional Arabic" w:eastAsia="Calibri" w:hAnsi="Calibri" w:cs="Arabic11 BT" w:hint="cs"/>
          <w:color w:val="000000"/>
          <w:sz w:val="32"/>
          <w:szCs w:val="32"/>
          <w:rtl/>
          <w:lang w:bidi="ar-IQ"/>
        </w:rPr>
        <w:t>يعرف</w:t>
      </w:r>
      <w:r w:rsidR="000C388E" w:rsidRPr="002F6D7B">
        <w:rPr>
          <w:rFonts w:ascii="Traditional Arabic" w:eastAsia="Calibri" w:hAnsi="Calibri" w:cs="Arabic11 BT"/>
          <w:color w:val="000000"/>
          <w:sz w:val="32"/>
          <w:szCs w:val="32"/>
          <w:rtl/>
          <w:lang w:bidi="ar-IQ"/>
        </w:rPr>
        <w:t xml:space="preserve"> </w:t>
      </w:r>
      <w:proofErr w:type="spellStart"/>
      <w:r w:rsidR="000C388E" w:rsidRPr="002F6D7B">
        <w:rPr>
          <w:rFonts w:ascii="Traditional Arabic" w:eastAsia="Calibri" w:hAnsi="Calibri" w:cs="Arabic11 BT" w:hint="cs"/>
          <w:color w:val="000000"/>
          <w:sz w:val="32"/>
          <w:szCs w:val="32"/>
          <w:rtl/>
          <w:lang w:bidi="ar-IQ"/>
        </w:rPr>
        <w:t>بالشحام</w:t>
      </w:r>
      <w:proofErr w:type="spellEnd"/>
      <w:r w:rsidR="005B693A" w:rsidRPr="002F6D7B">
        <w:rPr>
          <w:rFonts w:ascii="Traditional Arabic" w:eastAsia="Calibri" w:hAnsi="Calibri" w:cs="Arabic11 BT" w:hint="cs"/>
          <w:color w:val="000000"/>
          <w:sz w:val="32"/>
          <w:szCs w:val="32"/>
          <w:rtl/>
          <w:lang w:bidi="ar-IQ"/>
        </w:rPr>
        <w:t xml:space="preserve">، </w:t>
      </w:r>
      <w:r w:rsidR="000C388E" w:rsidRPr="002F6D7B">
        <w:rPr>
          <w:rFonts w:ascii="Traditional Arabic" w:eastAsia="Calibri" w:hAnsi="Calibri" w:cs="Arabic11 BT" w:hint="cs"/>
          <w:color w:val="000000"/>
          <w:sz w:val="32"/>
          <w:szCs w:val="32"/>
          <w:rtl/>
          <w:lang w:bidi="ar-IQ"/>
        </w:rPr>
        <w:t>من</w:t>
      </w:r>
      <w:r w:rsidR="000C388E" w:rsidRPr="002F6D7B">
        <w:rPr>
          <w:rFonts w:ascii="Traditional Arabic" w:eastAsia="Calibri" w:hAnsi="Calibri" w:cs="Arabic11 BT"/>
          <w:color w:val="000000"/>
          <w:sz w:val="32"/>
          <w:szCs w:val="32"/>
          <w:rtl/>
          <w:lang w:bidi="ar-IQ"/>
        </w:rPr>
        <w:t xml:space="preserve"> </w:t>
      </w:r>
      <w:r w:rsidR="000C388E" w:rsidRPr="002F6D7B">
        <w:rPr>
          <w:rFonts w:ascii="Traditional Arabic" w:eastAsia="Calibri" w:hAnsi="Calibri" w:cs="Arabic11 BT" w:hint="cs"/>
          <w:color w:val="000000"/>
          <w:sz w:val="32"/>
          <w:szCs w:val="32"/>
          <w:rtl/>
          <w:lang w:bidi="ar-IQ"/>
        </w:rPr>
        <w:t>أهل</w:t>
      </w:r>
      <w:r w:rsidR="000C388E" w:rsidRPr="002F6D7B">
        <w:rPr>
          <w:rFonts w:ascii="Traditional Arabic" w:eastAsia="Calibri" w:hAnsi="Calibri" w:cs="Arabic11 BT"/>
          <w:color w:val="000000"/>
          <w:sz w:val="32"/>
          <w:szCs w:val="32"/>
          <w:rtl/>
          <w:lang w:bidi="ar-IQ"/>
        </w:rPr>
        <w:t xml:space="preserve"> </w:t>
      </w:r>
      <w:r w:rsidR="000C388E" w:rsidRPr="002F6D7B">
        <w:rPr>
          <w:rFonts w:ascii="Traditional Arabic" w:eastAsia="Calibri" w:hAnsi="Calibri" w:cs="Arabic11 BT" w:hint="cs"/>
          <w:color w:val="000000"/>
          <w:sz w:val="32"/>
          <w:szCs w:val="32"/>
          <w:rtl/>
          <w:lang w:bidi="ar-IQ"/>
        </w:rPr>
        <w:t>الْبَصْرَة</w:t>
      </w:r>
      <w:r w:rsidR="00651635" w:rsidRPr="002F6D7B">
        <w:rPr>
          <w:rFonts w:ascii="Traditional Arabic" w:eastAsia="Calibri" w:hAnsi="Calibri" w:cs="Arabic11 BT" w:hint="cs"/>
          <w:color w:val="000000"/>
          <w:sz w:val="32"/>
          <w:szCs w:val="32"/>
          <w:rtl/>
          <w:lang w:bidi="ar-IQ"/>
        </w:rPr>
        <w:t xml:space="preserve">، </w:t>
      </w:r>
      <w:r w:rsidR="0076218E" w:rsidRPr="002F6D7B">
        <w:rPr>
          <w:rFonts w:ascii="Traditional Arabic" w:eastAsia="Calibri" w:hAnsi="Calibri" w:cs="Arabic11 BT" w:hint="cs"/>
          <w:color w:val="000000"/>
          <w:sz w:val="32"/>
          <w:szCs w:val="32"/>
          <w:rtl/>
          <w:lang w:bidi="ar-IQ"/>
        </w:rPr>
        <w:t xml:space="preserve">من صغار الطبقة التاسعة، عمي بأخرة، </w:t>
      </w:r>
      <w:r w:rsidR="00651635" w:rsidRPr="002F6D7B">
        <w:rPr>
          <w:rFonts w:ascii="Traditional Arabic" w:eastAsia="Calibri" w:hAnsi="Calibri" w:cs="Arabic11 BT" w:hint="cs"/>
          <w:color w:val="000000"/>
          <w:sz w:val="32"/>
          <w:szCs w:val="32"/>
          <w:rtl/>
          <w:lang w:bidi="ar-IQ"/>
        </w:rPr>
        <w:t>توفي سنة</w:t>
      </w:r>
      <w:r w:rsidR="00651635" w:rsidRPr="002F6D7B">
        <w:rPr>
          <w:rFonts w:ascii="Traditional Arabic" w:eastAsia="Calibri" w:hAnsi="Calibri" w:cs="Arabic11 BT"/>
          <w:color w:val="000000"/>
          <w:sz w:val="32"/>
          <w:szCs w:val="32"/>
          <w:rtl/>
          <w:lang w:bidi="ar-IQ"/>
        </w:rPr>
        <w:t xml:space="preserve"> </w:t>
      </w:r>
      <w:r w:rsidR="00651635" w:rsidRPr="002F6D7B">
        <w:rPr>
          <w:rFonts w:ascii="Traditional Arabic" w:eastAsia="Calibri" w:hAnsi="Calibri" w:cs="Arabic11 BT" w:hint="cs"/>
          <w:color w:val="000000"/>
          <w:sz w:val="32"/>
          <w:szCs w:val="32"/>
          <w:rtl/>
          <w:lang w:bidi="ar-IQ"/>
        </w:rPr>
        <w:t>(222هـ) اثنَتَيْنِ</w:t>
      </w:r>
      <w:r w:rsidR="00651635" w:rsidRPr="002F6D7B">
        <w:rPr>
          <w:rFonts w:ascii="Traditional Arabic" w:eastAsia="Calibri" w:hAnsi="Calibri" w:cs="Arabic11 BT"/>
          <w:color w:val="000000"/>
          <w:sz w:val="32"/>
          <w:szCs w:val="32"/>
          <w:rtl/>
          <w:lang w:bidi="ar-IQ"/>
        </w:rPr>
        <w:t xml:space="preserve"> </w:t>
      </w:r>
      <w:r w:rsidR="00651635" w:rsidRPr="002F6D7B">
        <w:rPr>
          <w:rFonts w:ascii="Traditional Arabic" w:eastAsia="Calibri" w:hAnsi="Calibri" w:cs="Arabic11 BT" w:hint="cs"/>
          <w:color w:val="000000"/>
          <w:sz w:val="32"/>
          <w:szCs w:val="32"/>
          <w:rtl/>
          <w:lang w:bidi="ar-IQ"/>
        </w:rPr>
        <w:t>وَعِشْرِينَ</w:t>
      </w:r>
      <w:r w:rsidR="00651635" w:rsidRPr="002F6D7B">
        <w:rPr>
          <w:rFonts w:ascii="Traditional Arabic" w:eastAsia="Calibri" w:hAnsi="Calibri" w:cs="Arabic11 BT"/>
          <w:color w:val="000000"/>
          <w:sz w:val="32"/>
          <w:szCs w:val="32"/>
          <w:rtl/>
          <w:lang w:bidi="ar-IQ"/>
        </w:rPr>
        <w:t xml:space="preserve"> </w:t>
      </w:r>
      <w:r w:rsidR="00651635" w:rsidRPr="002F6D7B">
        <w:rPr>
          <w:rFonts w:ascii="Traditional Arabic" w:eastAsia="Calibri" w:hAnsi="Calibri" w:cs="Arabic11 BT" w:hint="cs"/>
          <w:color w:val="000000"/>
          <w:sz w:val="32"/>
          <w:szCs w:val="32"/>
          <w:rtl/>
          <w:lang w:bidi="ar-IQ"/>
        </w:rPr>
        <w:t>وَمِائتَينِ</w:t>
      </w:r>
      <w:r w:rsidR="000069AE" w:rsidRPr="002F6D7B">
        <w:rPr>
          <w:rStyle w:val="a3"/>
          <w:rFonts w:cs="Arabic11 BT" w:hint="cs"/>
          <w:b/>
          <w:bCs/>
          <w:sz w:val="36"/>
          <w:szCs w:val="36"/>
          <w:rtl/>
        </w:rPr>
        <w:t>(</w:t>
      </w:r>
      <w:r w:rsidR="000069AE" w:rsidRPr="002F6D7B">
        <w:rPr>
          <w:rStyle w:val="a3"/>
          <w:rFonts w:cs="Arabic11 BT"/>
          <w:b/>
          <w:bCs/>
          <w:sz w:val="36"/>
          <w:szCs w:val="36"/>
          <w:rtl/>
        </w:rPr>
        <w:footnoteReference w:id="15"/>
      </w:r>
      <w:r w:rsidR="000069AE" w:rsidRPr="002F6D7B">
        <w:rPr>
          <w:rStyle w:val="a3"/>
          <w:rFonts w:cs="Arabic11 BT" w:hint="cs"/>
          <w:b/>
          <w:bCs/>
          <w:sz w:val="36"/>
          <w:szCs w:val="36"/>
          <w:rtl/>
        </w:rPr>
        <w:t>)</w:t>
      </w:r>
      <w:r w:rsidR="005B693A" w:rsidRPr="002F6D7B">
        <w:rPr>
          <w:rFonts w:ascii="Traditional Arabic" w:eastAsia="Calibri" w:hAnsi="Calibri" w:cs="Arabic11 BT" w:hint="cs"/>
          <w:color w:val="000000"/>
          <w:sz w:val="32"/>
          <w:szCs w:val="32"/>
          <w:rtl/>
          <w:lang w:bidi="ar-IQ"/>
        </w:rPr>
        <w:t>.</w:t>
      </w:r>
    </w:p>
    <w:p w:rsidR="00C15976" w:rsidRPr="002F6D7B" w:rsidRDefault="00C15976" w:rsidP="009D1A6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روى عن: </w:t>
      </w:r>
      <w:r w:rsidRPr="002F6D7B">
        <w:rPr>
          <w:rFonts w:ascii="Traditional Arabic" w:eastAsia="Calibri" w:hAnsi="Calibri" w:cs="Arabic11 BT" w:hint="cs"/>
          <w:b/>
          <w:bCs/>
          <w:color w:val="000000"/>
          <w:sz w:val="32"/>
          <w:szCs w:val="32"/>
          <w:u w:val="single"/>
          <w:rtl/>
          <w:lang w:bidi="ar-IQ"/>
        </w:rPr>
        <w:t>ب</w:t>
      </w:r>
      <w:r w:rsidR="003F5BBB" w:rsidRPr="002F6D7B">
        <w:rPr>
          <w:rFonts w:ascii="Traditional Arabic" w:eastAsia="Calibri" w:hAnsi="Calibri" w:cs="Arabic11 BT" w:hint="cs"/>
          <w:b/>
          <w:bCs/>
          <w:color w:val="000000"/>
          <w:sz w:val="32"/>
          <w:szCs w:val="32"/>
          <w:u w:val="single"/>
          <w:rtl/>
          <w:lang w:bidi="ar-IQ"/>
        </w:rPr>
        <w:t>َ</w:t>
      </w:r>
      <w:r w:rsidRPr="002F6D7B">
        <w:rPr>
          <w:rFonts w:ascii="Traditional Arabic" w:eastAsia="Calibri" w:hAnsi="Calibri" w:cs="Arabic11 BT" w:hint="cs"/>
          <w:b/>
          <w:bCs/>
          <w:color w:val="000000"/>
          <w:sz w:val="32"/>
          <w:szCs w:val="32"/>
          <w:u w:val="single"/>
          <w:rtl/>
          <w:lang w:bidi="ar-IQ"/>
        </w:rPr>
        <w:t>حر</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بْن</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كنيز</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السقاء،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وحماد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سلمة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وسَعِيد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عَرُوبَة،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وشعبة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الحجاج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وعبد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المبارك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وهشام</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الدستوائي</w:t>
      </w:r>
      <w:proofErr w:type="spellEnd"/>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عوانة</w:t>
      </w:r>
      <w:r w:rsidRPr="002F6D7B">
        <w:rPr>
          <w:rFonts w:ascii="Traditional Arabic" w:eastAsia="Calibri" w:hAnsi="Calibri" w:cs="Arabic11 BT"/>
          <w:color w:val="000000"/>
          <w:sz w:val="32"/>
          <w:szCs w:val="32"/>
          <w:rtl/>
          <w:lang w:bidi="ar-IQ"/>
        </w:rPr>
        <w:t xml:space="preserve"> </w:t>
      </w:r>
      <w:r w:rsidR="0044178A" w:rsidRPr="002F6D7B">
        <w:rPr>
          <w:rFonts w:ascii="Traditional Arabic" w:eastAsia="Calibri" w:hAnsi="Calibri" w:cs="Arabic11 BT" w:hint="cs"/>
          <w:color w:val="000000"/>
          <w:sz w:val="32"/>
          <w:szCs w:val="32"/>
          <w:rtl/>
          <w:lang w:bidi="ar-IQ"/>
        </w:rPr>
        <w:t>، وغيرهم.</w:t>
      </w:r>
    </w:p>
    <w:p w:rsidR="0044178A" w:rsidRPr="002F6D7B" w:rsidRDefault="0044178A" w:rsidP="0044178A">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وروى عنه: البخاري،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داود،</w:t>
      </w:r>
      <w:r w:rsidRPr="002F6D7B">
        <w:rPr>
          <w:rFonts w:ascii="Traditional Arabic" w:eastAsia="Calibri" w:hAnsi="Calibri" w:cs="Arabic11 BT"/>
          <w:color w:val="000000"/>
          <w:sz w:val="32"/>
          <w:szCs w:val="32"/>
          <w:rtl/>
          <w:lang w:bidi="ar-IQ"/>
        </w:rPr>
        <w:t xml:space="preserve"> </w:t>
      </w:r>
      <w:r w:rsidR="003D4988" w:rsidRPr="002F6D7B">
        <w:rPr>
          <w:rFonts w:ascii="Traditional Arabic" w:eastAsia="Calibri" w:hAnsi="Calibri" w:cs="Arabic11 BT" w:hint="cs"/>
          <w:color w:val="000000"/>
          <w:sz w:val="32"/>
          <w:szCs w:val="32"/>
          <w:rtl/>
          <w:lang w:bidi="ar-IQ"/>
        </w:rPr>
        <w:t xml:space="preserve">ويحيى بن معين، والدارمي، </w:t>
      </w:r>
      <w:r w:rsidRPr="002F6D7B">
        <w:rPr>
          <w:rFonts w:ascii="Traditional Arabic" w:eastAsia="Calibri" w:hAnsi="Calibri" w:cs="Arabic11 BT" w:hint="cs"/>
          <w:color w:val="000000"/>
          <w:sz w:val="32"/>
          <w:szCs w:val="32"/>
          <w:rtl/>
          <w:lang w:bidi="ar-IQ"/>
        </w:rPr>
        <w:t>وأبو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حاتم،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زُرْعَة</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الرازيان</w:t>
      </w:r>
      <w:proofErr w:type="spellEnd"/>
      <w:r w:rsidR="0076218E" w:rsidRPr="002F6D7B">
        <w:rPr>
          <w:rFonts w:ascii="Traditional Arabic" w:eastAsia="Calibri" w:hAnsi="Calibri" w:cs="Arabic11 BT" w:hint="cs"/>
          <w:color w:val="000000"/>
          <w:sz w:val="32"/>
          <w:szCs w:val="32"/>
          <w:rtl/>
          <w:lang w:bidi="ar-IQ"/>
        </w:rPr>
        <w:t>، وآخرون</w:t>
      </w:r>
      <w:r w:rsidR="009D1A6F" w:rsidRPr="002F6D7B">
        <w:rPr>
          <w:rStyle w:val="a3"/>
          <w:rFonts w:cs="Arabic11 BT" w:hint="cs"/>
          <w:b/>
          <w:bCs/>
          <w:sz w:val="36"/>
          <w:szCs w:val="36"/>
          <w:rtl/>
        </w:rPr>
        <w:t>(</w:t>
      </w:r>
      <w:r w:rsidR="009D1A6F" w:rsidRPr="002F6D7B">
        <w:rPr>
          <w:rStyle w:val="a3"/>
          <w:rFonts w:cs="Arabic11 BT"/>
          <w:b/>
          <w:bCs/>
          <w:sz w:val="36"/>
          <w:szCs w:val="36"/>
          <w:rtl/>
        </w:rPr>
        <w:footnoteReference w:id="16"/>
      </w:r>
      <w:r w:rsidR="009D1A6F" w:rsidRPr="002F6D7B">
        <w:rPr>
          <w:rStyle w:val="a3"/>
          <w:rFonts w:cs="Arabic11 BT" w:hint="cs"/>
          <w:b/>
          <w:bCs/>
          <w:sz w:val="36"/>
          <w:szCs w:val="36"/>
          <w:rtl/>
        </w:rPr>
        <w:t>)</w:t>
      </w:r>
      <w:r w:rsidR="0076218E" w:rsidRPr="002F6D7B">
        <w:rPr>
          <w:rFonts w:ascii="Traditional Arabic" w:eastAsia="Calibri" w:hAnsi="Calibri" w:cs="Arabic11 BT" w:hint="cs"/>
          <w:color w:val="000000"/>
          <w:sz w:val="32"/>
          <w:szCs w:val="32"/>
          <w:rtl/>
          <w:lang w:bidi="ar-IQ"/>
        </w:rPr>
        <w:t>.</w:t>
      </w:r>
    </w:p>
    <w:p w:rsidR="0076218E" w:rsidRPr="002F6D7B" w:rsidRDefault="0076218E" w:rsidP="0044178A">
      <w:pPr>
        <w:spacing w:after="0"/>
        <w:jc w:val="both"/>
        <w:rPr>
          <w:rFonts w:ascii="Traditional Arabic" w:cs="Arabic11 BT"/>
          <w:color w:val="000000"/>
          <w:sz w:val="32"/>
          <w:szCs w:val="32"/>
          <w:rtl/>
          <w:lang w:bidi="ar-IQ"/>
        </w:rPr>
      </w:pPr>
      <w:r w:rsidRPr="002F6D7B">
        <w:rPr>
          <w:rFonts w:ascii="Traditional Arabic" w:cs="Arabic11 BT" w:hint="cs"/>
          <w:color w:val="000000"/>
          <w:sz w:val="32"/>
          <w:szCs w:val="32"/>
          <w:rtl/>
          <w:lang w:bidi="ar-IQ"/>
        </w:rPr>
        <w:lastRenderedPageBreak/>
        <w:t>ثانياً: أقوال النقاد فيه:</w:t>
      </w:r>
    </w:p>
    <w:p w:rsidR="0076218E" w:rsidRPr="002F6D7B" w:rsidRDefault="0076218E" w:rsidP="0044178A">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1ـ قال ابن سعد: « وَكَانَ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ثِقَةً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كَثِيرَ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الْحَدِيثِ »</w:t>
      </w:r>
      <w:r w:rsidR="009D1A6F" w:rsidRPr="002F6D7B">
        <w:rPr>
          <w:rStyle w:val="a3"/>
          <w:rFonts w:cs="Arabic11 BT" w:hint="cs"/>
          <w:b/>
          <w:bCs/>
          <w:sz w:val="36"/>
          <w:szCs w:val="36"/>
          <w:rtl/>
        </w:rPr>
        <w:t>(</w:t>
      </w:r>
      <w:r w:rsidR="009D1A6F" w:rsidRPr="002F6D7B">
        <w:rPr>
          <w:rStyle w:val="a3"/>
          <w:rFonts w:cs="Arabic11 BT"/>
          <w:b/>
          <w:bCs/>
          <w:sz w:val="36"/>
          <w:szCs w:val="36"/>
          <w:rtl/>
        </w:rPr>
        <w:footnoteReference w:id="17"/>
      </w:r>
      <w:r w:rsidR="009D1A6F"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76218E" w:rsidRPr="002F6D7B" w:rsidRDefault="0076218E" w:rsidP="0044178A">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2ـ </w:t>
      </w:r>
      <w:r w:rsidR="00FA2E85" w:rsidRPr="002F6D7B">
        <w:rPr>
          <w:rFonts w:ascii="Traditional Arabic" w:eastAsia="Calibri" w:hAnsi="Calibri" w:cs="Arabic11 BT" w:hint="cs"/>
          <w:color w:val="000000"/>
          <w:sz w:val="32"/>
          <w:szCs w:val="32"/>
          <w:rtl/>
          <w:lang w:bidi="ar-IQ"/>
        </w:rPr>
        <w:t>روى ابن أبي حاتم عن ابن أبي خيثمة قوله: « سمعت</w:t>
      </w:r>
      <w:r w:rsidR="00FA2E85" w:rsidRPr="002F6D7B">
        <w:rPr>
          <w:rFonts w:ascii="Traditional Arabic" w:eastAsia="Calibri" w:hAnsi="Calibri" w:cs="Arabic11 BT"/>
          <w:color w:val="000000"/>
          <w:sz w:val="32"/>
          <w:szCs w:val="32"/>
          <w:rtl/>
          <w:lang w:bidi="ar-IQ"/>
        </w:rPr>
        <w:t xml:space="preserve"> </w:t>
      </w:r>
      <w:r w:rsidR="00FA2E85" w:rsidRPr="002F6D7B">
        <w:rPr>
          <w:rFonts w:ascii="Traditional Arabic" w:eastAsia="Calibri" w:hAnsi="Calibri" w:cs="Arabic11 BT" w:hint="cs"/>
          <w:color w:val="000000"/>
          <w:sz w:val="32"/>
          <w:szCs w:val="32"/>
          <w:rtl/>
          <w:lang w:bidi="ar-IQ"/>
        </w:rPr>
        <w:t>يحيى</w:t>
      </w:r>
      <w:r w:rsidR="00FA2E85" w:rsidRPr="002F6D7B">
        <w:rPr>
          <w:rFonts w:ascii="Traditional Arabic" w:eastAsia="Calibri" w:hAnsi="Calibri" w:cs="Arabic11 BT"/>
          <w:color w:val="000000"/>
          <w:sz w:val="32"/>
          <w:szCs w:val="32"/>
          <w:rtl/>
          <w:lang w:bidi="ar-IQ"/>
        </w:rPr>
        <w:t xml:space="preserve"> </w:t>
      </w:r>
      <w:r w:rsidR="00FA2E85" w:rsidRPr="002F6D7B">
        <w:rPr>
          <w:rFonts w:ascii="Traditional Arabic" w:eastAsia="Calibri" w:hAnsi="Calibri" w:cs="Arabic11 BT" w:hint="cs"/>
          <w:color w:val="000000"/>
          <w:sz w:val="32"/>
          <w:szCs w:val="32"/>
          <w:rtl/>
          <w:lang w:bidi="ar-IQ"/>
        </w:rPr>
        <w:t>بن</w:t>
      </w:r>
      <w:r w:rsidR="00FA2E85" w:rsidRPr="002F6D7B">
        <w:rPr>
          <w:rFonts w:ascii="Traditional Arabic" w:eastAsia="Calibri" w:hAnsi="Calibri" w:cs="Arabic11 BT"/>
          <w:color w:val="000000"/>
          <w:sz w:val="32"/>
          <w:szCs w:val="32"/>
          <w:rtl/>
          <w:lang w:bidi="ar-IQ"/>
        </w:rPr>
        <w:t xml:space="preserve"> </w:t>
      </w:r>
      <w:r w:rsidR="00FA2E85" w:rsidRPr="002F6D7B">
        <w:rPr>
          <w:rFonts w:ascii="Traditional Arabic" w:eastAsia="Calibri" w:hAnsi="Calibri" w:cs="Arabic11 BT" w:hint="cs"/>
          <w:color w:val="000000"/>
          <w:sz w:val="32"/>
          <w:szCs w:val="32"/>
          <w:rtl/>
          <w:lang w:bidi="ar-IQ"/>
        </w:rPr>
        <w:t>معين</w:t>
      </w:r>
      <w:r w:rsidR="00FA2E85" w:rsidRPr="002F6D7B">
        <w:rPr>
          <w:rFonts w:ascii="Traditional Arabic" w:eastAsia="Calibri" w:hAnsi="Calibri" w:cs="Arabic11 BT"/>
          <w:color w:val="000000"/>
          <w:sz w:val="32"/>
          <w:szCs w:val="32"/>
          <w:rtl/>
          <w:lang w:bidi="ar-IQ"/>
        </w:rPr>
        <w:t xml:space="preserve"> </w:t>
      </w:r>
      <w:r w:rsidR="00FA2E85" w:rsidRPr="002F6D7B">
        <w:rPr>
          <w:rFonts w:ascii="Traditional Arabic" w:eastAsia="Calibri" w:hAnsi="Calibri" w:cs="Arabic11 BT" w:hint="cs"/>
          <w:color w:val="000000"/>
          <w:sz w:val="32"/>
          <w:szCs w:val="32"/>
          <w:rtl/>
          <w:lang w:bidi="ar-IQ"/>
        </w:rPr>
        <w:t>يقول</w:t>
      </w:r>
      <w:r w:rsidR="00FA2E85" w:rsidRPr="002F6D7B">
        <w:rPr>
          <w:rFonts w:ascii="Traditional Arabic" w:eastAsia="Calibri" w:hAnsi="Calibri" w:cs="Arabic11 BT"/>
          <w:color w:val="000000"/>
          <w:sz w:val="32"/>
          <w:szCs w:val="32"/>
          <w:rtl/>
          <w:lang w:bidi="ar-IQ"/>
        </w:rPr>
        <w:t xml:space="preserve">: </w:t>
      </w:r>
      <w:r w:rsidR="00FA2E85" w:rsidRPr="002F6D7B">
        <w:rPr>
          <w:rFonts w:ascii="Traditional Arabic" w:eastAsia="Calibri" w:hAnsi="Calibri" w:cs="Arabic11 BT" w:hint="cs"/>
          <w:color w:val="000000"/>
          <w:sz w:val="32"/>
          <w:szCs w:val="32"/>
          <w:rtl/>
          <w:lang w:bidi="ar-IQ"/>
        </w:rPr>
        <w:t>مسلم</w:t>
      </w:r>
      <w:r w:rsidR="00FA2E85" w:rsidRPr="002F6D7B">
        <w:rPr>
          <w:rFonts w:ascii="Traditional Arabic" w:eastAsia="Calibri" w:hAnsi="Calibri" w:cs="Arabic11 BT"/>
          <w:color w:val="000000"/>
          <w:sz w:val="32"/>
          <w:szCs w:val="32"/>
          <w:rtl/>
          <w:lang w:bidi="ar-IQ"/>
        </w:rPr>
        <w:t xml:space="preserve"> </w:t>
      </w:r>
      <w:r w:rsidR="00FA2E85" w:rsidRPr="002F6D7B">
        <w:rPr>
          <w:rFonts w:ascii="Traditional Arabic" w:eastAsia="Calibri" w:hAnsi="Calibri" w:cs="Arabic11 BT" w:hint="cs"/>
          <w:color w:val="000000"/>
          <w:sz w:val="32"/>
          <w:szCs w:val="32"/>
          <w:rtl/>
          <w:lang w:bidi="ar-IQ"/>
        </w:rPr>
        <w:t>بن</w:t>
      </w:r>
      <w:r w:rsidR="00FA2E85" w:rsidRPr="002F6D7B">
        <w:rPr>
          <w:rFonts w:ascii="Traditional Arabic" w:eastAsia="Calibri" w:hAnsi="Calibri" w:cs="Arabic11 BT"/>
          <w:color w:val="000000"/>
          <w:sz w:val="32"/>
          <w:szCs w:val="32"/>
          <w:rtl/>
          <w:lang w:bidi="ar-IQ"/>
        </w:rPr>
        <w:t xml:space="preserve"> </w:t>
      </w:r>
      <w:r w:rsidR="00FA2E85" w:rsidRPr="002F6D7B">
        <w:rPr>
          <w:rFonts w:ascii="Traditional Arabic" w:eastAsia="Calibri" w:hAnsi="Calibri" w:cs="Arabic11 BT" w:hint="cs"/>
          <w:color w:val="000000"/>
          <w:sz w:val="32"/>
          <w:szCs w:val="32"/>
          <w:rtl/>
          <w:lang w:bidi="ar-IQ"/>
        </w:rPr>
        <w:t>ابراهيم</w:t>
      </w:r>
      <w:r w:rsidR="00FA2E85" w:rsidRPr="002F6D7B">
        <w:rPr>
          <w:rFonts w:ascii="Traditional Arabic" w:eastAsia="Calibri" w:hAnsi="Calibri" w:cs="Arabic11 BT"/>
          <w:color w:val="000000"/>
          <w:sz w:val="32"/>
          <w:szCs w:val="32"/>
          <w:rtl/>
          <w:lang w:bidi="ar-IQ"/>
        </w:rPr>
        <w:t xml:space="preserve"> </w:t>
      </w:r>
      <w:r w:rsidR="00FA2E85" w:rsidRPr="002F6D7B">
        <w:rPr>
          <w:rFonts w:ascii="Traditional Arabic" w:eastAsia="Calibri" w:hAnsi="Calibri" w:cs="Arabic11 BT" w:hint="cs"/>
          <w:color w:val="000000"/>
          <w:sz w:val="32"/>
          <w:szCs w:val="32"/>
          <w:rtl/>
          <w:lang w:bidi="ar-IQ"/>
        </w:rPr>
        <w:t>ثقة</w:t>
      </w:r>
      <w:r w:rsidR="00FA2E85" w:rsidRPr="002F6D7B">
        <w:rPr>
          <w:rFonts w:ascii="Traditional Arabic" w:eastAsia="Calibri" w:hAnsi="Calibri" w:cs="Arabic11 BT"/>
          <w:color w:val="000000"/>
          <w:sz w:val="32"/>
          <w:szCs w:val="32"/>
          <w:rtl/>
          <w:lang w:bidi="ar-IQ"/>
        </w:rPr>
        <w:t xml:space="preserve"> </w:t>
      </w:r>
      <w:r w:rsidR="00FA2E85" w:rsidRPr="002F6D7B">
        <w:rPr>
          <w:rFonts w:ascii="Traditional Arabic" w:eastAsia="Calibri" w:hAnsi="Calibri" w:cs="Arabic11 BT" w:hint="cs"/>
          <w:color w:val="000000"/>
          <w:sz w:val="32"/>
          <w:szCs w:val="32"/>
          <w:rtl/>
          <w:lang w:bidi="ar-IQ"/>
        </w:rPr>
        <w:t>مأمون »</w:t>
      </w:r>
      <w:r w:rsidR="009D1A6F" w:rsidRPr="002F6D7B">
        <w:rPr>
          <w:rStyle w:val="a3"/>
          <w:rFonts w:cs="Arabic11 BT" w:hint="cs"/>
          <w:b/>
          <w:bCs/>
          <w:sz w:val="36"/>
          <w:szCs w:val="36"/>
          <w:rtl/>
        </w:rPr>
        <w:t>(</w:t>
      </w:r>
      <w:r w:rsidR="009D1A6F" w:rsidRPr="002F6D7B">
        <w:rPr>
          <w:rStyle w:val="a3"/>
          <w:rFonts w:cs="Arabic11 BT"/>
          <w:b/>
          <w:bCs/>
          <w:sz w:val="36"/>
          <w:szCs w:val="36"/>
          <w:rtl/>
        </w:rPr>
        <w:footnoteReference w:id="18"/>
      </w:r>
      <w:r w:rsidR="009D1A6F" w:rsidRPr="002F6D7B">
        <w:rPr>
          <w:rStyle w:val="a3"/>
          <w:rFonts w:cs="Arabic11 BT" w:hint="cs"/>
          <w:b/>
          <w:bCs/>
          <w:sz w:val="36"/>
          <w:szCs w:val="36"/>
          <w:rtl/>
        </w:rPr>
        <w:t>)</w:t>
      </w:r>
      <w:r w:rsidR="00FA2E85" w:rsidRPr="002F6D7B">
        <w:rPr>
          <w:rFonts w:ascii="Traditional Arabic" w:eastAsia="Calibri" w:hAnsi="Calibri" w:cs="Arabic11 BT" w:hint="cs"/>
          <w:color w:val="000000"/>
          <w:sz w:val="32"/>
          <w:szCs w:val="32"/>
          <w:rtl/>
          <w:lang w:bidi="ar-IQ"/>
        </w:rPr>
        <w:t xml:space="preserve">. </w:t>
      </w:r>
    </w:p>
    <w:p w:rsidR="00FA2E85" w:rsidRPr="002F6D7B" w:rsidRDefault="00FA2E85" w:rsidP="00FA2E8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3ـ وروى ابن أبي حاتم أنه سأل أباه عنه، فقال: « ثقة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صدوق »</w:t>
      </w:r>
      <w:r w:rsidR="00133FFB" w:rsidRPr="002F6D7B">
        <w:rPr>
          <w:rStyle w:val="a3"/>
          <w:rFonts w:cs="Arabic11 BT" w:hint="cs"/>
          <w:b/>
          <w:bCs/>
          <w:sz w:val="36"/>
          <w:szCs w:val="36"/>
          <w:rtl/>
        </w:rPr>
        <w:t>(</w:t>
      </w:r>
      <w:r w:rsidR="00133FFB" w:rsidRPr="002F6D7B">
        <w:rPr>
          <w:rStyle w:val="a3"/>
          <w:rFonts w:cs="Arabic11 BT"/>
          <w:b/>
          <w:bCs/>
          <w:sz w:val="36"/>
          <w:szCs w:val="36"/>
          <w:rtl/>
        </w:rPr>
        <w:footnoteReference w:id="19"/>
      </w:r>
      <w:r w:rsidR="00133FFB"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FA2E85" w:rsidRPr="002F6D7B" w:rsidRDefault="00FA2E85" w:rsidP="00FA2E8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4ـ وقال العجلي: « ثقة »</w:t>
      </w:r>
      <w:r w:rsidR="00133FFB" w:rsidRPr="002F6D7B">
        <w:rPr>
          <w:rStyle w:val="a3"/>
          <w:rFonts w:cs="Arabic11 BT" w:hint="cs"/>
          <w:b/>
          <w:bCs/>
          <w:sz w:val="36"/>
          <w:szCs w:val="36"/>
          <w:rtl/>
        </w:rPr>
        <w:t>(</w:t>
      </w:r>
      <w:r w:rsidR="00133FFB" w:rsidRPr="002F6D7B">
        <w:rPr>
          <w:rStyle w:val="a3"/>
          <w:rFonts w:cs="Arabic11 BT"/>
          <w:b/>
          <w:bCs/>
          <w:sz w:val="36"/>
          <w:szCs w:val="36"/>
          <w:rtl/>
        </w:rPr>
        <w:footnoteReference w:id="20"/>
      </w:r>
      <w:r w:rsidR="00133FFB"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FA2E85" w:rsidRPr="002F6D7B" w:rsidRDefault="00FA2E85" w:rsidP="00FA2E8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5ـ وذكره ابن حبان في الثقات، وقال : « وَكَانَ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المتقنين »</w:t>
      </w:r>
      <w:r w:rsidR="00133FFB" w:rsidRPr="002F6D7B">
        <w:rPr>
          <w:rStyle w:val="a3"/>
          <w:rFonts w:cs="Arabic11 BT" w:hint="cs"/>
          <w:b/>
          <w:bCs/>
          <w:sz w:val="36"/>
          <w:szCs w:val="36"/>
          <w:rtl/>
        </w:rPr>
        <w:t>(</w:t>
      </w:r>
      <w:r w:rsidR="00133FFB" w:rsidRPr="002F6D7B">
        <w:rPr>
          <w:rStyle w:val="a3"/>
          <w:rFonts w:cs="Arabic11 BT"/>
          <w:b/>
          <w:bCs/>
          <w:sz w:val="36"/>
          <w:szCs w:val="36"/>
          <w:rtl/>
        </w:rPr>
        <w:footnoteReference w:id="21"/>
      </w:r>
      <w:r w:rsidR="00133FFB"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AE7669" w:rsidRPr="002F6D7B" w:rsidRDefault="00AE7669" w:rsidP="00AE766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6ـ وقال ابن حجر: « ثقة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مأمون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مكثر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وهو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أكبر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شيخ</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داود »</w:t>
      </w:r>
      <w:r w:rsidR="00D65A5C" w:rsidRPr="002F6D7B">
        <w:rPr>
          <w:rStyle w:val="a3"/>
          <w:rFonts w:cs="Arabic11 BT" w:hint="cs"/>
          <w:b/>
          <w:bCs/>
          <w:sz w:val="36"/>
          <w:szCs w:val="36"/>
          <w:rtl/>
        </w:rPr>
        <w:t>(</w:t>
      </w:r>
      <w:r w:rsidR="00D65A5C" w:rsidRPr="002F6D7B">
        <w:rPr>
          <w:rStyle w:val="a3"/>
          <w:rFonts w:cs="Arabic11 BT"/>
          <w:b/>
          <w:bCs/>
          <w:sz w:val="36"/>
          <w:szCs w:val="36"/>
          <w:rtl/>
        </w:rPr>
        <w:footnoteReference w:id="22"/>
      </w:r>
      <w:r w:rsidR="00D65A5C"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AE7669" w:rsidRPr="002F6D7B" w:rsidRDefault="00AE7669" w:rsidP="00AE7669">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AE7669" w:rsidRPr="002F6D7B" w:rsidRDefault="00417739" w:rsidP="00017FB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بما أ</w:t>
      </w:r>
      <w:r w:rsidR="00AE7669" w:rsidRPr="002F6D7B">
        <w:rPr>
          <w:rFonts w:ascii="Traditional Arabic" w:eastAsia="Calibri" w:hAnsi="Calibri" w:cs="Arabic11 BT" w:hint="cs"/>
          <w:color w:val="000000"/>
          <w:sz w:val="32"/>
          <w:szCs w:val="32"/>
          <w:rtl/>
          <w:lang w:bidi="ar-IQ"/>
        </w:rPr>
        <w:t>نّ جميع الأئمة النقاد</w:t>
      </w:r>
      <w:r w:rsidRPr="002F6D7B">
        <w:rPr>
          <w:rFonts w:ascii="Traditional Arabic" w:eastAsia="Calibri" w:hAnsi="Calibri" w:cs="Arabic11 BT" w:hint="cs"/>
          <w:color w:val="000000"/>
          <w:sz w:val="32"/>
          <w:szCs w:val="32"/>
          <w:rtl/>
          <w:lang w:bidi="ar-IQ"/>
        </w:rPr>
        <w:t xml:space="preserve"> وثقوه </w:t>
      </w:r>
      <w:r w:rsidR="00AE7669" w:rsidRPr="002F6D7B">
        <w:rPr>
          <w:rFonts w:ascii="Traditional Arabic" w:eastAsia="Calibri" w:hAnsi="Calibri" w:cs="Arabic11 BT" w:hint="cs"/>
          <w:color w:val="000000"/>
          <w:sz w:val="32"/>
          <w:szCs w:val="32"/>
          <w:rtl/>
          <w:lang w:bidi="ar-IQ"/>
        </w:rPr>
        <w:t>، فهو ثقة</w:t>
      </w:r>
      <w:r w:rsidRPr="002F6D7B">
        <w:rPr>
          <w:rFonts w:ascii="Traditional Arabic" w:eastAsia="Calibri" w:hAnsi="Calibri" w:cs="Arabic11 BT" w:hint="cs"/>
          <w:color w:val="000000"/>
          <w:sz w:val="32"/>
          <w:szCs w:val="32"/>
          <w:rtl/>
          <w:lang w:bidi="ar-IQ"/>
        </w:rPr>
        <w:t xml:space="preserve">، ولا </w:t>
      </w:r>
      <w:r w:rsidR="00870F5A" w:rsidRPr="002F6D7B">
        <w:rPr>
          <w:rFonts w:ascii="Traditional Arabic" w:eastAsia="Calibri" w:hAnsi="Calibri" w:cs="Arabic11 BT" w:hint="cs"/>
          <w:color w:val="000000"/>
          <w:sz w:val="32"/>
          <w:szCs w:val="32"/>
          <w:rtl/>
          <w:lang w:bidi="ar-IQ"/>
        </w:rPr>
        <w:t xml:space="preserve">يقبل من </w:t>
      </w:r>
      <w:r w:rsidRPr="002F6D7B">
        <w:rPr>
          <w:rFonts w:ascii="Traditional Arabic" w:eastAsia="Calibri" w:hAnsi="Calibri" w:cs="Arabic11 BT" w:hint="cs"/>
          <w:color w:val="000000"/>
          <w:sz w:val="32"/>
          <w:szCs w:val="32"/>
          <w:rtl/>
          <w:lang w:bidi="ar-IQ"/>
        </w:rPr>
        <w:t xml:space="preserve">أحد </w:t>
      </w:r>
      <w:r w:rsidR="00017FB2" w:rsidRPr="002F6D7B">
        <w:rPr>
          <w:rFonts w:ascii="Traditional Arabic" w:eastAsia="Calibri" w:hAnsi="Calibri" w:cs="Arabic11 BT" w:hint="cs"/>
          <w:color w:val="000000"/>
          <w:sz w:val="32"/>
          <w:szCs w:val="32"/>
          <w:rtl/>
          <w:lang w:bidi="ar-IQ"/>
        </w:rPr>
        <w:t>الاستدراك عليهم ب</w:t>
      </w:r>
      <w:r w:rsidR="003028CF" w:rsidRPr="002F6D7B">
        <w:rPr>
          <w:rFonts w:ascii="Traditional Arabic" w:eastAsia="Calibri" w:hAnsi="Calibri" w:cs="Arabic11 BT" w:hint="cs"/>
          <w:color w:val="000000"/>
          <w:sz w:val="32"/>
          <w:szCs w:val="32"/>
          <w:rtl/>
          <w:lang w:bidi="ar-IQ"/>
        </w:rPr>
        <w:t>ـ</w:t>
      </w:r>
      <w:r w:rsidR="00017FB2" w:rsidRPr="002F6D7B">
        <w:rPr>
          <w:rFonts w:ascii="Traditional Arabic" w:eastAsia="Calibri" w:hAnsi="Calibri" w:cs="Arabic11 BT" w:hint="cs"/>
          <w:color w:val="000000"/>
          <w:sz w:val="32"/>
          <w:szCs w:val="32"/>
          <w:rtl/>
          <w:lang w:bidi="ar-IQ"/>
        </w:rPr>
        <w:t>جرح ون</w:t>
      </w:r>
      <w:r w:rsidR="003028CF" w:rsidRPr="002F6D7B">
        <w:rPr>
          <w:rFonts w:ascii="Traditional Arabic" w:eastAsia="Calibri" w:hAnsi="Calibri" w:cs="Arabic11 BT" w:hint="cs"/>
          <w:color w:val="000000"/>
          <w:sz w:val="32"/>
          <w:szCs w:val="32"/>
          <w:rtl/>
          <w:lang w:bidi="ar-IQ"/>
        </w:rPr>
        <w:t>َ</w:t>
      </w:r>
      <w:r w:rsidR="00017FB2" w:rsidRPr="002F6D7B">
        <w:rPr>
          <w:rFonts w:ascii="Traditional Arabic" w:eastAsia="Calibri" w:hAnsi="Calibri" w:cs="Arabic11 BT" w:hint="cs"/>
          <w:color w:val="000000"/>
          <w:sz w:val="32"/>
          <w:szCs w:val="32"/>
          <w:rtl/>
          <w:lang w:bidi="ar-IQ"/>
        </w:rPr>
        <w:t>حوه</w:t>
      </w:r>
      <w:r w:rsidR="00AE7669" w:rsidRPr="002F6D7B">
        <w:rPr>
          <w:rFonts w:ascii="Traditional Arabic" w:eastAsia="Calibri" w:hAnsi="Calibri" w:cs="Arabic11 BT" w:hint="cs"/>
          <w:color w:val="000000"/>
          <w:sz w:val="32"/>
          <w:szCs w:val="32"/>
          <w:rtl/>
          <w:lang w:bidi="ar-IQ"/>
        </w:rPr>
        <w:t>.</w:t>
      </w:r>
    </w:p>
    <w:p w:rsidR="00AE7669" w:rsidRPr="002F6D7B" w:rsidRDefault="00EC47ED" w:rsidP="00017FB2">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2</w:t>
      </w:r>
      <w:r w:rsidR="00017FB2" w:rsidRPr="002F6D7B">
        <w:rPr>
          <w:rFonts w:ascii="Traditional Arabic" w:cs="Arabic11 BT" w:hint="cs"/>
          <w:color w:val="000000"/>
          <w:sz w:val="32"/>
          <w:szCs w:val="32"/>
          <w:rtl/>
          <w:lang w:bidi="ar-IQ"/>
        </w:rPr>
        <w:t>ــ (</w:t>
      </w:r>
      <w:r w:rsidR="00017FB2" w:rsidRPr="002F6D7B">
        <w:rPr>
          <w:rFonts w:ascii="Traditional Arabic" w:eastAsia="Calibri" w:hAnsi="Calibri" w:cs="Arabic11 BT" w:hint="cs"/>
          <w:b/>
          <w:bCs/>
          <w:color w:val="000000"/>
          <w:sz w:val="32"/>
          <w:szCs w:val="32"/>
          <w:rtl/>
          <w:lang w:bidi="ar-IQ"/>
        </w:rPr>
        <w:t>بَحْرُ</w:t>
      </w:r>
      <w:r w:rsidR="00017FB2" w:rsidRPr="002F6D7B">
        <w:rPr>
          <w:rFonts w:ascii="Traditional Arabic" w:eastAsia="Calibri" w:hAnsi="Calibri" w:cs="Arabic11 BT"/>
          <w:b/>
          <w:bCs/>
          <w:color w:val="000000"/>
          <w:sz w:val="32"/>
          <w:szCs w:val="32"/>
          <w:rtl/>
          <w:lang w:bidi="ar-IQ"/>
        </w:rPr>
        <w:t xml:space="preserve"> </w:t>
      </w:r>
      <w:r w:rsidR="00017FB2" w:rsidRPr="002F6D7B">
        <w:rPr>
          <w:rFonts w:ascii="Traditional Arabic" w:eastAsia="Calibri" w:hAnsi="Calibri" w:cs="Arabic11 BT" w:hint="cs"/>
          <w:b/>
          <w:bCs/>
          <w:color w:val="000000"/>
          <w:sz w:val="32"/>
          <w:szCs w:val="32"/>
          <w:rtl/>
          <w:lang w:bidi="ar-IQ"/>
        </w:rPr>
        <w:t>بْنُ</w:t>
      </w:r>
      <w:r w:rsidR="00017FB2" w:rsidRPr="002F6D7B">
        <w:rPr>
          <w:rFonts w:ascii="Traditional Arabic" w:eastAsia="Calibri" w:hAnsi="Calibri" w:cs="Arabic11 BT"/>
          <w:b/>
          <w:bCs/>
          <w:color w:val="000000"/>
          <w:sz w:val="32"/>
          <w:szCs w:val="32"/>
          <w:rtl/>
          <w:lang w:bidi="ar-IQ"/>
        </w:rPr>
        <w:t xml:space="preserve"> </w:t>
      </w:r>
      <w:r w:rsidR="00017FB2" w:rsidRPr="002F6D7B">
        <w:rPr>
          <w:rFonts w:ascii="Traditional Arabic" w:eastAsia="Calibri" w:hAnsi="Calibri" w:cs="Arabic11 BT" w:hint="cs"/>
          <w:b/>
          <w:bCs/>
          <w:color w:val="000000"/>
          <w:sz w:val="32"/>
          <w:szCs w:val="32"/>
          <w:rtl/>
          <w:lang w:bidi="ar-IQ"/>
        </w:rPr>
        <w:t>كَنِيزٍ</w:t>
      </w:r>
      <w:r w:rsidR="00017FB2" w:rsidRPr="002F6D7B">
        <w:rPr>
          <w:rFonts w:ascii="Traditional Arabic" w:cs="Arabic11 BT" w:hint="cs"/>
          <w:color w:val="000000"/>
          <w:sz w:val="32"/>
          <w:szCs w:val="32"/>
          <w:rtl/>
          <w:lang w:bidi="ar-IQ"/>
        </w:rPr>
        <w:t>):</w:t>
      </w:r>
    </w:p>
    <w:p w:rsidR="0093210C" w:rsidRPr="002F6D7B" w:rsidRDefault="00017FB2" w:rsidP="0093210C">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Pr="002F6D7B">
        <w:rPr>
          <w:rFonts w:ascii="Traditional Arabic" w:eastAsia="Calibri" w:hAnsi="Calibri" w:cs="Arabic11 BT" w:hint="cs"/>
          <w:color w:val="000000"/>
          <w:sz w:val="32"/>
          <w:szCs w:val="32"/>
          <w:rtl/>
          <w:lang w:bidi="ar-IQ"/>
        </w:rPr>
        <w:t xml:space="preserve"> هو</w:t>
      </w:r>
      <w:r w:rsidR="0093210C" w:rsidRPr="002F6D7B">
        <w:rPr>
          <w:rFonts w:ascii="Traditional Arabic" w:eastAsia="Calibri" w:hAnsi="Calibri" w:cs="Arabic11 BT" w:hint="cs"/>
          <w:color w:val="000000"/>
          <w:sz w:val="32"/>
          <w:szCs w:val="32"/>
          <w:rtl/>
          <w:lang w:bidi="ar-IQ"/>
        </w:rPr>
        <w:t xml:space="preserve"> بَحر</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بْن</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كنيز</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السَّقاء</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 xml:space="preserve">، الباهلي </w:t>
      </w:r>
      <w:proofErr w:type="spellStart"/>
      <w:r w:rsidR="0093210C" w:rsidRPr="002F6D7B">
        <w:rPr>
          <w:rFonts w:ascii="Traditional Arabic" w:eastAsia="Calibri" w:hAnsi="Calibri" w:cs="Arabic11 BT" w:hint="cs"/>
          <w:color w:val="000000"/>
          <w:sz w:val="32"/>
          <w:szCs w:val="32"/>
          <w:rtl/>
          <w:lang w:bidi="ar-IQ"/>
        </w:rPr>
        <w:t>ولاءاً</w:t>
      </w:r>
      <w:proofErr w:type="spellEnd"/>
      <w:r w:rsidR="0093210C" w:rsidRPr="002F6D7B">
        <w:rPr>
          <w:rFonts w:ascii="Traditional Arabic" w:eastAsia="Calibri" w:hAnsi="Calibri" w:cs="Arabic11 BT" w:hint="cs"/>
          <w:color w:val="000000"/>
          <w:sz w:val="32"/>
          <w:szCs w:val="32"/>
          <w:rtl/>
          <w:lang w:bidi="ar-IQ"/>
        </w:rPr>
        <w:t>، كنيته:</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أَبُو</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الْفضل</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 من</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أهل</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الْبَصْرَة</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 xml:space="preserve">، </w:t>
      </w:r>
      <w:r w:rsidR="009F2A45" w:rsidRPr="002F6D7B">
        <w:rPr>
          <w:rFonts w:ascii="Traditional Arabic" w:eastAsia="Calibri" w:hAnsi="Calibri" w:cs="Arabic11 BT" w:hint="cs"/>
          <w:color w:val="000000"/>
          <w:sz w:val="32"/>
          <w:szCs w:val="32"/>
          <w:rtl/>
          <w:lang w:bidi="ar-IQ"/>
        </w:rPr>
        <w:t xml:space="preserve">من الطبقة السابعة، </w:t>
      </w:r>
      <w:r w:rsidR="0093210C" w:rsidRPr="002F6D7B">
        <w:rPr>
          <w:rFonts w:ascii="Traditional Arabic" w:eastAsia="Calibri" w:hAnsi="Calibri" w:cs="Arabic11 BT" w:hint="cs"/>
          <w:color w:val="000000"/>
          <w:sz w:val="32"/>
          <w:szCs w:val="32"/>
          <w:rtl/>
          <w:lang w:bidi="ar-IQ"/>
        </w:rPr>
        <w:t>تُوُفِّيَ</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سَنة</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(160هـ) سِتِّينَ</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وَمِائَة</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فِي</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خِلافَةِ</w:t>
      </w:r>
      <w:r w:rsidR="0093210C" w:rsidRPr="002F6D7B">
        <w:rPr>
          <w:rFonts w:ascii="Traditional Arabic" w:eastAsia="Calibri" w:hAnsi="Calibri" w:cs="Arabic11 BT"/>
          <w:color w:val="000000"/>
          <w:sz w:val="32"/>
          <w:szCs w:val="32"/>
          <w:rtl/>
          <w:lang w:bidi="ar-IQ"/>
        </w:rPr>
        <w:t xml:space="preserve"> </w:t>
      </w:r>
      <w:r w:rsidR="0093210C" w:rsidRPr="002F6D7B">
        <w:rPr>
          <w:rFonts w:ascii="Traditional Arabic" w:eastAsia="Calibri" w:hAnsi="Calibri" w:cs="Arabic11 BT" w:hint="cs"/>
          <w:color w:val="000000"/>
          <w:sz w:val="32"/>
          <w:szCs w:val="32"/>
          <w:rtl/>
          <w:lang w:bidi="ar-IQ"/>
        </w:rPr>
        <w:t>الْمَهْدِيِّ</w:t>
      </w:r>
      <w:r w:rsidR="00704051" w:rsidRPr="002F6D7B">
        <w:rPr>
          <w:rStyle w:val="a3"/>
          <w:rFonts w:cs="Arabic11 BT" w:hint="cs"/>
          <w:b/>
          <w:bCs/>
          <w:sz w:val="36"/>
          <w:szCs w:val="36"/>
          <w:rtl/>
        </w:rPr>
        <w:t>(</w:t>
      </w:r>
      <w:r w:rsidR="00704051" w:rsidRPr="002F6D7B">
        <w:rPr>
          <w:rStyle w:val="a3"/>
          <w:rFonts w:cs="Arabic11 BT"/>
          <w:b/>
          <w:bCs/>
          <w:sz w:val="36"/>
          <w:szCs w:val="36"/>
          <w:rtl/>
        </w:rPr>
        <w:footnoteReference w:id="23"/>
      </w:r>
      <w:r w:rsidR="00704051" w:rsidRPr="002F6D7B">
        <w:rPr>
          <w:rStyle w:val="a3"/>
          <w:rFonts w:cs="Arabic11 BT" w:hint="cs"/>
          <w:b/>
          <w:bCs/>
          <w:sz w:val="36"/>
          <w:szCs w:val="36"/>
          <w:rtl/>
        </w:rPr>
        <w:t>)</w:t>
      </w:r>
      <w:r w:rsidR="0093210C" w:rsidRPr="002F6D7B">
        <w:rPr>
          <w:rFonts w:ascii="Traditional Arabic" w:eastAsia="Calibri" w:hAnsi="Calibri" w:cs="Arabic11 BT" w:hint="cs"/>
          <w:color w:val="000000"/>
          <w:sz w:val="32"/>
          <w:szCs w:val="32"/>
          <w:rtl/>
          <w:lang w:bidi="ar-IQ"/>
        </w:rPr>
        <w:t>.</w:t>
      </w:r>
    </w:p>
    <w:p w:rsidR="0093210C" w:rsidRPr="002F6D7B" w:rsidRDefault="0093210C" w:rsidP="00CF0EC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 عن: الحسن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البَصْرِيّ،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b/>
          <w:bCs/>
          <w:color w:val="000000"/>
          <w:sz w:val="32"/>
          <w:szCs w:val="32"/>
          <w:u w:val="single"/>
          <w:rtl/>
          <w:lang w:bidi="ar-IQ"/>
        </w:rPr>
        <w:t>وعثمان</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بْن</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ساج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وعَمْرو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دينار،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وقتادة،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والزُّهْرِيّ</w:t>
      </w:r>
      <w:r w:rsidRPr="002F6D7B">
        <w:rPr>
          <w:rFonts w:ascii="Traditional Arabic" w:eastAsia="Calibri" w:hAnsi="Calibri" w:cs="Arabic11 BT"/>
          <w:color w:val="000000"/>
          <w:sz w:val="32"/>
          <w:szCs w:val="32"/>
          <w:rtl/>
          <w:lang w:bidi="ar-IQ"/>
        </w:rPr>
        <w:t>.</w:t>
      </w:r>
    </w:p>
    <w:p w:rsidR="00AE7669" w:rsidRPr="002F6D7B" w:rsidRDefault="0093210C" w:rsidP="00CF0EC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سفيان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الثوري،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وكناه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يسمه،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وسفيان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عُيَيْنَة</w:t>
      </w:r>
      <w:proofErr w:type="spellEnd"/>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b/>
          <w:bCs/>
          <w:color w:val="000000"/>
          <w:sz w:val="32"/>
          <w:szCs w:val="32"/>
          <w:u w:val="single"/>
          <w:rtl/>
          <w:lang w:bidi="ar-IQ"/>
        </w:rPr>
        <w:t>ومسلم</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بْن</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إبراهيم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ويزيد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هارون</w:t>
      </w:r>
      <w:r w:rsidR="00FE78EB" w:rsidRPr="002F6D7B">
        <w:rPr>
          <w:rStyle w:val="a3"/>
          <w:rFonts w:cs="Arabic11 BT" w:hint="cs"/>
          <w:b/>
          <w:bCs/>
          <w:sz w:val="36"/>
          <w:szCs w:val="36"/>
          <w:rtl/>
        </w:rPr>
        <w:t>(</w:t>
      </w:r>
      <w:r w:rsidR="00FE78EB" w:rsidRPr="002F6D7B">
        <w:rPr>
          <w:rStyle w:val="a3"/>
          <w:rFonts w:cs="Arabic11 BT"/>
          <w:b/>
          <w:bCs/>
          <w:sz w:val="36"/>
          <w:szCs w:val="36"/>
          <w:rtl/>
        </w:rPr>
        <w:footnoteReference w:id="24"/>
      </w:r>
      <w:r w:rsidR="00FE78EB"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w:t>
      </w:r>
    </w:p>
    <w:p w:rsidR="00A20C4E" w:rsidRPr="002F6D7B" w:rsidRDefault="00A20C4E" w:rsidP="00CF0ECF">
      <w:pPr>
        <w:spacing w:after="0"/>
        <w:jc w:val="both"/>
        <w:rPr>
          <w:rFonts w:ascii="Traditional Arabic" w:eastAsia="Calibri" w:hAnsi="Calibri" w:cs="Arabic11 BT"/>
          <w:color w:val="000000"/>
          <w:sz w:val="10"/>
          <w:szCs w:val="10"/>
          <w:rtl/>
          <w:lang w:bidi="ar-IQ"/>
        </w:rPr>
      </w:pPr>
    </w:p>
    <w:p w:rsidR="00CF0ECF" w:rsidRPr="002F6D7B" w:rsidRDefault="00CF0ECF" w:rsidP="00CF0ECF">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ثانياً: أقوال النقاد فيه:</w:t>
      </w:r>
    </w:p>
    <w:p w:rsidR="00CF0ECF" w:rsidRPr="002F6D7B" w:rsidRDefault="00CF0ECF" w:rsidP="00CF0EC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1ـ قال ابن سعد: « وَكَانَ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ضَعِيفًا »</w:t>
      </w:r>
      <w:r w:rsidR="00FE78EB" w:rsidRPr="002F6D7B">
        <w:rPr>
          <w:rStyle w:val="a3"/>
          <w:rFonts w:cs="Arabic11 BT" w:hint="cs"/>
          <w:b/>
          <w:bCs/>
          <w:sz w:val="36"/>
          <w:szCs w:val="36"/>
          <w:rtl/>
        </w:rPr>
        <w:t>(</w:t>
      </w:r>
      <w:r w:rsidR="00FE78EB" w:rsidRPr="002F6D7B">
        <w:rPr>
          <w:rStyle w:val="a3"/>
          <w:rFonts w:cs="Arabic11 BT"/>
          <w:b/>
          <w:bCs/>
          <w:sz w:val="36"/>
          <w:szCs w:val="36"/>
          <w:rtl/>
        </w:rPr>
        <w:footnoteReference w:id="25"/>
      </w:r>
      <w:r w:rsidR="00FE78EB"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CF0ECF" w:rsidRPr="002F6D7B" w:rsidRDefault="00CF0ECF" w:rsidP="00CF0EC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2ـ قال البخاري: « وَلَيْسَ</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عندهم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بقوي »</w:t>
      </w:r>
      <w:r w:rsidR="00A174B6" w:rsidRPr="002F6D7B">
        <w:rPr>
          <w:rStyle w:val="a3"/>
          <w:rFonts w:cs="Arabic11 BT" w:hint="cs"/>
          <w:b/>
          <w:bCs/>
          <w:sz w:val="36"/>
          <w:szCs w:val="36"/>
          <w:rtl/>
        </w:rPr>
        <w:t>(</w:t>
      </w:r>
      <w:r w:rsidR="00A174B6" w:rsidRPr="002F6D7B">
        <w:rPr>
          <w:rStyle w:val="a3"/>
          <w:rFonts w:cs="Arabic11 BT"/>
          <w:b/>
          <w:bCs/>
          <w:sz w:val="36"/>
          <w:szCs w:val="36"/>
          <w:rtl/>
        </w:rPr>
        <w:footnoteReference w:id="26"/>
      </w:r>
      <w:r w:rsidR="00A174B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CF0ECF" w:rsidRPr="002F6D7B" w:rsidRDefault="00CF0ECF" w:rsidP="00CF0EC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3ـ روى ابن أبي حاتم عن ابن أبي خيثمة: « سمعت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يحيى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معين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يقول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بحر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السقاء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يكتب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حديثه »</w:t>
      </w:r>
      <w:r w:rsidR="00A174B6" w:rsidRPr="002F6D7B">
        <w:rPr>
          <w:rStyle w:val="a3"/>
          <w:rFonts w:cs="Arabic11 BT" w:hint="cs"/>
          <w:b/>
          <w:bCs/>
          <w:sz w:val="36"/>
          <w:szCs w:val="36"/>
          <w:rtl/>
        </w:rPr>
        <w:t>(</w:t>
      </w:r>
      <w:r w:rsidR="00A174B6" w:rsidRPr="002F6D7B">
        <w:rPr>
          <w:rStyle w:val="a3"/>
          <w:rFonts w:cs="Arabic11 BT"/>
          <w:b/>
          <w:bCs/>
          <w:sz w:val="36"/>
          <w:szCs w:val="36"/>
          <w:rtl/>
        </w:rPr>
        <w:footnoteReference w:id="27"/>
      </w:r>
      <w:r w:rsidR="00A174B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CF0ECF" w:rsidRPr="002F6D7B" w:rsidRDefault="00CF0ECF" w:rsidP="00CF0EC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4ـ وروى عن أبيه أنه سئل عن</w:t>
      </w:r>
      <w:r w:rsidR="006D2C33" w:rsidRPr="002F6D7B">
        <w:rPr>
          <w:rFonts w:ascii="Traditional Arabic" w:eastAsia="Calibri" w:hAnsi="Calibri" w:cs="Arabic11 BT" w:hint="cs"/>
          <w:color w:val="000000"/>
          <w:sz w:val="32"/>
          <w:szCs w:val="32"/>
          <w:rtl/>
          <w:lang w:bidi="ar-IQ"/>
        </w:rPr>
        <w:t xml:space="preserve"> بحر بن كنيز، فقال: « ضعيف »</w:t>
      </w:r>
      <w:r w:rsidR="00D62059" w:rsidRPr="002F6D7B">
        <w:rPr>
          <w:rStyle w:val="a3"/>
          <w:rFonts w:cs="Arabic11 BT" w:hint="cs"/>
          <w:b/>
          <w:bCs/>
          <w:sz w:val="36"/>
          <w:szCs w:val="36"/>
          <w:rtl/>
        </w:rPr>
        <w:t>(</w:t>
      </w:r>
      <w:r w:rsidR="00D62059" w:rsidRPr="002F6D7B">
        <w:rPr>
          <w:rStyle w:val="a3"/>
          <w:rFonts w:cs="Arabic11 BT"/>
          <w:b/>
          <w:bCs/>
          <w:sz w:val="36"/>
          <w:szCs w:val="36"/>
          <w:rtl/>
        </w:rPr>
        <w:footnoteReference w:id="28"/>
      </w:r>
      <w:r w:rsidR="00D62059" w:rsidRPr="002F6D7B">
        <w:rPr>
          <w:rStyle w:val="a3"/>
          <w:rFonts w:cs="Arabic11 BT" w:hint="cs"/>
          <w:b/>
          <w:bCs/>
          <w:sz w:val="36"/>
          <w:szCs w:val="36"/>
          <w:rtl/>
        </w:rPr>
        <w:t>)</w:t>
      </w:r>
      <w:r w:rsidR="006D2C33" w:rsidRPr="002F6D7B">
        <w:rPr>
          <w:rFonts w:ascii="Traditional Arabic" w:eastAsia="Calibri" w:hAnsi="Calibri" w:cs="Arabic11 BT" w:hint="cs"/>
          <w:color w:val="000000"/>
          <w:sz w:val="32"/>
          <w:szCs w:val="32"/>
          <w:rtl/>
          <w:lang w:bidi="ar-IQ"/>
        </w:rPr>
        <w:t xml:space="preserve">. </w:t>
      </w:r>
    </w:p>
    <w:p w:rsidR="006D2C33" w:rsidRPr="002F6D7B" w:rsidRDefault="006D2C33" w:rsidP="00CF0EC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5ـ وقال النسائي في (الضعفاء والمتروكون): « بَحر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كنيز</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السقا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مَتْرُوك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الحَدِيث »</w:t>
      </w:r>
      <w:r w:rsidR="005A1609" w:rsidRPr="002F6D7B">
        <w:rPr>
          <w:rStyle w:val="a3"/>
          <w:rFonts w:cs="Arabic11 BT" w:hint="cs"/>
          <w:b/>
          <w:bCs/>
          <w:sz w:val="36"/>
          <w:szCs w:val="36"/>
          <w:rtl/>
        </w:rPr>
        <w:t>(</w:t>
      </w:r>
      <w:r w:rsidR="005A1609" w:rsidRPr="002F6D7B">
        <w:rPr>
          <w:rStyle w:val="a3"/>
          <w:rFonts w:cs="Arabic11 BT"/>
          <w:b/>
          <w:bCs/>
          <w:sz w:val="36"/>
          <w:szCs w:val="36"/>
          <w:rtl/>
        </w:rPr>
        <w:footnoteReference w:id="29"/>
      </w:r>
      <w:r w:rsidR="005A1609"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6D2C33" w:rsidRPr="002F6D7B" w:rsidRDefault="006D2C33" w:rsidP="00CF0EC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6ـ وقال ابن حبان: « كَانَ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فحش</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خَطؤُهُ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وَكثر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وهمه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حَتَّى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اسْتحق</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التّرْك »</w:t>
      </w:r>
      <w:r w:rsidR="00BB7104" w:rsidRPr="002F6D7B">
        <w:rPr>
          <w:rStyle w:val="a3"/>
          <w:rFonts w:cs="Arabic11 BT" w:hint="cs"/>
          <w:b/>
          <w:bCs/>
          <w:sz w:val="36"/>
          <w:szCs w:val="36"/>
          <w:rtl/>
        </w:rPr>
        <w:t>(</w:t>
      </w:r>
      <w:r w:rsidR="00BB7104" w:rsidRPr="002F6D7B">
        <w:rPr>
          <w:rStyle w:val="a3"/>
          <w:rFonts w:cs="Arabic11 BT"/>
          <w:b/>
          <w:bCs/>
          <w:sz w:val="36"/>
          <w:szCs w:val="36"/>
          <w:rtl/>
        </w:rPr>
        <w:footnoteReference w:id="30"/>
      </w:r>
      <w:r w:rsidR="00BB7104"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6D2C33" w:rsidRPr="002F6D7B" w:rsidRDefault="006D2C33" w:rsidP="00A10A56">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7ـ وذكره ابن عدي في (الكامل في ضعفاء</w:t>
      </w:r>
      <w:r w:rsidR="00A10A56" w:rsidRPr="002F6D7B">
        <w:rPr>
          <w:rFonts w:ascii="Traditional Arabic" w:eastAsia="Calibri" w:hAnsi="Calibri" w:cs="Arabic11 BT" w:hint="cs"/>
          <w:color w:val="000000"/>
          <w:sz w:val="32"/>
          <w:szCs w:val="32"/>
          <w:rtl/>
          <w:lang w:bidi="ar-IQ"/>
        </w:rPr>
        <w:t xml:space="preserve"> الرجال</w:t>
      </w:r>
      <w:r w:rsidRPr="002F6D7B">
        <w:rPr>
          <w:rFonts w:ascii="Traditional Arabic" w:eastAsia="Calibri" w:hAnsi="Calibri" w:cs="Arabic11 BT" w:hint="cs"/>
          <w:color w:val="000000"/>
          <w:sz w:val="32"/>
          <w:szCs w:val="32"/>
          <w:rtl/>
          <w:lang w:bidi="ar-IQ"/>
        </w:rPr>
        <w:t>)</w:t>
      </w:r>
      <w:r w:rsidR="002B6E08" w:rsidRPr="002F6D7B">
        <w:rPr>
          <w:rFonts w:ascii="Traditional Arabic" w:eastAsia="Calibri" w:hAnsi="Calibri" w:cs="Arabic11 BT" w:hint="cs"/>
          <w:color w:val="000000"/>
          <w:sz w:val="32"/>
          <w:szCs w:val="32"/>
          <w:rtl/>
          <w:lang w:bidi="ar-IQ"/>
        </w:rPr>
        <w:t xml:space="preserve">، وقال: </w:t>
      </w:r>
      <w:r w:rsidR="002B6E08" w:rsidRPr="002F6D7B">
        <w:rPr>
          <w:rFonts w:eastAsia="Calibri" w:cs="Arabic11 BT" w:hint="cs"/>
          <w:color w:val="000000"/>
          <w:sz w:val="32"/>
          <w:szCs w:val="32"/>
          <w:rtl/>
        </w:rPr>
        <w:t xml:space="preserve">« </w:t>
      </w:r>
      <w:r w:rsidR="002B6E08" w:rsidRPr="002F6D7B">
        <w:rPr>
          <w:rFonts w:ascii="Traditional Arabic" w:eastAsia="Calibri" w:hAnsi="Calibri" w:cs="Arabic11 BT" w:hint="cs"/>
          <w:color w:val="000000"/>
          <w:sz w:val="32"/>
          <w:szCs w:val="32"/>
          <w:rtl/>
          <w:lang w:bidi="ar-IQ"/>
        </w:rPr>
        <w:t>وكان ضعيفاً</w:t>
      </w:r>
      <w:r w:rsidR="002B6E08" w:rsidRPr="002F6D7B">
        <w:rPr>
          <w:rFonts w:eastAsia="Calibri" w:cs="Arabic11 BT" w:hint="cs"/>
          <w:color w:val="000000"/>
          <w:sz w:val="32"/>
          <w:szCs w:val="32"/>
          <w:rtl/>
        </w:rPr>
        <w:t>»</w:t>
      </w:r>
      <w:r w:rsidR="002B6E08" w:rsidRPr="002F6D7B">
        <w:rPr>
          <w:rStyle w:val="a3"/>
          <w:rFonts w:cs="Arabic11 BT" w:hint="cs"/>
          <w:b/>
          <w:bCs/>
          <w:sz w:val="36"/>
          <w:szCs w:val="36"/>
          <w:rtl/>
        </w:rPr>
        <w:t>(</w:t>
      </w:r>
      <w:r w:rsidR="002B6E08" w:rsidRPr="002F6D7B">
        <w:rPr>
          <w:rStyle w:val="a3"/>
          <w:rFonts w:cs="Arabic11 BT"/>
          <w:b/>
          <w:bCs/>
          <w:sz w:val="36"/>
          <w:szCs w:val="36"/>
          <w:rtl/>
        </w:rPr>
        <w:footnoteReference w:id="31"/>
      </w:r>
      <w:r w:rsidR="002B6E08"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FB6F82" w:rsidRPr="002F6D7B" w:rsidRDefault="00FB6F82" w:rsidP="00CF0EC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8ـ وروى المزي عن الدار قطني قوله فيه: « متروك»</w:t>
      </w:r>
      <w:r w:rsidR="001E45F6" w:rsidRPr="002F6D7B">
        <w:rPr>
          <w:rStyle w:val="a3"/>
          <w:rFonts w:cs="Arabic11 BT" w:hint="cs"/>
          <w:b/>
          <w:bCs/>
          <w:sz w:val="36"/>
          <w:szCs w:val="36"/>
          <w:rtl/>
        </w:rPr>
        <w:t>(</w:t>
      </w:r>
      <w:r w:rsidR="001E45F6" w:rsidRPr="002F6D7B">
        <w:rPr>
          <w:rStyle w:val="a3"/>
          <w:rFonts w:cs="Arabic11 BT"/>
          <w:b/>
          <w:bCs/>
          <w:sz w:val="36"/>
          <w:szCs w:val="36"/>
          <w:rtl/>
        </w:rPr>
        <w:footnoteReference w:id="32"/>
      </w:r>
      <w:r w:rsidR="001E45F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BC5AC0" w:rsidRPr="002F6D7B" w:rsidRDefault="00BC5AC0" w:rsidP="00CF0ECF">
      <w:pPr>
        <w:spacing w:after="0"/>
        <w:jc w:val="both"/>
        <w:rPr>
          <w:rFonts w:ascii="Traditional Arabic" w:eastAsia="Calibri" w:hAnsi="Calibri" w:cs="Arabic11 BT"/>
          <w:color w:val="000000"/>
          <w:sz w:val="12"/>
          <w:szCs w:val="12"/>
          <w:rtl/>
          <w:lang w:bidi="ar-IQ"/>
        </w:rPr>
      </w:pPr>
    </w:p>
    <w:p w:rsidR="00FB6F82" w:rsidRPr="002F6D7B" w:rsidRDefault="00FB6F82" w:rsidP="00CF0ECF">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FB6F82" w:rsidRPr="002F6D7B" w:rsidRDefault="00FB6F82" w:rsidP="0066021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إن الأئمة وصفوه بأنه (ليس بقوي</w:t>
      </w:r>
      <w:r w:rsidR="001700D6"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 ضعيف</w:t>
      </w:r>
      <w:r w:rsidR="001700D6"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 فح</w:t>
      </w:r>
      <w:r w:rsidR="001700D6"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ش</w:t>
      </w:r>
      <w:r w:rsidR="001700D6"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 xml:space="preserve"> خطؤ</w:t>
      </w:r>
      <w:r w:rsidR="001700D6"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 xml:space="preserve">ه </w:t>
      </w:r>
      <w:r w:rsidR="00660212" w:rsidRPr="002F6D7B">
        <w:rPr>
          <w:rFonts w:ascii="Traditional Arabic" w:eastAsia="Calibri" w:hAnsi="Calibri" w:cs="Arabic11 BT" w:hint="cs"/>
          <w:color w:val="000000"/>
          <w:sz w:val="32"/>
          <w:szCs w:val="32"/>
          <w:rtl/>
          <w:lang w:bidi="ar-IQ"/>
        </w:rPr>
        <w:t>وكث</w:t>
      </w:r>
      <w:r w:rsidR="001700D6" w:rsidRPr="002F6D7B">
        <w:rPr>
          <w:rFonts w:ascii="Traditional Arabic" w:eastAsia="Calibri" w:hAnsi="Calibri" w:cs="Arabic11 BT" w:hint="cs"/>
          <w:color w:val="000000"/>
          <w:sz w:val="32"/>
          <w:szCs w:val="32"/>
          <w:rtl/>
          <w:lang w:bidi="ar-IQ"/>
        </w:rPr>
        <w:t>ُ</w:t>
      </w:r>
      <w:r w:rsidR="00660212" w:rsidRPr="002F6D7B">
        <w:rPr>
          <w:rFonts w:ascii="Traditional Arabic" w:eastAsia="Calibri" w:hAnsi="Calibri" w:cs="Arabic11 BT" w:hint="cs"/>
          <w:color w:val="000000"/>
          <w:sz w:val="32"/>
          <w:szCs w:val="32"/>
          <w:rtl/>
          <w:lang w:bidi="ar-IQ"/>
        </w:rPr>
        <w:t>ر</w:t>
      </w:r>
      <w:r w:rsidR="001700D6" w:rsidRPr="002F6D7B">
        <w:rPr>
          <w:rFonts w:ascii="Traditional Arabic" w:eastAsia="Calibri" w:hAnsi="Calibri" w:cs="Arabic11 BT" w:hint="cs"/>
          <w:color w:val="000000"/>
          <w:sz w:val="32"/>
          <w:szCs w:val="32"/>
          <w:rtl/>
          <w:lang w:bidi="ar-IQ"/>
        </w:rPr>
        <w:t>َ</w:t>
      </w:r>
      <w:r w:rsidR="00660212" w:rsidRPr="002F6D7B">
        <w:rPr>
          <w:rFonts w:ascii="Traditional Arabic" w:eastAsia="Calibri" w:hAnsi="Calibri" w:cs="Arabic11 BT" w:hint="cs"/>
          <w:color w:val="000000"/>
          <w:sz w:val="32"/>
          <w:szCs w:val="32"/>
          <w:rtl/>
          <w:lang w:bidi="ar-IQ"/>
        </w:rPr>
        <w:t xml:space="preserve"> و</w:t>
      </w:r>
      <w:r w:rsidR="001700D6" w:rsidRPr="002F6D7B">
        <w:rPr>
          <w:rFonts w:ascii="Traditional Arabic" w:eastAsia="Calibri" w:hAnsi="Calibri" w:cs="Arabic11 BT" w:hint="cs"/>
          <w:color w:val="000000"/>
          <w:sz w:val="32"/>
          <w:szCs w:val="32"/>
          <w:rtl/>
          <w:lang w:bidi="ar-IQ"/>
        </w:rPr>
        <w:t>َ</w:t>
      </w:r>
      <w:r w:rsidR="00660212" w:rsidRPr="002F6D7B">
        <w:rPr>
          <w:rFonts w:ascii="Traditional Arabic" w:eastAsia="Calibri" w:hAnsi="Calibri" w:cs="Arabic11 BT" w:hint="cs"/>
          <w:color w:val="000000"/>
          <w:sz w:val="32"/>
          <w:szCs w:val="32"/>
          <w:rtl/>
          <w:lang w:bidi="ar-IQ"/>
        </w:rPr>
        <w:t>ه</w:t>
      </w:r>
      <w:r w:rsidR="001700D6" w:rsidRPr="002F6D7B">
        <w:rPr>
          <w:rFonts w:ascii="Traditional Arabic" w:eastAsia="Calibri" w:hAnsi="Calibri" w:cs="Arabic11 BT" w:hint="cs"/>
          <w:color w:val="000000"/>
          <w:sz w:val="32"/>
          <w:szCs w:val="32"/>
          <w:rtl/>
          <w:lang w:bidi="ar-IQ"/>
        </w:rPr>
        <w:t>َ</w:t>
      </w:r>
      <w:r w:rsidR="00660212" w:rsidRPr="002F6D7B">
        <w:rPr>
          <w:rFonts w:ascii="Traditional Arabic" w:eastAsia="Calibri" w:hAnsi="Calibri" w:cs="Arabic11 BT" w:hint="cs"/>
          <w:color w:val="000000"/>
          <w:sz w:val="32"/>
          <w:szCs w:val="32"/>
          <w:rtl/>
          <w:lang w:bidi="ar-IQ"/>
        </w:rPr>
        <w:t>م</w:t>
      </w:r>
      <w:r w:rsidR="001700D6" w:rsidRPr="002F6D7B">
        <w:rPr>
          <w:rFonts w:ascii="Traditional Arabic" w:eastAsia="Calibri" w:hAnsi="Calibri" w:cs="Arabic11 BT" w:hint="cs"/>
          <w:color w:val="000000"/>
          <w:sz w:val="32"/>
          <w:szCs w:val="32"/>
          <w:rtl/>
          <w:lang w:bidi="ar-IQ"/>
        </w:rPr>
        <w:t>ُ</w:t>
      </w:r>
      <w:r w:rsidR="00660212" w:rsidRPr="002F6D7B">
        <w:rPr>
          <w:rFonts w:ascii="Traditional Arabic" w:eastAsia="Calibri" w:hAnsi="Calibri" w:cs="Arabic11 BT" w:hint="cs"/>
          <w:color w:val="000000"/>
          <w:sz w:val="32"/>
          <w:szCs w:val="32"/>
          <w:rtl/>
          <w:lang w:bidi="ar-IQ"/>
        </w:rPr>
        <w:t>ه</w:t>
      </w:r>
      <w:r w:rsidRPr="002F6D7B">
        <w:rPr>
          <w:rFonts w:ascii="Traditional Arabic" w:eastAsia="Calibri" w:hAnsi="Calibri" w:cs="Arabic11 BT" w:hint="cs"/>
          <w:color w:val="000000"/>
          <w:sz w:val="32"/>
          <w:szCs w:val="32"/>
          <w:rtl/>
          <w:lang w:bidi="ar-IQ"/>
        </w:rPr>
        <w:t xml:space="preserve">، </w:t>
      </w:r>
      <w:r w:rsidR="00660212" w:rsidRPr="002F6D7B">
        <w:rPr>
          <w:rFonts w:ascii="Traditional Arabic" w:eastAsia="Calibri" w:hAnsi="Calibri" w:cs="Arabic11 BT" w:hint="cs"/>
          <w:color w:val="000000"/>
          <w:sz w:val="32"/>
          <w:szCs w:val="32"/>
          <w:rtl/>
          <w:lang w:bidi="ar-IQ"/>
        </w:rPr>
        <w:t xml:space="preserve">لا يكتب حديثه، </w:t>
      </w:r>
      <w:r w:rsidRPr="002F6D7B">
        <w:rPr>
          <w:rFonts w:ascii="Traditional Arabic" w:eastAsia="Calibri" w:hAnsi="Calibri" w:cs="Arabic11 BT" w:hint="cs"/>
          <w:color w:val="000000"/>
          <w:sz w:val="32"/>
          <w:szCs w:val="32"/>
          <w:rtl/>
          <w:lang w:bidi="ar-IQ"/>
        </w:rPr>
        <w:t>متروك)</w:t>
      </w:r>
      <w:r w:rsidR="001C544F" w:rsidRPr="002F6D7B">
        <w:rPr>
          <w:rFonts w:ascii="Traditional Arabic" w:eastAsia="Calibri" w:hAnsi="Calibri" w:cs="Arabic11 BT" w:hint="cs"/>
          <w:color w:val="000000"/>
          <w:sz w:val="32"/>
          <w:szCs w:val="32"/>
          <w:rtl/>
          <w:lang w:bidi="ar-IQ"/>
        </w:rPr>
        <w:t>؛ فلا يحتج به، فهو ضعيف جداً.</w:t>
      </w:r>
    </w:p>
    <w:p w:rsidR="00A20C4E" w:rsidRPr="002F6D7B" w:rsidRDefault="00A20C4E" w:rsidP="00660212">
      <w:pPr>
        <w:spacing w:after="0"/>
        <w:jc w:val="both"/>
        <w:rPr>
          <w:rFonts w:ascii="Traditional Arabic" w:eastAsia="Calibri" w:hAnsi="Calibri" w:cs="Arabic11 BT"/>
          <w:color w:val="000000"/>
          <w:sz w:val="16"/>
          <w:szCs w:val="16"/>
          <w:rtl/>
          <w:lang w:bidi="ar-IQ"/>
        </w:rPr>
      </w:pPr>
    </w:p>
    <w:p w:rsidR="00DB6BEC" w:rsidRPr="002F6D7B" w:rsidRDefault="00EC47ED" w:rsidP="00DB6BEC">
      <w:pPr>
        <w:spacing w:after="0"/>
        <w:jc w:val="both"/>
        <w:rPr>
          <w:rFonts w:ascii="Traditional Arabic" w:cs="Arabic11 BT"/>
          <w:color w:val="000000"/>
          <w:sz w:val="32"/>
          <w:szCs w:val="32"/>
          <w:rtl/>
        </w:rPr>
      </w:pPr>
      <w:r w:rsidRPr="002F6D7B">
        <w:rPr>
          <w:rFonts w:ascii="Traditional Arabic" w:cs="Arabic11 BT" w:hint="cs"/>
          <w:color w:val="000000"/>
          <w:sz w:val="32"/>
          <w:szCs w:val="32"/>
          <w:rtl/>
          <w:lang w:bidi="ar-IQ"/>
        </w:rPr>
        <w:t>3</w:t>
      </w:r>
      <w:r w:rsidR="00DB6BEC" w:rsidRPr="002F6D7B">
        <w:rPr>
          <w:rFonts w:ascii="Traditional Arabic" w:cs="Arabic11 BT" w:hint="cs"/>
          <w:color w:val="000000"/>
          <w:sz w:val="32"/>
          <w:szCs w:val="32"/>
          <w:rtl/>
          <w:lang w:bidi="ar-IQ"/>
        </w:rPr>
        <w:t>ــ (</w:t>
      </w:r>
      <w:r w:rsidR="00DB6BEC" w:rsidRPr="002F6D7B">
        <w:rPr>
          <w:rFonts w:ascii="Traditional Arabic" w:eastAsia="Calibri" w:hAnsi="Calibri" w:cs="Arabic11 BT" w:hint="cs"/>
          <w:b/>
          <w:bCs/>
          <w:color w:val="000000"/>
          <w:sz w:val="32"/>
          <w:szCs w:val="32"/>
          <w:rtl/>
          <w:lang w:bidi="ar-IQ"/>
        </w:rPr>
        <w:t>عُثْمَانُ</w:t>
      </w:r>
      <w:r w:rsidR="00DB6BEC" w:rsidRPr="002F6D7B">
        <w:rPr>
          <w:rFonts w:ascii="Traditional Arabic" w:eastAsia="Calibri" w:hAnsi="Calibri" w:cs="Arabic11 BT"/>
          <w:b/>
          <w:bCs/>
          <w:color w:val="000000"/>
          <w:sz w:val="32"/>
          <w:szCs w:val="32"/>
          <w:rtl/>
          <w:lang w:bidi="ar-IQ"/>
        </w:rPr>
        <w:t xml:space="preserve"> </w:t>
      </w:r>
      <w:r w:rsidR="00DB6BEC" w:rsidRPr="002F6D7B">
        <w:rPr>
          <w:rFonts w:ascii="Traditional Arabic" w:eastAsia="Calibri" w:hAnsi="Calibri" w:cs="Arabic11 BT" w:hint="cs"/>
          <w:b/>
          <w:bCs/>
          <w:color w:val="000000"/>
          <w:sz w:val="32"/>
          <w:szCs w:val="32"/>
          <w:rtl/>
          <w:lang w:bidi="ar-IQ"/>
        </w:rPr>
        <w:t>بْنُ</w:t>
      </w:r>
      <w:r w:rsidR="00DB6BEC" w:rsidRPr="002F6D7B">
        <w:rPr>
          <w:rFonts w:ascii="Traditional Arabic" w:eastAsia="Calibri" w:hAnsi="Calibri" w:cs="Arabic11 BT"/>
          <w:b/>
          <w:bCs/>
          <w:color w:val="000000"/>
          <w:sz w:val="32"/>
          <w:szCs w:val="32"/>
          <w:rtl/>
          <w:lang w:bidi="ar-IQ"/>
        </w:rPr>
        <w:t xml:space="preserve"> </w:t>
      </w:r>
      <w:r w:rsidR="00DB6BEC" w:rsidRPr="002F6D7B">
        <w:rPr>
          <w:rFonts w:ascii="Traditional Arabic" w:eastAsia="Calibri" w:hAnsi="Calibri" w:cs="Arabic11 BT" w:hint="cs"/>
          <w:b/>
          <w:bCs/>
          <w:color w:val="000000"/>
          <w:sz w:val="32"/>
          <w:szCs w:val="32"/>
          <w:rtl/>
          <w:lang w:bidi="ar-IQ"/>
        </w:rPr>
        <w:t>سَاجٍ</w:t>
      </w:r>
      <w:r w:rsidR="00DB6BEC" w:rsidRPr="002F6D7B">
        <w:rPr>
          <w:rFonts w:ascii="Traditional Arabic" w:cs="Arabic11 BT" w:hint="cs"/>
          <w:color w:val="000000"/>
          <w:sz w:val="32"/>
          <w:szCs w:val="32"/>
          <w:rtl/>
          <w:lang w:bidi="ar-IQ"/>
        </w:rPr>
        <w:t>):</w:t>
      </w:r>
    </w:p>
    <w:p w:rsidR="003E38F0" w:rsidRPr="002F6D7B" w:rsidRDefault="003E38F0" w:rsidP="00DB6BEC">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اختلف الأئمة النقاد فيه على احتمالات ثلاث، وهي:</w:t>
      </w:r>
    </w:p>
    <w:p w:rsidR="003E38F0" w:rsidRPr="002F6D7B" w:rsidRDefault="003E38F0" w:rsidP="00DB6BEC">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أـ هل هو عمّ (عثمان بن عمرو بن ساج).</w:t>
      </w:r>
      <w:r w:rsidR="00BC5AC0" w:rsidRPr="002F6D7B">
        <w:rPr>
          <w:rFonts w:ascii="Traditional Arabic" w:cs="Arabic11 BT" w:hint="cs"/>
          <w:color w:val="000000"/>
          <w:sz w:val="32"/>
          <w:szCs w:val="32"/>
          <w:rtl/>
        </w:rPr>
        <w:t xml:space="preserve">   </w:t>
      </w:r>
    </w:p>
    <w:p w:rsidR="003E38F0" w:rsidRPr="002F6D7B" w:rsidRDefault="003E38F0" w:rsidP="00DB6BEC">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 xml:space="preserve">ب ـ أو هو </w:t>
      </w:r>
      <w:r w:rsidR="003579BA" w:rsidRPr="002F6D7B">
        <w:rPr>
          <w:rFonts w:ascii="Traditional Arabic" w:cs="Arabic11 BT" w:hint="cs"/>
          <w:color w:val="000000"/>
          <w:sz w:val="32"/>
          <w:szCs w:val="32"/>
          <w:rtl/>
        </w:rPr>
        <w:t>(</w:t>
      </w:r>
      <w:r w:rsidRPr="002F6D7B">
        <w:rPr>
          <w:rFonts w:ascii="Traditional Arabic" w:cs="Arabic11 BT" w:hint="cs"/>
          <w:color w:val="000000"/>
          <w:sz w:val="32"/>
          <w:szCs w:val="32"/>
          <w:rtl/>
        </w:rPr>
        <w:t xml:space="preserve">عثمان بن </w:t>
      </w:r>
      <w:r w:rsidR="003579BA" w:rsidRPr="002F6D7B">
        <w:rPr>
          <w:rFonts w:ascii="Traditional Arabic" w:cs="Arabic11 BT" w:hint="cs"/>
          <w:color w:val="000000"/>
          <w:sz w:val="32"/>
          <w:szCs w:val="32"/>
          <w:rtl/>
        </w:rPr>
        <w:t>ال</w:t>
      </w:r>
      <w:r w:rsidRPr="002F6D7B">
        <w:rPr>
          <w:rFonts w:ascii="Traditional Arabic" w:cs="Arabic11 BT" w:hint="cs"/>
          <w:color w:val="000000"/>
          <w:sz w:val="32"/>
          <w:szCs w:val="32"/>
          <w:rtl/>
        </w:rPr>
        <w:t>ساج</w:t>
      </w:r>
      <w:r w:rsidR="003579BA" w:rsidRPr="002F6D7B">
        <w:rPr>
          <w:rFonts w:ascii="Traditional Arabic" w:cs="Arabic11 BT" w:hint="cs"/>
          <w:color w:val="000000"/>
          <w:sz w:val="32"/>
          <w:szCs w:val="32"/>
          <w:rtl/>
        </w:rPr>
        <w:t>)</w:t>
      </w:r>
      <w:r w:rsidRPr="002F6D7B">
        <w:rPr>
          <w:rFonts w:ascii="Traditional Arabic" w:cs="Arabic11 BT" w:hint="cs"/>
          <w:color w:val="000000"/>
          <w:sz w:val="32"/>
          <w:szCs w:val="32"/>
          <w:rtl/>
        </w:rPr>
        <w:t xml:space="preserve"> آخر.</w:t>
      </w:r>
    </w:p>
    <w:p w:rsidR="003E38F0" w:rsidRPr="002F6D7B" w:rsidRDefault="003E38F0" w:rsidP="00C954CA">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ج ـ أو هو (عثمان بن عمرو بن ساج) و</w:t>
      </w:r>
      <w:r w:rsidR="00C954CA" w:rsidRPr="002F6D7B">
        <w:rPr>
          <w:rFonts w:ascii="Traditional Arabic" w:cs="Arabic11 BT" w:hint="cs"/>
          <w:color w:val="000000"/>
          <w:sz w:val="32"/>
          <w:szCs w:val="32"/>
          <w:rtl/>
        </w:rPr>
        <w:t>لكنه</w:t>
      </w:r>
      <w:r w:rsidRPr="002F6D7B">
        <w:rPr>
          <w:rFonts w:ascii="Traditional Arabic" w:cs="Arabic11 BT" w:hint="cs"/>
          <w:color w:val="000000"/>
          <w:sz w:val="32"/>
          <w:szCs w:val="32"/>
          <w:rtl/>
        </w:rPr>
        <w:t xml:space="preserve"> نسب إلى جده (ساج).</w:t>
      </w:r>
    </w:p>
    <w:p w:rsidR="00BC5AC0" w:rsidRPr="002F6D7B" w:rsidRDefault="00BC5AC0" w:rsidP="00C954CA">
      <w:pPr>
        <w:spacing w:after="0"/>
        <w:jc w:val="both"/>
        <w:rPr>
          <w:rFonts w:ascii="Traditional Arabic" w:cs="Arabic11 BT"/>
          <w:color w:val="000000"/>
          <w:sz w:val="14"/>
          <w:szCs w:val="14"/>
          <w:rtl/>
        </w:rPr>
      </w:pPr>
    </w:p>
    <w:p w:rsidR="00B64044" w:rsidRPr="002F6D7B" w:rsidRDefault="00B64044" w:rsidP="00DB7FF2">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أما الأول</w:t>
      </w:r>
      <w:r w:rsidR="00E60035" w:rsidRPr="002F6D7B">
        <w:rPr>
          <w:rFonts w:ascii="Traditional Arabic" w:cs="Arabic11 BT" w:hint="cs"/>
          <w:color w:val="000000"/>
          <w:sz w:val="32"/>
          <w:szCs w:val="32"/>
          <w:rtl/>
        </w:rPr>
        <w:t>:</w:t>
      </w:r>
      <w:r w:rsidRPr="002F6D7B">
        <w:rPr>
          <w:rFonts w:ascii="Traditional Arabic" w:cs="Arabic11 BT" w:hint="cs"/>
          <w:color w:val="000000"/>
          <w:sz w:val="32"/>
          <w:szCs w:val="32"/>
          <w:rtl/>
        </w:rPr>
        <w:t xml:space="preserve"> فلم يذكر </w:t>
      </w:r>
      <w:r w:rsidR="00DB7FF2" w:rsidRPr="002F6D7B">
        <w:rPr>
          <w:rFonts w:ascii="Traditional Arabic" w:cs="Arabic11 BT" w:hint="cs"/>
          <w:color w:val="000000"/>
          <w:sz w:val="32"/>
          <w:szCs w:val="32"/>
          <w:rtl/>
        </w:rPr>
        <w:t>عنه</w:t>
      </w:r>
      <w:r w:rsidRPr="002F6D7B">
        <w:rPr>
          <w:rFonts w:ascii="Traditional Arabic" w:cs="Arabic11 BT" w:hint="cs"/>
          <w:color w:val="000000"/>
          <w:sz w:val="32"/>
          <w:szCs w:val="32"/>
          <w:rtl/>
        </w:rPr>
        <w:t xml:space="preserve"> شيءٌ.</w:t>
      </w:r>
    </w:p>
    <w:p w:rsidR="00907BB1" w:rsidRPr="002F6D7B" w:rsidRDefault="00B64044" w:rsidP="00D460E8">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وأما الثاني: فلم يرد فيه شيء إلا ما ذكره ابن أبي حاتم أنه روى عن خصيف، وروى</w:t>
      </w:r>
      <w:r w:rsidRPr="002F6D7B">
        <w:rPr>
          <w:rFonts w:ascii="Traditional Arabic" w:cs="Arabic11 BT"/>
          <w:color w:val="000000"/>
          <w:sz w:val="32"/>
          <w:szCs w:val="32"/>
          <w:rtl/>
        </w:rPr>
        <w:t xml:space="preserve"> </w:t>
      </w:r>
      <w:r w:rsidRPr="002F6D7B">
        <w:rPr>
          <w:rFonts w:ascii="Traditional Arabic" w:cs="Arabic11 BT" w:hint="cs"/>
          <w:color w:val="000000"/>
          <w:sz w:val="32"/>
          <w:szCs w:val="32"/>
          <w:rtl/>
        </w:rPr>
        <w:t>عنه</w:t>
      </w:r>
      <w:r w:rsidRPr="002F6D7B">
        <w:rPr>
          <w:rFonts w:ascii="Traditional Arabic" w:cs="Arabic11 BT"/>
          <w:color w:val="000000"/>
          <w:sz w:val="32"/>
          <w:szCs w:val="32"/>
          <w:rtl/>
        </w:rPr>
        <w:t xml:space="preserve"> </w:t>
      </w:r>
      <w:r w:rsidRPr="002F6D7B">
        <w:rPr>
          <w:rFonts w:ascii="Traditional Arabic" w:cs="Arabic11 BT" w:hint="cs"/>
          <w:color w:val="000000"/>
          <w:sz w:val="32"/>
          <w:szCs w:val="32"/>
          <w:rtl/>
        </w:rPr>
        <w:t>معتمر</w:t>
      </w:r>
      <w:r w:rsidRPr="002F6D7B">
        <w:rPr>
          <w:rFonts w:ascii="Traditional Arabic" w:cs="Arabic11 BT"/>
          <w:color w:val="000000"/>
          <w:sz w:val="32"/>
          <w:szCs w:val="32"/>
          <w:rtl/>
        </w:rPr>
        <w:t xml:space="preserve"> </w:t>
      </w:r>
      <w:r w:rsidRPr="002F6D7B">
        <w:rPr>
          <w:rFonts w:ascii="Traditional Arabic" w:cs="Arabic11 BT" w:hint="cs"/>
          <w:color w:val="000000"/>
          <w:sz w:val="32"/>
          <w:szCs w:val="32"/>
          <w:rtl/>
        </w:rPr>
        <w:t>بن</w:t>
      </w:r>
      <w:r w:rsidRPr="002F6D7B">
        <w:rPr>
          <w:rFonts w:ascii="Traditional Arabic" w:cs="Arabic11 BT"/>
          <w:color w:val="000000"/>
          <w:sz w:val="32"/>
          <w:szCs w:val="32"/>
          <w:rtl/>
        </w:rPr>
        <w:t xml:space="preserve"> </w:t>
      </w:r>
      <w:r w:rsidRPr="002F6D7B">
        <w:rPr>
          <w:rFonts w:ascii="Traditional Arabic" w:cs="Arabic11 BT" w:hint="cs"/>
          <w:color w:val="000000"/>
          <w:sz w:val="32"/>
          <w:szCs w:val="32"/>
          <w:rtl/>
        </w:rPr>
        <w:t>سليمان</w:t>
      </w:r>
      <w:r w:rsidRPr="002F6D7B">
        <w:rPr>
          <w:rFonts w:ascii="Traditional Arabic" w:cs="Arabic11 BT"/>
          <w:color w:val="000000"/>
          <w:sz w:val="32"/>
          <w:szCs w:val="32"/>
          <w:rtl/>
        </w:rPr>
        <w:t xml:space="preserve"> </w:t>
      </w:r>
      <w:r w:rsidRPr="002F6D7B">
        <w:rPr>
          <w:rFonts w:ascii="Traditional Arabic" w:cs="Arabic11 BT" w:hint="cs"/>
          <w:color w:val="000000"/>
          <w:sz w:val="32"/>
          <w:szCs w:val="32"/>
          <w:rtl/>
        </w:rPr>
        <w:t>ومحمد</w:t>
      </w:r>
      <w:r w:rsidRPr="002F6D7B">
        <w:rPr>
          <w:rFonts w:ascii="Traditional Arabic" w:cs="Arabic11 BT"/>
          <w:color w:val="000000"/>
          <w:sz w:val="32"/>
          <w:szCs w:val="32"/>
          <w:rtl/>
        </w:rPr>
        <w:t xml:space="preserve"> </w:t>
      </w:r>
      <w:r w:rsidRPr="002F6D7B">
        <w:rPr>
          <w:rFonts w:ascii="Traditional Arabic" w:cs="Arabic11 BT" w:hint="cs"/>
          <w:color w:val="000000"/>
          <w:sz w:val="32"/>
          <w:szCs w:val="32"/>
          <w:rtl/>
        </w:rPr>
        <w:t>بن</w:t>
      </w:r>
      <w:r w:rsidRPr="002F6D7B">
        <w:rPr>
          <w:rFonts w:ascii="Traditional Arabic" w:cs="Arabic11 BT"/>
          <w:color w:val="000000"/>
          <w:sz w:val="32"/>
          <w:szCs w:val="32"/>
          <w:rtl/>
        </w:rPr>
        <w:t xml:space="preserve"> </w:t>
      </w:r>
      <w:r w:rsidRPr="002F6D7B">
        <w:rPr>
          <w:rFonts w:ascii="Traditional Arabic" w:cs="Arabic11 BT" w:hint="cs"/>
          <w:color w:val="000000"/>
          <w:sz w:val="32"/>
          <w:szCs w:val="32"/>
          <w:rtl/>
        </w:rPr>
        <w:t>يزيد</w:t>
      </w:r>
      <w:r w:rsidRPr="002F6D7B">
        <w:rPr>
          <w:rFonts w:ascii="Traditional Arabic" w:cs="Arabic11 BT"/>
          <w:color w:val="000000"/>
          <w:sz w:val="32"/>
          <w:szCs w:val="32"/>
          <w:rtl/>
        </w:rPr>
        <w:t xml:space="preserve"> </w:t>
      </w:r>
      <w:r w:rsidRPr="002F6D7B">
        <w:rPr>
          <w:rFonts w:ascii="Traditional Arabic" w:cs="Arabic11 BT" w:hint="cs"/>
          <w:color w:val="000000"/>
          <w:sz w:val="32"/>
          <w:szCs w:val="32"/>
          <w:rtl/>
        </w:rPr>
        <w:t>بن</w:t>
      </w:r>
      <w:r w:rsidRPr="002F6D7B">
        <w:rPr>
          <w:rFonts w:ascii="Traditional Arabic" w:cs="Arabic11 BT"/>
          <w:color w:val="000000"/>
          <w:sz w:val="32"/>
          <w:szCs w:val="32"/>
          <w:rtl/>
        </w:rPr>
        <w:t xml:space="preserve"> </w:t>
      </w:r>
      <w:r w:rsidRPr="002F6D7B">
        <w:rPr>
          <w:rFonts w:ascii="Traditional Arabic" w:cs="Arabic11 BT" w:hint="cs"/>
          <w:color w:val="000000"/>
          <w:sz w:val="32"/>
          <w:szCs w:val="32"/>
          <w:rtl/>
        </w:rPr>
        <w:t>سنان</w:t>
      </w:r>
      <w:r w:rsidRPr="002F6D7B">
        <w:rPr>
          <w:rFonts w:ascii="Traditional Arabic" w:cs="Arabic11 BT"/>
          <w:color w:val="000000"/>
          <w:sz w:val="32"/>
          <w:szCs w:val="32"/>
          <w:rtl/>
        </w:rPr>
        <w:t xml:space="preserve"> </w:t>
      </w:r>
      <w:proofErr w:type="spellStart"/>
      <w:r w:rsidRPr="002F6D7B">
        <w:rPr>
          <w:rFonts w:ascii="Traditional Arabic" w:cs="Arabic11 BT" w:hint="cs"/>
          <w:color w:val="000000"/>
          <w:sz w:val="32"/>
          <w:szCs w:val="32"/>
          <w:rtl/>
        </w:rPr>
        <w:t>الرهاوى</w:t>
      </w:r>
      <w:proofErr w:type="spellEnd"/>
      <w:r w:rsidR="003C3E43" w:rsidRPr="002F6D7B">
        <w:rPr>
          <w:rStyle w:val="a3"/>
          <w:rFonts w:cs="Arabic11 BT" w:hint="cs"/>
          <w:b/>
          <w:bCs/>
          <w:sz w:val="36"/>
          <w:szCs w:val="36"/>
          <w:rtl/>
        </w:rPr>
        <w:t>(</w:t>
      </w:r>
      <w:r w:rsidR="003C3E43" w:rsidRPr="002F6D7B">
        <w:rPr>
          <w:rStyle w:val="a3"/>
          <w:rFonts w:cs="Arabic11 BT"/>
          <w:b/>
          <w:bCs/>
          <w:sz w:val="36"/>
          <w:szCs w:val="36"/>
          <w:rtl/>
        </w:rPr>
        <w:footnoteReference w:id="33"/>
      </w:r>
      <w:r w:rsidR="003C3E43" w:rsidRPr="002F6D7B">
        <w:rPr>
          <w:rStyle w:val="a3"/>
          <w:rFonts w:cs="Arabic11 BT" w:hint="cs"/>
          <w:b/>
          <w:bCs/>
          <w:sz w:val="36"/>
          <w:szCs w:val="36"/>
          <w:rtl/>
        </w:rPr>
        <w:t>)</w:t>
      </w:r>
      <w:r w:rsidRPr="002F6D7B">
        <w:rPr>
          <w:rFonts w:ascii="Traditional Arabic" w:cs="Arabic11 BT" w:hint="cs"/>
          <w:color w:val="000000"/>
          <w:sz w:val="32"/>
          <w:szCs w:val="32"/>
          <w:rtl/>
        </w:rPr>
        <w:t xml:space="preserve">. </w:t>
      </w:r>
    </w:p>
    <w:p w:rsidR="00B64044" w:rsidRPr="002F6D7B" w:rsidRDefault="00B64044" w:rsidP="00D460E8">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 xml:space="preserve">وقال العقيلي: « </w:t>
      </w:r>
      <w:r w:rsidR="00D460E8" w:rsidRPr="002F6D7B">
        <w:rPr>
          <w:rFonts w:ascii="Traditional Arabic" w:cs="Arabic11 BT" w:hint="cs"/>
          <w:color w:val="000000"/>
          <w:sz w:val="32"/>
          <w:szCs w:val="32"/>
          <w:rtl/>
        </w:rPr>
        <w:t>عُثْمَانُ</w:t>
      </w:r>
      <w:r w:rsidR="00D460E8" w:rsidRPr="002F6D7B">
        <w:rPr>
          <w:rFonts w:ascii="Traditional Arabic" w:cs="Arabic11 BT"/>
          <w:color w:val="000000"/>
          <w:sz w:val="32"/>
          <w:szCs w:val="32"/>
          <w:rtl/>
        </w:rPr>
        <w:t xml:space="preserve"> </w:t>
      </w:r>
      <w:r w:rsidR="00D460E8" w:rsidRPr="002F6D7B">
        <w:rPr>
          <w:rFonts w:ascii="Traditional Arabic" w:cs="Arabic11 BT" w:hint="cs"/>
          <w:color w:val="000000"/>
          <w:sz w:val="32"/>
          <w:szCs w:val="32"/>
          <w:rtl/>
        </w:rPr>
        <w:t>بْنُ</w:t>
      </w:r>
      <w:r w:rsidR="00D460E8" w:rsidRPr="002F6D7B">
        <w:rPr>
          <w:rFonts w:ascii="Traditional Arabic" w:cs="Arabic11 BT"/>
          <w:color w:val="000000"/>
          <w:sz w:val="32"/>
          <w:szCs w:val="32"/>
          <w:rtl/>
        </w:rPr>
        <w:t xml:space="preserve"> </w:t>
      </w:r>
      <w:r w:rsidR="00D460E8" w:rsidRPr="002F6D7B">
        <w:rPr>
          <w:rFonts w:ascii="Traditional Arabic" w:cs="Arabic11 BT" w:hint="cs"/>
          <w:color w:val="000000"/>
          <w:sz w:val="32"/>
          <w:szCs w:val="32"/>
          <w:rtl/>
        </w:rPr>
        <w:t>سَاجٍ</w:t>
      </w:r>
      <w:r w:rsidR="00D460E8" w:rsidRPr="002F6D7B">
        <w:rPr>
          <w:rFonts w:ascii="Traditional Arabic" w:cs="Arabic11 BT"/>
          <w:color w:val="000000"/>
          <w:sz w:val="32"/>
          <w:szCs w:val="32"/>
          <w:rtl/>
        </w:rPr>
        <w:t xml:space="preserve"> </w:t>
      </w:r>
      <w:r w:rsidR="00D460E8" w:rsidRPr="002F6D7B">
        <w:rPr>
          <w:rFonts w:ascii="Traditional Arabic" w:cs="Arabic11 BT" w:hint="cs"/>
          <w:color w:val="000000"/>
          <w:sz w:val="32"/>
          <w:szCs w:val="32"/>
          <w:rtl/>
        </w:rPr>
        <w:t>عَنْ</w:t>
      </w:r>
      <w:r w:rsidR="00D460E8" w:rsidRPr="002F6D7B">
        <w:rPr>
          <w:rFonts w:ascii="Traditional Arabic" w:cs="Arabic11 BT"/>
          <w:color w:val="000000"/>
          <w:sz w:val="32"/>
          <w:szCs w:val="32"/>
          <w:rtl/>
        </w:rPr>
        <w:t xml:space="preserve"> </w:t>
      </w:r>
      <w:r w:rsidR="00D460E8" w:rsidRPr="002F6D7B">
        <w:rPr>
          <w:rFonts w:ascii="Traditional Arabic" w:cs="Arabic11 BT" w:hint="cs"/>
          <w:color w:val="000000"/>
          <w:sz w:val="32"/>
          <w:szCs w:val="32"/>
          <w:rtl/>
        </w:rPr>
        <w:t>خُصَيْفٍ،</w:t>
      </w:r>
      <w:r w:rsidR="00D460E8" w:rsidRPr="002F6D7B">
        <w:rPr>
          <w:rFonts w:ascii="Traditional Arabic" w:cs="Arabic11 BT"/>
          <w:color w:val="000000"/>
          <w:sz w:val="32"/>
          <w:szCs w:val="32"/>
          <w:rtl/>
        </w:rPr>
        <w:t xml:space="preserve"> </w:t>
      </w:r>
      <w:r w:rsidR="00D460E8" w:rsidRPr="002F6D7B">
        <w:rPr>
          <w:rFonts w:ascii="Traditional Arabic" w:cs="Arabic11 BT" w:hint="cs"/>
          <w:color w:val="000000"/>
          <w:sz w:val="32"/>
          <w:szCs w:val="32"/>
          <w:rtl/>
        </w:rPr>
        <w:t>وَلاَ</w:t>
      </w:r>
      <w:r w:rsidR="00D460E8" w:rsidRPr="002F6D7B">
        <w:rPr>
          <w:rFonts w:ascii="Traditional Arabic" w:cs="Arabic11 BT"/>
          <w:color w:val="000000"/>
          <w:sz w:val="32"/>
          <w:szCs w:val="32"/>
          <w:rtl/>
        </w:rPr>
        <w:t xml:space="preserve"> </w:t>
      </w:r>
      <w:r w:rsidR="00D460E8" w:rsidRPr="002F6D7B">
        <w:rPr>
          <w:rFonts w:ascii="Traditional Arabic" w:cs="Arabic11 BT" w:hint="cs"/>
          <w:color w:val="000000"/>
          <w:sz w:val="32"/>
          <w:szCs w:val="32"/>
          <w:rtl/>
        </w:rPr>
        <w:t>يُتَابَعُ</w:t>
      </w:r>
      <w:r w:rsidR="00D460E8" w:rsidRPr="002F6D7B">
        <w:rPr>
          <w:rFonts w:ascii="Traditional Arabic" w:cs="Arabic11 BT"/>
          <w:color w:val="000000"/>
          <w:sz w:val="32"/>
          <w:szCs w:val="32"/>
          <w:rtl/>
        </w:rPr>
        <w:t xml:space="preserve"> </w:t>
      </w:r>
      <w:r w:rsidR="00D460E8" w:rsidRPr="002F6D7B">
        <w:rPr>
          <w:rFonts w:ascii="Traditional Arabic" w:cs="Arabic11 BT" w:hint="cs"/>
          <w:color w:val="000000"/>
          <w:sz w:val="32"/>
          <w:szCs w:val="32"/>
          <w:rtl/>
        </w:rPr>
        <w:t>عَلَيْهِ</w:t>
      </w:r>
      <w:r w:rsidRPr="002F6D7B">
        <w:rPr>
          <w:rFonts w:ascii="Traditional Arabic" w:cs="Arabic11 BT" w:hint="cs"/>
          <w:color w:val="000000"/>
          <w:sz w:val="32"/>
          <w:szCs w:val="32"/>
          <w:rtl/>
        </w:rPr>
        <w:t xml:space="preserve"> »</w:t>
      </w:r>
      <w:r w:rsidR="00D460E8" w:rsidRPr="002F6D7B">
        <w:rPr>
          <w:rStyle w:val="a3"/>
          <w:rFonts w:cs="Arabic11 BT" w:hint="cs"/>
          <w:b/>
          <w:bCs/>
          <w:sz w:val="36"/>
          <w:szCs w:val="36"/>
          <w:rtl/>
        </w:rPr>
        <w:t>(</w:t>
      </w:r>
      <w:r w:rsidR="00D460E8" w:rsidRPr="002F6D7B">
        <w:rPr>
          <w:rStyle w:val="a3"/>
          <w:rFonts w:cs="Arabic11 BT"/>
          <w:b/>
          <w:bCs/>
          <w:sz w:val="36"/>
          <w:szCs w:val="36"/>
          <w:rtl/>
        </w:rPr>
        <w:footnoteReference w:id="34"/>
      </w:r>
      <w:r w:rsidR="00D460E8" w:rsidRPr="002F6D7B">
        <w:rPr>
          <w:rStyle w:val="a3"/>
          <w:rFonts w:cs="Arabic11 BT" w:hint="cs"/>
          <w:b/>
          <w:bCs/>
          <w:sz w:val="36"/>
          <w:szCs w:val="36"/>
          <w:rtl/>
        </w:rPr>
        <w:t>)</w:t>
      </w:r>
      <w:r w:rsidRPr="002F6D7B">
        <w:rPr>
          <w:rFonts w:ascii="Traditional Arabic" w:cs="Arabic11 BT" w:hint="cs"/>
          <w:color w:val="000000"/>
          <w:sz w:val="32"/>
          <w:szCs w:val="32"/>
          <w:rtl/>
        </w:rPr>
        <w:t xml:space="preserve">. </w:t>
      </w:r>
    </w:p>
    <w:p w:rsidR="00B64044" w:rsidRDefault="00B64044" w:rsidP="00B64044">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وأما الثالث</w:t>
      </w:r>
      <w:r w:rsidR="00E60035" w:rsidRPr="002F6D7B">
        <w:rPr>
          <w:rFonts w:ascii="Traditional Arabic" w:cs="Arabic11 BT" w:hint="cs"/>
          <w:color w:val="000000"/>
          <w:sz w:val="32"/>
          <w:szCs w:val="32"/>
          <w:rtl/>
        </w:rPr>
        <w:t>:</w:t>
      </w:r>
      <w:r w:rsidRPr="002F6D7B">
        <w:rPr>
          <w:rFonts w:ascii="Traditional Arabic" w:cs="Arabic11 BT" w:hint="cs"/>
          <w:color w:val="000000"/>
          <w:sz w:val="32"/>
          <w:szCs w:val="32"/>
          <w:rtl/>
        </w:rPr>
        <w:t xml:space="preserve"> </w:t>
      </w:r>
      <w:r w:rsidR="00FA288F" w:rsidRPr="002F6D7B">
        <w:rPr>
          <w:rFonts w:ascii="Traditional Arabic" w:cs="Arabic11 BT" w:hint="cs"/>
          <w:color w:val="000000"/>
          <w:sz w:val="32"/>
          <w:szCs w:val="32"/>
          <w:rtl/>
        </w:rPr>
        <w:t xml:space="preserve">ـ كما رأى كثير من المتأخرين ـ </w:t>
      </w:r>
      <w:r w:rsidRPr="002F6D7B">
        <w:rPr>
          <w:rFonts w:ascii="Traditional Arabic" w:cs="Arabic11 BT" w:hint="cs"/>
          <w:color w:val="000000"/>
          <w:sz w:val="32"/>
          <w:szCs w:val="32"/>
          <w:rtl/>
        </w:rPr>
        <w:t>فترجمته فيما يأتي:</w:t>
      </w:r>
    </w:p>
    <w:p w:rsidR="00C954CA" w:rsidRDefault="00C954CA" w:rsidP="00DB6BEC">
      <w:pPr>
        <w:spacing w:after="0"/>
        <w:jc w:val="both"/>
        <w:rPr>
          <w:rFonts w:ascii="Traditional Arabic" w:cs="Arabic11 BT"/>
          <w:color w:val="000000"/>
          <w:sz w:val="4"/>
          <w:szCs w:val="4"/>
          <w:rtl/>
        </w:rPr>
      </w:pPr>
    </w:p>
    <w:p w:rsidR="002F6D7B" w:rsidRPr="002F6D7B" w:rsidRDefault="002F6D7B" w:rsidP="00DB6BEC">
      <w:pPr>
        <w:spacing w:after="0"/>
        <w:jc w:val="both"/>
        <w:rPr>
          <w:rFonts w:ascii="Traditional Arabic" w:cs="Arabic11 BT"/>
          <w:color w:val="000000"/>
          <w:sz w:val="4"/>
          <w:szCs w:val="4"/>
          <w:rtl/>
        </w:rPr>
      </w:pPr>
    </w:p>
    <w:p w:rsidR="00DB6BEC" w:rsidRPr="002F6D7B" w:rsidRDefault="00DB6BEC" w:rsidP="00F73CF7">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Pr="002F6D7B">
        <w:rPr>
          <w:rFonts w:ascii="Traditional Arabic" w:eastAsia="Calibri" w:hAnsi="Calibri" w:cs="Arabic11 BT" w:hint="cs"/>
          <w:color w:val="000000"/>
          <w:sz w:val="32"/>
          <w:szCs w:val="32"/>
          <w:rtl/>
          <w:lang w:bidi="ar-IQ"/>
        </w:rPr>
        <w:t xml:space="preserve"> هو</w:t>
      </w:r>
      <w:r w:rsidR="00D84EE6" w:rsidRPr="002F6D7B">
        <w:rPr>
          <w:rFonts w:ascii="Traditional Arabic" w:eastAsia="Calibri" w:hAnsi="Calibri" w:cs="Arabic11 BT" w:hint="cs"/>
          <w:color w:val="000000"/>
          <w:sz w:val="32"/>
          <w:szCs w:val="32"/>
          <w:rtl/>
          <w:lang w:bidi="ar-IQ"/>
        </w:rPr>
        <w:t xml:space="preserve"> عُثْمَان</w:t>
      </w:r>
      <w:r w:rsidR="00D84EE6" w:rsidRPr="002F6D7B">
        <w:rPr>
          <w:rFonts w:ascii="Traditional Arabic" w:eastAsia="Calibri" w:hAnsi="Calibri" w:cs="Arabic11 BT"/>
          <w:color w:val="000000"/>
          <w:sz w:val="32"/>
          <w:szCs w:val="32"/>
          <w:rtl/>
          <w:lang w:bidi="ar-IQ"/>
        </w:rPr>
        <w:t xml:space="preserve"> </w:t>
      </w:r>
      <w:r w:rsidR="00D84EE6" w:rsidRPr="002F6D7B">
        <w:rPr>
          <w:rFonts w:ascii="Traditional Arabic" w:eastAsia="Calibri" w:hAnsi="Calibri" w:cs="Arabic11 BT" w:hint="cs"/>
          <w:color w:val="000000"/>
          <w:sz w:val="32"/>
          <w:szCs w:val="32"/>
          <w:rtl/>
          <w:lang w:bidi="ar-IQ"/>
        </w:rPr>
        <w:t>بن</w:t>
      </w:r>
      <w:r w:rsidR="00D84EE6" w:rsidRPr="002F6D7B">
        <w:rPr>
          <w:rFonts w:ascii="Traditional Arabic" w:eastAsia="Calibri" w:hAnsi="Calibri" w:cs="Arabic11 BT"/>
          <w:color w:val="000000"/>
          <w:sz w:val="32"/>
          <w:szCs w:val="32"/>
          <w:rtl/>
          <w:lang w:bidi="ar-IQ"/>
        </w:rPr>
        <w:t xml:space="preserve"> </w:t>
      </w:r>
      <w:r w:rsidR="00D84EE6" w:rsidRPr="002F6D7B">
        <w:rPr>
          <w:rFonts w:ascii="Traditional Arabic" w:eastAsia="Calibri" w:hAnsi="Calibri" w:cs="Arabic11 BT" w:hint="cs"/>
          <w:color w:val="000000"/>
          <w:sz w:val="32"/>
          <w:szCs w:val="32"/>
          <w:rtl/>
          <w:lang w:bidi="ar-IQ"/>
        </w:rPr>
        <w:t>عَمْرو</w:t>
      </w:r>
      <w:r w:rsidR="00D84EE6" w:rsidRPr="002F6D7B">
        <w:rPr>
          <w:rFonts w:ascii="Traditional Arabic" w:eastAsia="Calibri" w:hAnsi="Calibri" w:cs="Arabic11 BT"/>
          <w:color w:val="000000"/>
          <w:sz w:val="32"/>
          <w:szCs w:val="32"/>
          <w:rtl/>
          <w:lang w:bidi="ar-IQ"/>
        </w:rPr>
        <w:t xml:space="preserve"> </w:t>
      </w:r>
      <w:r w:rsidR="00D84EE6" w:rsidRPr="002F6D7B">
        <w:rPr>
          <w:rFonts w:ascii="Traditional Arabic" w:eastAsia="Calibri" w:hAnsi="Calibri" w:cs="Arabic11 BT" w:hint="cs"/>
          <w:color w:val="000000"/>
          <w:sz w:val="32"/>
          <w:szCs w:val="32"/>
          <w:rtl/>
          <w:lang w:bidi="ar-IQ"/>
        </w:rPr>
        <w:t>بن</w:t>
      </w:r>
      <w:r w:rsidR="00D84EE6" w:rsidRPr="002F6D7B">
        <w:rPr>
          <w:rFonts w:ascii="Traditional Arabic" w:eastAsia="Calibri" w:hAnsi="Calibri" w:cs="Arabic11 BT"/>
          <w:color w:val="000000"/>
          <w:sz w:val="32"/>
          <w:szCs w:val="32"/>
          <w:rtl/>
          <w:lang w:bidi="ar-IQ"/>
        </w:rPr>
        <w:t xml:space="preserve"> </w:t>
      </w:r>
      <w:r w:rsidR="00D84EE6" w:rsidRPr="002F6D7B">
        <w:rPr>
          <w:rFonts w:ascii="Traditional Arabic" w:eastAsia="Calibri" w:hAnsi="Calibri" w:cs="Arabic11 BT" w:hint="cs"/>
          <w:color w:val="000000"/>
          <w:sz w:val="32"/>
          <w:szCs w:val="32"/>
          <w:rtl/>
          <w:lang w:bidi="ar-IQ"/>
        </w:rPr>
        <w:t>ساج</w:t>
      </w:r>
      <w:r w:rsidR="00D84EE6" w:rsidRPr="002F6D7B">
        <w:rPr>
          <w:rFonts w:ascii="Traditional Arabic" w:eastAsia="Calibri" w:hAnsi="Calibri" w:cs="Arabic11 BT"/>
          <w:color w:val="000000"/>
          <w:sz w:val="32"/>
          <w:szCs w:val="32"/>
          <w:rtl/>
          <w:lang w:bidi="ar-IQ"/>
        </w:rPr>
        <w:t xml:space="preserve"> </w:t>
      </w:r>
      <w:r w:rsidR="00D84EE6" w:rsidRPr="002F6D7B">
        <w:rPr>
          <w:rFonts w:ascii="Traditional Arabic" w:eastAsia="Calibri" w:hAnsi="Calibri" w:cs="Arabic11 BT" w:hint="cs"/>
          <w:color w:val="000000"/>
          <w:sz w:val="32"/>
          <w:szCs w:val="32"/>
          <w:rtl/>
          <w:lang w:bidi="ar-IQ"/>
        </w:rPr>
        <w:t>الحراني،</w:t>
      </w:r>
      <w:r w:rsidR="00D84EE6" w:rsidRPr="002F6D7B">
        <w:rPr>
          <w:rFonts w:ascii="Traditional Arabic" w:eastAsia="Calibri" w:hAnsi="Calibri" w:cs="Arabic11 BT"/>
          <w:color w:val="000000"/>
          <w:sz w:val="32"/>
          <w:szCs w:val="32"/>
          <w:rtl/>
          <w:lang w:bidi="ar-IQ"/>
        </w:rPr>
        <w:t xml:space="preserve"> </w:t>
      </w:r>
      <w:r w:rsidR="00D84EE6" w:rsidRPr="002F6D7B">
        <w:rPr>
          <w:rFonts w:ascii="Traditional Arabic" w:eastAsia="Calibri" w:hAnsi="Calibri" w:cs="Arabic11 BT" w:hint="cs"/>
          <w:color w:val="000000"/>
          <w:sz w:val="32"/>
          <w:szCs w:val="32"/>
          <w:rtl/>
          <w:lang w:bidi="ar-IQ"/>
        </w:rPr>
        <w:t>الجزري،</w:t>
      </w:r>
      <w:r w:rsidR="00D84EE6" w:rsidRPr="002F6D7B">
        <w:rPr>
          <w:rFonts w:ascii="Traditional Arabic" w:eastAsia="Calibri" w:hAnsi="Calibri" w:cs="Arabic11 BT"/>
          <w:color w:val="000000"/>
          <w:sz w:val="32"/>
          <w:szCs w:val="32"/>
          <w:rtl/>
          <w:lang w:bidi="ar-IQ"/>
        </w:rPr>
        <w:t xml:space="preserve"> </w:t>
      </w:r>
      <w:r w:rsidR="002F2717" w:rsidRPr="002F6D7B">
        <w:rPr>
          <w:rFonts w:ascii="Traditional Arabic" w:eastAsia="Calibri" w:hAnsi="Calibri" w:cs="Arabic11 BT" w:hint="cs"/>
          <w:color w:val="000000"/>
          <w:sz w:val="32"/>
          <w:szCs w:val="32"/>
          <w:rtl/>
          <w:lang w:bidi="ar-IQ"/>
        </w:rPr>
        <w:t xml:space="preserve">القرشي، </w:t>
      </w:r>
      <w:r w:rsidR="00D84EE6" w:rsidRPr="002F6D7B">
        <w:rPr>
          <w:rFonts w:ascii="Traditional Arabic" w:eastAsia="Calibri" w:hAnsi="Calibri" w:cs="Arabic11 BT" w:hint="cs"/>
          <w:color w:val="000000"/>
          <w:sz w:val="32"/>
          <w:szCs w:val="32"/>
          <w:rtl/>
          <w:lang w:bidi="ar-IQ"/>
        </w:rPr>
        <w:t>مولى</w:t>
      </w:r>
      <w:r w:rsidR="00D84EE6" w:rsidRPr="002F6D7B">
        <w:rPr>
          <w:rFonts w:ascii="Traditional Arabic" w:eastAsia="Calibri" w:hAnsi="Calibri" w:cs="Arabic11 BT"/>
          <w:color w:val="000000"/>
          <w:sz w:val="32"/>
          <w:szCs w:val="32"/>
          <w:rtl/>
          <w:lang w:bidi="ar-IQ"/>
        </w:rPr>
        <w:t xml:space="preserve"> </w:t>
      </w:r>
      <w:r w:rsidR="00D84EE6" w:rsidRPr="002F6D7B">
        <w:rPr>
          <w:rFonts w:ascii="Traditional Arabic" w:eastAsia="Calibri" w:hAnsi="Calibri" w:cs="Arabic11 BT" w:hint="cs"/>
          <w:color w:val="000000"/>
          <w:sz w:val="32"/>
          <w:szCs w:val="32"/>
          <w:rtl/>
          <w:lang w:bidi="ar-IQ"/>
        </w:rPr>
        <w:t>بَنِي</w:t>
      </w:r>
      <w:r w:rsidR="00D84EE6" w:rsidRPr="002F6D7B">
        <w:rPr>
          <w:rFonts w:ascii="Traditional Arabic" w:eastAsia="Calibri" w:hAnsi="Calibri" w:cs="Arabic11 BT"/>
          <w:color w:val="000000"/>
          <w:sz w:val="32"/>
          <w:szCs w:val="32"/>
          <w:rtl/>
          <w:lang w:bidi="ar-IQ"/>
        </w:rPr>
        <w:t xml:space="preserve"> </w:t>
      </w:r>
      <w:r w:rsidR="00D84EE6" w:rsidRPr="002F6D7B">
        <w:rPr>
          <w:rFonts w:ascii="Traditional Arabic" w:eastAsia="Calibri" w:hAnsi="Calibri" w:cs="Arabic11 BT" w:hint="cs"/>
          <w:color w:val="000000"/>
          <w:sz w:val="32"/>
          <w:szCs w:val="32"/>
          <w:rtl/>
          <w:lang w:bidi="ar-IQ"/>
        </w:rPr>
        <w:t>أمية</w:t>
      </w:r>
      <w:r w:rsidR="00D84EE6" w:rsidRPr="002F6D7B">
        <w:rPr>
          <w:rFonts w:ascii="Traditional Arabic" w:eastAsia="Calibri" w:hAnsi="Calibri" w:cs="Arabic11 BT"/>
          <w:color w:val="000000"/>
          <w:sz w:val="32"/>
          <w:szCs w:val="32"/>
          <w:rtl/>
          <w:lang w:bidi="ar-IQ"/>
        </w:rPr>
        <w:t xml:space="preserve"> </w:t>
      </w:r>
      <w:r w:rsidR="00D84EE6" w:rsidRPr="002F6D7B">
        <w:rPr>
          <w:rFonts w:ascii="Traditional Arabic" w:eastAsia="Calibri" w:hAnsi="Calibri" w:cs="Arabic11 BT" w:hint="cs"/>
          <w:color w:val="000000"/>
          <w:sz w:val="32"/>
          <w:szCs w:val="32"/>
          <w:rtl/>
          <w:lang w:bidi="ar-IQ"/>
        </w:rPr>
        <w:t>،</w:t>
      </w:r>
      <w:r w:rsidR="00D84EE6" w:rsidRPr="002F6D7B">
        <w:rPr>
          <w:rFonts w:ascii="Traditional Arabic" w:eastAsia="Calibri" w:hAnsi="Calibri" w:cs="Arabic11 BT"/>
          <w:color w:val="000000"/>
          <w:sz w:val="32"/>
          <w:szCs w:val="32"/>
          <w:rtl/>
          <w:lang w:bidi="ar-IQ"/>
        </w:rPr>
        <w:t xml:space="preserve"> </w:t>
      </w:r>
      <w:r w:rsidR="00B12238" w:rsidRPr="002F6D7B">
        <w:rPr>
          <w:rFonts w:ascii="Traditional Arabic" w:eastAsia="Calibri" w:hAnsi="Calibri" w:cs="Arabic11 BT" w:hint="cs"/>
          <w:color w:val="000000"/>
          <w:sz w:val="32"/>
          <w:szCs w:val="32"/>
          <w:rtl/>
          <w:lang w:bidi="ar-IQ"/>
        </w:rPr>
        <w:t>من الطبقة التاسعة</w:t>
      </w:r>
      <w:r w:rsidR="001D5696" w:rsidRPr="002F6D7B">
        <w:rPr>
          <w:rStyle w:val="a3"/>
          <w:rFonts w:cs="Arabic11 BT" w:hint="cs"/>
          <w:b/>
          <w:bCs/>
          <w:sz w:val="36"/>
          <w:szCs w:val="36"/>
          <w:rtl/>
        </w:rPr>
        <w:t>(</w:t>
      </w:r>
      <w:r w:rsidR="001D5696" w:rsidRPr="002F6D7B">
        <w:rPr>
          <w:rStyle w:val="a3"/>
          <w:rFonts w:cs="Arabic11 BT"/>
          <w:b/>
          <w:bCs/>
          <w:sz w:val="36"/>
          <w:szCs w:val="36"/>
          <w:rtl/>
        </w:rPr>
        <w:footnoteReference w:id="35"/>
      </w:r>
      <w:r w:rsidR="001D5696" w:rsidRPr="002F6D7B">
        <w:rPr>
          <w:rStyle w:val="a3"/>
          <w:rFonts w:cs="Arabic11 BT" w:hint="cs"/>
          <w:b/>
          <w:bCs/>
          <w:sz w:val="36"/>
          <w:szCs w:val="36"/>
          <w:rtl/>
        </w:rPr>
        <w:t>)</w:t>
      </w:r>
      <w:r w:rsidR="00D84EE6" w:rsidRPr="002F6D7B">
        <w:rPr>
          <w:rFonts w:ascii="Traditional Arabic" w:eastAsia="Calibri" w:hAnsi="Calibri" w:cs="Arabic11 BT"/>
          <w:color w:val="000000"/>
          <w:sz w:val="32"/>
          <w:szCs w:val="32"/>
          <w:rtl/>
          <w:lang w:bidi="ar-IQ"/>
        </w:rPr>
        <w:t>.</w:t>
      </w:r>
    </w:p>
    <w:p w:rsidR="002F2717" w:rsidRPr="002F6D7B" w:rsidRDefault="002F2717" w:rsidP="00EC47ED">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b/>
          <w:bCs/>
          <w:color w:val="000000"/>
          <w:sz w:val="32"/>
          <w:szCs w:val="32"/>
          <w:rtl/>
          <w:lang w:bidi="ar-IQ"/>
        </w:rPr>
        <w:t>روى</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00EC47ED" w:rsidRPr="002F6D7B">
        <w:rPr>
          <w:rFonts w:ascii="Traditional Arabic" w:eastAsia="Calibri" w:hAnsi="Calibri" w:cs="Arabic11 BT" w:hint="cs"/>
          <w:color w:val="000000"/>
          <w:sz w:val="32"/>
          <w:szCs w:val="32"/>
          <w:rtl/>
          <w:lang w:bidi="ar-IQ"/>
        </w:rPr>
        <w:t>ا</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جُرَيْج،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إسحاق</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يسار،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الرَّحْمَنِ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ذئب</w:t>
      </w:r>
      <w:r w:rsidR="00F017F7" w:rsidRPr="002F6D7B">
        <w:rPr>
          <w:rFonts w:ascii="Traditional Arabic" w:eastAsia="Calibri" w:hAnsi="Calibri" w:cs="Arabic11 BT" w:hint="cs"/>
          <w:color w:val="000000"/>
          <w:sz w:val="32"/>
          <w:szCs w:val="32"/>
          <w:rtl/>
          <w:lang w:bidi="ar-IQ"/>
        </w:rPr>
        <w:t>، وآخرين</w:t>
      </w:r>
      <w:r w:rsidRPr="002F6D7B">
        <w:rPr>
          <w:rFonts w:ascii="Traditional Arabic" w:eastAsia="Calibri" w:hAnsi="Calibri" w:cs="Arabic11 BT"/>
          <w:color w:val="000000"/>
          <w:sz w:val="32"/>
          <w:szCs w:val="32"/>
          <w:rtl/>
          <w:lang w:bidi="ar-IQ"/>
        </w:rPr>
        <w:t>.</w:t>
      </w:r>
    </w:p>
    <w:p w:rsidR="002F2717" w:rsidRPr="002F6D7B" w:rsidRDefault="002F2717" w:rsidP="00F017F7">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b/>
          <w:bCs/>
          <w:color w:val="000000"/>
          <w:sz w:val="32"/>
          <w:szCs w:val="32"/>
          <w:rtl/>
          <w:lang w:bidi="ar-IQ"/>
        </w:rPr>
        <w:t>رَوَى</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عَنه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يزيد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إِبْرَاهِيم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الحراني،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يَزِيد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الجزري،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ومعتمر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سُلَيْمان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التَّيْمِيّ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وهو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أقرانه</w:t>
      </w:r>
      <w:r w:rsidR="00F017F7" w:rsidRPr="002F6D7B">
        <w:rPr>
          <w:rFonts w:ascii="Traditional Arabic" w:eastAsia="Calibri" w:hAnsi="Calibri" w:cs="Arabic11 BT" w:hint="cs"/>
          <w:color w:val="000000"/>
          <w:sz w:val="32"/>
          <w:szCs w:val="32"/>
          <w:rtl/>
          <w:lang w:bidi="ar-IQ"/>
        </w:rPr>
        <w:t>، وغيرهم</w:t>
      </w:r>
      <w:r w:rsidR="00F274B7" w:rsidRPr="002F6D7B">
        <w:rPr>
          <w:rStyle w:val="a3"/>
          <w:rFonts w:cs="Arabic11 BT" w:hint="cs"/>
          <w:b/>
          <w:bCs/>
          <w:sz w:val="36"/>
          <w:szCs w:val="36"/>
          <w:rtl/>
        </w:rPr>
        <w:t>(</w:t>
      </w:r>
      <w:r w:rsidR="00F274B7" w:rsidRPr="002F6D7B">
        <w:rPr>
          <w:rStyle w:val="a3"/>
          <w:rFonts w:cs="Arabic11 BT"/>
          <w:b/>
          <w:bCs/>
          <w:sz w:val="36"/>
          <w:szCs w:val="36"/>
          <w:rtl/>
        </w:rPr>
        <w:footnoteReference w:id="36"/>
      </w:r>
      <w:r w:rsidR="00F274B7"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w:t>
      </w:r>
    </w:p>
    <w:p w:rsidR="00F017F7" w:rsidRPr="002F6D7B" w:rsidRDefault="00F017F7" w:rsidP="00F017F7">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ثانياً: أقوال النقاد فيه:</w:t>
      </w:r>
    </w:p>
    <w:p w:rsidR="00F017F7" w:rsidRPr="002F6D7B" w:rsidRDefault="00F017F7" w:rsidP="00F017F7">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اختلف الأئمة </w:t>
      </w:r>
      <w:r w:rsidR="00F274B7" w:rsidRPr="002F6D7B">
        <w:rPr>
          <w:rFonts w:ascii="Traditional Arabic" w:eastAsia="Calibri" w:hAnsi="Calibri" w:cs="Arabic11 BT" w:hint="cs"/>
          <w:color w:val="000000"/>
          <w:sz w:val="32"/>
          <w:szCs w:val="32"/>
          <w:rtl/>
          <w:lang w:bidi="ar-IQ"/>
        </w:rPr>
        <w:t xml:space="preserve">النقاد </w:t>
      </w:r>
      <w:r w:rsidRPr="002F6D7B">
        <w:rPr>
          <w:rFonts w:ascii="Traditional Arabic" w:eastAsia="Calibri" w:hAnsi="Calibri" w:cs="Arabic11 BT" w:hint="cs"/>
          <w:color w:val="000000"/>
          <w:sz w:val="32"/>
          <w:szCs w:val="32"/>
          <w:rtl/>
          <w:lang w:bidi="ar-IQ"/>
        </w:rPr>
        <w:t>فيه بين الجرح والتعديل:</w:t>
      </w:r>
    </w:p>
    <w:p w:rsidR="00F017F7" w:rsidRPr="002F6D7B" w:rsidRDefault="00F017F7" w:rsidP="00F017F7">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أـ جرحاً</w:t>
      </w:r>
      <w:r w:rsidRPr="002F6D7B">
        <w:rPr>
          <w:rFonts w:ascii="Traditional Arabic" w:eastAsia="Calibri" w:hAnsi="Calibri" w:cs="Arabic11 BT" w:hint="cs"/>
          <w:color w:val="000000"/>
          <w:sz w:val="32"/>
          <w:szCs w:val="32"/>
          <w:rtl/>
          <w:lang w:bidi="ar-IQ"/>
        </w:rPr>
        <w:t xml:space="preserve">: </w:t>
      </w:r>
    </w:p>
    <w:p w:rsidR="00F017F7" w:rsidRPr="002F6D7B" w:rsidRDefault="00F017F7" w:rsidP="00034C3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 xml:space="preserve">1ـ </w:t>
      </w:r>
      <w:r w:rsidR="00034C3B" w:rsidRPr="002F6D7B">
        <w:rPr>
          <w:rFonts w:ascii="Traditional Arabic" w:eastAsia="Calibri" w:hAnsi="Calibri" w:cs="Arabic11 BT" w:hint="cs"/>
          <w:color w:val="000000"/>
          <w:sz w:val="32"/>
          <w:szCs w:val="32"/>
          <w:rtl/>
          <w:lang w:bidi="ar-IQ"/>
        </w:rPr>
        <w:t xml:space="preserve">روى </w:t>
      </w:r>
      <w:r w:rsidRPr="002F6D7B">
        <w:rPr>
          <w:rFonts w:ascii="Traditional Arabic" w:eastAsia="Calibri" w:hAnsi="Calibri" w:cs="Arabic11 BT" w:hint="cs"/>
          <w:color w:val="000000"/>
          <w:sz w:val="32"/>
          <w:szCs w:val="32"/>
          <w:rtl/>
          <w:lang w:bidi="ar-IQ"/>
        </w:rPr>
        <w:t xml:space="preserve">ابن أبي حاتم </w:t>
      </w:r>
      <w:r w:rsidR="00034C3B" w:rsidRPr="002F6D7B">
        <w:rPr>
          <w:rFonts w:ascii="Traditional Arabic" w:eastAsia="Calibri" w:hAnsi="Calibri" w:cs="Arabic11 BT" w:hint="cs"/>
          <w:color w:val="000000"/>
          <w:sz w:val="32"/>
          <w:szCs w:val="32"/>
          <w:rtl/>
          <w:lang w:bidi="ar-IQ"/>
        </w:rPr>
        <w:t xml:space="preserve">عن </w:t>
      </w:r>
      <w:r w:rsidRPr="002F6D7B">
        <w:rPr>
          <w:rFonts w:ascii="Traditional Arabic" w:eastAsia="Calibri" w:hAnsi="Calibri" w:cs="Arabic11 BT" w:hint="cs"/>
          <w:color w:val="000000"/>
          <w:sz w:val="32"/>
          <w:szCs w:val="32"/>
          <w:rtl/>
          <w:lang w:bidi="ar-IQ"/>
        </w:rPr>
        <w:t>أبي</w:t>
      </w:r>
      <w:r w:rsidR="00034C3B" w:rsidRPr="002F6D7B">
        <w:rPr>
          <w:rFonts w:ascii="Traditional Arabic" w:eastAsia="Calibri" w:hAnsi="Calibri" w:cs="Arabic11 BT" w:hint="cs"/>
          <w:color w:val="000000"/>
          <w:sz w:val="32"/>
          <w:szCs w:val="32"/>
          <w:rtl/>
          <w:lang w:bidi="ar-IQ"/>
        </w:rPr>
        <w:t>ه</w:t>
      </w:r>
      <w:r w:rsidRPr="002F6D7B">
        <w:rPr>
          <w:rFonts w:ascii="Traditional Arabic" w:eastAsia="Calibri" w:hAnsi="Calibri" w:cs="Arabic11 BT" w:hint="cs"/>
          <w:color w:val="000000"/>
          <w:sz w:val="32"/>
          <w:szCs w:val="32"/>
          <w:rtl/>
          <w:lang w:bidi="ar-IQ"/>
        </w:rPr>
        <w:t xml:space="preserve"> قول</w:t>
      </w:r>
      <w:r w:rsidR="00034C3B" w:rsidRPr="002F6D7B">
        <w:rPr>
          <w:rFonts w:ascii="Traditional Arabic" w:eastAsia="Calibri" w:hAnsi="Calibri" w:cs="Arabic11 BT" w:hint="cs"/>
          <w:color w:val="000000"/>
          <w:sz w:val="32"/>
          <w:szCs w:val="32"/>
          <w:rtl/>
          <w:lang w:bidi="ar-IQ"/>
        </w:rPr>
        <w:t xml:space="preserve">ه </w:t>
      </w:r>
      <w:r w:rsidRPr="002F6D7B">
        <w:rPr>
          <w:rFonts w:ascii="Traditional Arabic" w:eastAsia="Calibri" w:hAnsi="Calibri" w:cs="Arabic11 BT" w:hint="cs"/>
          <w:color w:val="000000"/>
          <w:sz w:val="32"/>
          <w:szCs w:val="32"/>
          <w:rtl/>
          <w:lang w:bidi="ar-IQ"/>
        </w:rPr>
        <w:t xml:space="preserve">: « </w:t>
      </w:r>
      <w:r w:rsidR="00375788" w:rsidRPr="002F6D7B">
        <w:rPr>
          <w:rFonts w:ascii="Traditional Arabic" w:eastAsia="Calibri" w:hAnsi="Calibri" w:cs="Arabic11 BT" w:hint="cs"/>
          <w:color w:val="000000"/>
          <w:sz w:val="32"/>
          <w:szCs w:val="32"/>
          <w:rtl/>
          <w:lang w:bidi="ar-IQ"/>
        </w:rPr>
        <w:t xml:space="preserve">عثمان </w:t>
      </w:r>
      <w:r w:rsidRPr="002F6D7B">
        <w:rPr>
          <w:rFonts w:ascii="Traditional Arabic" w:eastAsia="Calibri" w:hAnsi="Calibri" w:cs="Arabic11 BT" w:hint="cs"/>
          <w:color w:val="000000"/>
          <w:sz w:val="32"/>
          <w:szCs w:val="32"/>
          <w:rtl/>
          <w:lang w:bidi="ar-IQ"/>
        </w:rPr>
        <w:t>والوليد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عمرو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يكتب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حديثهما</w:t>
      </w:r>
      <w:r w:rsidR="00034C3B"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ولا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w:t>
      </w:r>
      <w:r w:rsidR="00034C3B"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حتج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بهما »</w:t>
      </w:r>
      <w:r w:rsidR="00E3032B" w:rsidRPr="002F6D7B">
        <w:rPr>
          <w:rStyle w:val="a3"/>
          <w:rFonts w:cs="Arabic11 BT" w:hint="cs"/>
          <w:b/>
          <w:bCs/>
          <w:sz w:val="36"/>
          <w:szCs w:val="36"/>
          <w:rtl/>
        </w:rPr>
        <w:t>(</w:t>
      </w:r>
      <w:r w:rsidR="00E3032B" w:rsidRPr="002F6D7B">
        <w:rPr>
          <w:rStyle w:val="a3"/>
          <w:rFonts w:cs="Arabic11 BT"/>
          <w:b/>
          <w:bCs/>
          <w:sz w:val="36"/>
          <w:szCs w:val="36"/>
          <w:rtl/>
        </w:rPr>
        <w:footnoteReference w:id="37"/>
      </w:r>
      <w:r w:rsidR="00E3032B" w:rsidRPr="002F6D7B">
        <w:rPr>
          <w:rStyle w:val="a3"/>
          <w:rFonts w:cs="Arabic11 BT" w:hint="cs"/>
          <w:b/>
          <w:bCs/>
          <w:sz w:val="36"/>
          <w:szCs w:val="36"/>
          <w:rtl/>
        </w:rPr>
        <w:t>)</w:t>
      </w:r>
      <w:r w:rsidR="00375788" w:rsidRPr="002F6D7B">
        <w:rPr>
          <w:rFonts w:ascii="Traditional Arabic" w:eastAsia="Calibri" w:hAnsi="Calibri" w:cs="Arabic11 BT" w:hint="cs"/>
          <w:color w:val="000000"/>
          <w:sz w:val="32"/>
          <w:szCs w:val="32"/>
          <w:rtl/>
          <w:lang w:bidi="ar-IQ"/>
        </w:rPr>
        <w:t>.</w:t>
      </w:r>
    </w:p>
    <w:p w:rsidR="00B12238" w:rsidRPr="002F6D7B" w:rsidRDefault="00F017F7" w:rsidP="00561D4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2ـ </w:t>
      </w:r>
      <w:r w:rsidR="00B12238" w:rsidRPr="002F6D7B">
        <w:rPr>
          <w:rFonts w:ascii="Traditional Arabic" w:eastAsia="Calibri" w:hAnsi="Calibri" w:cs="Arabic11 BT" w:hint="cs"/>
          <w:color w:val="000000"/>
          <w:sz w:val="32"/>
          <w:szCs w:val="32"/>
          <w:rtl/>
          <w:lang w:bidi="ar-IQ"/>
        </w:rPr>
        <w:t>وقال ابن حجر: « فيه ضعف »</w:t>
      </w:r>
      <w:r w:rsidR="00E3032B" w:rsidRPr="002F6D7B">
        <w:rPr>
          <w:rStyle w:val="a3"/>
          <w:rFonts w:cs="Arabic11 BT" w:hint="cs"/>
          <w:b/>
          <w:bCs/>
          <w:sz w:val="36"/>
          <w:szCs w:val="36"/>
          <w:rtl/>
        </w:rPr>
        <w:t>(</w:t>
      </w:r>
      <w:r w:rsidR="00E3032B" w:rsidRPr="002F6D7B">
        <w:rPr>
          <w:rStyle w:val="a3"/>
          <w:rFonts w:cs="Arabic11 BT"/>
          <w:b/>
          <w:bCs/>
          <w:sz w:val="36"/>
          <w:szCs w:val="36"/>
          <w:rtl/>
        </w:rPr>
        <w:footnoteReference w:id="38"/>
      </w:r>
      <w:r w:rsidR="00E3032B" w:rsidRPr="002F6D7B">
        <w:rPr>
          <w:rStyle w:val="a3"/>
          <w:rFonts w:cs="Arabic11 BT" w:hint="cs"/>
          <w:b/>
          <w:bCs/>
          <w:sz w:val="36"/>
          <w:szCs w:val="36"/>
          <w:rtl/>
        </w:rPr>
        <w:t>)</w:t>
      </w:r>
      <w:r w:rsidR="00B12238" w:rsidRPr="002F6D7B">
        <w:rPr>
          <w:rFonts w:ascii="Traditional Arabic" w:eastAsia="Calibri" w:hAnsi="Calibri" w:cs="Arabic11 BT" w:hint="cs"/>
          <w:color w:val="000000"/>
          <w:sz w:val="32"/>
          <w:szCs w:val="32"/>
          <w:rtl/>
          <w:lang w:bidi="ar-IQ"/>
        </w:rPr>
        <w:t xml:space="preserve">. </w:t>
      </w:r>
    </w:p>
    <w:p w:rsidR="00B12238" w:rsidRPr="002F6D7B" w:rsidRDefault="00B12238" w:rsidP="00561D49">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ب ـ تعديلاً:</w:t>
      </w:r>
      <w:r w:rsidRPr="002F6D7B">
        <w:rPr>
          <w:rFonts w:ascii="Traditional Arabic" w:eastAsia="Calibri" w:hAnsi="Calibri" w:cs="Arabic11 BT" w:hint="cs"/>
          <w:color w:val="000000"/>
          <w:sz w:val="32"/>
          <w:szCs w:val="32"/>
          <w:rtl/>
          <w:lang w:bidi="ar-IQ"/>
        </w:rPr>
        <w:t xml:space="preserve"> ذكره ابن حبان في الثقات</w:t>
      </w:r>
      <w:r w:rsidR="00E3032B" w:rsidRPr="002F6D7B">
        <w:rPr>
          <w:rStyle w:val="a3"/>
          <w:rFonts w:cs="Arabic11 BT" w:hint="cs"/>
          <w:b/>
          <w:bCs/>
          <w:sz w:val="36"/>
          <w:szCs w:val="36"/>
          <w:rtl/>
        </w:rPr>
        <w:t>(</w:t>
      </w:r>
      <w:r w:rsidR="00E3032B" w:rsidRPr="002F6D7B">
        <w:rPr>
          <w:rStyle w:val="a3"/>
          <w:rFonts w:cs="Arabic11 BT"/>
          <w:b/>
          <w:bCs/>
          <w:sz w:val="36"/>
          <w:szCs w:val="36"/>
          <w:rtl/>
        </w:rPr>
        <w:footnoteReference w:id="39"/>
      </w:r>
      <w:r w:rsidR="00E3032B"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C954CA" w:rsidRPr="002F6D7B" w:rsidRDefault="00C954CA" w:rsidP="00561D49">
      <w:pPr>
        <w:spacing w:after="0"/>
        <w:jc w:val="both"/>
        <w:rPr>
          <w:rFonts w:ascii="Traditional Arabic" w:eastAsia="Calibri" w:hAnsi="Calibri" w:cs="Arabic11 BT"/>
          <w:color w:val="000000"/>
          <w:sz w:val="12"/>
          <w:szCs w:val="12"/>
          <w:rtl/>
          <w:lang w:bidi="ar-IQ"/>
        </w:rPr>
      </w:pPr>
    </w:p>
    <w:p w:rsidR="00F73CF7" w:rsidRPr="002F6D7B" w:rsidRDefault="00F73CF7" w:rsidP="00561D49">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BE7A80" w:rsidRPr="002F6D7B" w:rsidRDefault="00C954CA" w:rsidP="00DC59B2">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 xml:space="preserve">فإن </w:t>
      </w:r>
      <w:r w:rsidR="00FA288F" w:rsidRPr="002F6D7B">
        <w:rPr>
          <w:rFonts w:ascii="Traditional Arabic" w:cs="Arabic11 BT" w:hint="cs"/>
          <w:color w:val="000000"/>
          <w:sz w:val="32"/>
          <w:szCs w:val="32"/>
          <w:rtl/>
        </w:rPr>
        <w:t>كان الأول فلم يعرف له</w:t>
      </w:r>
      <w:r w:rsidRPr="002F6D7B">
        <w:rPr>
          <w:rFonts w:ascii="Traditional Arabic" w:cs="Arabic11 BT" w:hint="cs"/>
          <w:color w:val="000000"/>
          <w:sz w:val="32"/>
          <w:szCs w:val="32"/>
          <w:rtl/>
        </w:rPr>
        <w:t xml:space="preserve"> ذكر. وإن كان </w:t>
      </w:r>
      <w:r w:rsidR="00DC59B2" w:rsidRPr="002F6D7B">
        <w:rPr>
          <w:rFonts w:ascii="Traditional Arabic" w:cs="Arabic11 BT" w:hint="cs"/>
          <w:color w:val="000000"/>
          <w:sz w:val="32"/>
          <w:szCs w:val="32"/>
          <w:rtl/>
        </w:rPr>
        <w:t xml:space="preserve">واحداً من </w:t>
      </w:r>
      <w:r w:rsidRPr="002F6D7B">
        <w:rPr>
          <w:rFonts w:ascii="Traditional Arabic" w:cs="Arabic11 BT" w:hint="cs"/>
          <w:color w:val="000000"/>
          <w:sz w:val="32"/>
          <w:szCs w:val="32"/>
          <w:rtl/>
        </w:rPr>
        <w:t>الآخر</w:t>
      </w:r>
      <w:r w:rsidR="00E60035" w:rsidRPr="002F6D7B">
        <w:rPr>
          <w:rFonts w:ascii="Traditional Arabic" w:cs="Arabic11 BT" w:hint="cs"/>
          <w:color w:val="000000"/>
          <w:sz w:val="32"/>
          <w:szCs w:val="32"/>
          <w:rtl/>
        </w:rPr>
        <w:t>ين</w:t>
      </w:r>
      <w:r w:rsidR="00BE7A80" w:rsidRPr="002F6D7B">
        <w:rPr>
          <w:rFonts w:ascii="Traditional Arabic" w:cs="Arabic11 BT" w:hint="cs"/>
          <w:color w:val="000000"/>
          <w:sz w:val="32"/>
          <w:szCs w:val="32"/>
          <w:rtl/>
        </w:rPr>
        <w:t>:</w:t>
      </w:r>
    </w:p>
    <w:p w:rsidR="00BE7A80" w:rsidRPr="002F6D7B" w:rsidRDefault="00BE7A80" w:rsidP="00BE7A80">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 xml:space="preserve">1ـ </w:t>
      </w:r>
      <w:r w:rsidR="00D034CB" w:rsidRPr="002F6D7B">
        <w:rPr>
          <w:rFonts w:ascii="Traditional Arabic" w:cs="Arabic11 BT" w:hint="cs"/>
          <w:color w:val="000000"/>
          <w:sz w:val="32"/>
          <w:szCs w:val="32"/>
          <w:rtl/>
        </w:rPr>
        <w:t>ف</w:t>
      </w:r>
      <w:r w:rsidR="00DC59B2" w:rsidRPr="002F6D7B">
        <w:rPr>
          <w:rFonts w:ascii="Traditional Arabic" w:cs="Arabic11 BT" w:hint="cs"/>
          <w:color w:val="000000"/>
          <w:sz w:val="32"/>
          <w:szCs w:val="32"/>
          <w:rtl/>
        </w:rPr>
        <w:t>كل منهما راو عن (خصيف بن عبد الرحمن الجزري)</w:t>
      </w:r>
      <w:r w:rsidRPr="002F6D7B">
        <w:rPr>
          <w:rFonts w:ascii="Traditional Arabic" w:cs="Arabic11 BT" w:hint="cs"/>
          <w:color w:val="000000"/>
          <w:sz w:val="32"/>
          <w:szCs w:val="32"/>
          <w:rtl/>
        </w:rPr>
        <w:t>.</w:t>
      </w:r>
    </w:p>
    <w:p w:rsidR="00BE7A80" w:rsidRPr="002F6D7B" w:rsidRDefault="00BE7A80" w:rsidP="00BE7A80">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 xml:space="preserve">2ـ </w:t>
      </w:r>
      <w:r w:rsidR="00D034CB" w:rsidRPr="002F6D7B">
        <w:rPr>
          <w:rFonts w:ascii="Traditional Arabic" w:cs="Arabic11 BT" w:hint="cs"/>
          <w:color w:val="000000"/>
          <w:sz w:val="32"/>
          <w:szCs w:val="32"/>
          <w:rtl/>
        </w:rPr>
        <w:t>و</w:t>
      </w:r>
      <w:r w:rsidRPr="002F6D7B">
        <w:rPr>
          <w:rFonts w:ascii="Traditional Arabic" w:cs="Arabic11 BT" w:hint="cs"/>
          <w:color w:val="000000"/>
          <w:sz w:val="32"/>
          <w:szCs w:val="32"/>
          <w:rtl/>
        </w:rPr>
        <w:t>كل منهما فيه ضعف.</w:t>
      </w:r>
    </w:p>
    <w:p w:rsidR="00BE7A80" w:rsidRPr="002F6D7B" w:rsidRDefault="00BE7A80" w:rsidP="00BE7A80">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 xml:space="preserve">3ـ </w:t>
      </w:r>
      <w:r w:rsidR="00D034CB" w:rsidRPr="002F6D7B">
        <w:rPr>
          <w:rFonts w:ascii="Traditional Arabic" w:cs="Arabic11 BT" w:hint="cs"/>
          <w:color w:val="000000"/>
          <w:sz w:val="32"/>
          <w:szCs w:val="32"/>
          <w:rtl/>
        </w:rPr>
        <w:t>و</w:t>
      </w:r>
      <w:r w:rsidRPr="002F6D7B">
        <w:rPr>
          <w:rFonts w:ascii="Traditional Arabic" w:cs="Arabic11 BT" w:hint="cs"/>
          <w:color w:val="000000"/>
          <w:sz w:val="32"/>
          <w:szCs w:val="32"/>
          <w:rtl/>
        </w:rPr>
        <w:t>كل منهما لم يسمع من سعيد بن جبير.</w:t>
      </w:r>
      <w:r w:rsidR="00DC59B2" w:rsidRPr="002F6D7B">
        <w:rPr>
          <w:rFonts w:ascii="Traditional Arabic" w:cs="Arabic11 BT" w:hint="cs"/>
          <w:color w:val="000000"/>
          <w:sz w:val="32"/>
          <w:szCs w:val="32"/>
          <w:rtl/>
        </w:rPr>
        <w:t xml:space="preserve"> </w:t>
      </w:r>
    </w:p>
    <w:p w:rsidR="005667C2" w:rsidRPr="002F6D7B" w:rsidRDefault="005667C2" w:rsidP="00D034C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والراجح أنه غير (عثمان بن عمرو بن ساج) بدليل ما يأتي: </w:t>
      </w:r>
    </w:p>
    <w:p w:rsidR="005667C2" w:rsidRPr="002F6D7B" w:rsidRDefault="005667C2" w:rsidP="00D034C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أ. أن ابن أبي حاتم فرق بينهما:</w:t>
      </w:r>
    </w:p>
    <w:p w:rsidR="005667C2" w:rsidRPr="002F6D7B" w:rsidRDefault="005667C2" w:rsidP="005667C2">
      <w:pPr>
        <w:autoSpaceDE w:val="0"/>
        <w:autoSpaceDN w:val="0"/>
        <w:adjustRightInd w:val="0"/>
        <w:spacing w:after="0" w:line="240" w:lineRule="auto"/>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فقال في (ابن عمرو) : « عثمان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عمرو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جزرى</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جريج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اسحاق</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يسار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وخصيف</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وموسى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وزهير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القداح،</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الرحمن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سمعت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يقول: عثمان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والوليد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عمرو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يكتب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حديثهما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ولا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يحتج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بهما »</w:t>
      </w:r>
      <w:r w:rsidR="005E4933" w:rsidRPr="002F6D7B">
        <w:rPr>
          <w:rStyle w:val="a3"/>
          <w:rFonts w:cs="Arabic11 BT" w:hint="cs"/>
          <w:b/>
          <w:bCs/>
          <w:sz w:val="36"/>
          <w:szCs w:val="36"/>
          <w:rtl/>
        </w:rPr>
        <w:t>(</w:t>
      </w:r>
      <w:r w:rsidR="005E4933" w:rsidRPr="002F6D7B">
        <w:rPr>
          <w:rStyle w:val="a3"/>
          <w:rFonts w:cs="Arabic11 BT"/>
          <w:b/>
          <w:bCs/>
          <w:sz w:val="36"/>
          <w:szCs w:val="36"/>
          <w:rtl/>
        </w:rPr>
        <w:footnoteReference w:id="40"/>
      </w:r>
      <w:r w:rsidR="005E4933"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w:t>
      </w:r>
    </w:p>
    <w:p w:rsidR="005667C2" w:rsidRPr="002F6D7B" w:rsidRDefault="005667C2" w:rsidP="005667C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وقال في الآخر: « عثمان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خصيف</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معتمر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سليمان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يزيد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سنان</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الرهاوى</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سمعت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يقول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ذلك،</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الرحمن</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نا</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00867090"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005E4933" w:rsidRPr="002F6D7B">
        <w:rPr>
          <w:rStyle w:val="a3"/>
          <w:rFonts w:cs="Arabic11 BT" w:hint="cs"/>
          <w:b/>
          <w:bCs/>
          <w:sz w:val="36"/>
          <w:szCs w:val="36"/>
          <w:rtl/>
        </w:rPr>
        <w:t>(</w:t>
      </w:r>
      <w:r w:rsidR="005E4933" w:rsidRPr="002F6D7B">
        <w:rPr>
          <w:rStyle w:val="a3"/>
          <w:rFonts w:cs="Arabic11 BT"/>
          <w:b/>
          <w:bCs/>
          <w:sz w:val="36"/>
          <w:szCs w:val="36"/>
          <w:rtl/>
        </w:rPr>
        <w:footnoteReference w:id="41"/>
      </w:r>
      <w:r w:rsidR="005E4933"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C95F8B" w:rsidRPr="002F6D7B" w:rsidRDefault="005667C2" w:rsidP="005E4933">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ب. </w:t>
      </w:r>
      <w:r w:rsidR="00F73CF7" w:rsidRPr="002F6D7B">
        <w:rPr>
          <w:rFonts w:ascii="Traditional Arabic" w:eastAsia="Calibri" w:hAnsi="Calibri" w:cs="Arabic11 BT" w:hint="cs"/>
          <w:color w:val="000000"/>
          <w:sz w:val="32"/>
          <w:szCs w:val="32"/>
          <w:rtl/>
          <w:lang w:bidi="ar-IQ"/>
        </w:rPr>
        <w:t>و</w:t>
      </w:r>
      <w:r w:rsidR="009F20BE" w:rsidRPr="002F6D7B">
        <w:rPr>
          <w:rFonts w:ascii="Traditional Arabic" w:eastAsia="Calibri" w:hAnsi="Calibri" w:cs="Arabic11 BT" w:hint="cs"/>
          <w:color w:val="000000"/>
          <w:sz w:val="32"/>
          <w:szCs w:val="32"/>
          <w:rtl/>
          <w:lang w:bidi="ar-IQ"/>
        </w:rPr>
        <w:t>قال ابن حجر: « وقول</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المصنف</w:t>
      </w:r>
      <w:r w:rsidR="009F20BE"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ـ يعني مصنف تهذيب الكمال : الإمام المزي ـ : (</w:t>
      </w:r>
      <w:r w:rsidR="009F20BE" w:rsidRPr="002F6D7B">
        <w:rPr>
          <w:rFonts w:ascii="Traditional Arabic" w:eastAsia="Calibri" w:hAnsi="Calibri" w:cs="Arabic11 BT" w:hint="cs"/>
          <w:color w:val="000000"/>
          <w:sz w:val="32"/>
          <w:szCs w:val="32"/>
          <w:rtl/>
          <w:lang w:bidi="ar-IQ"/>
        </w:rPr>
        <w:t>وقد</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ينسب</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إلى</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جده</w:t>
      </w:r>
      <w:r w:rsidRPr="002F6D7B">
        <w:rPr>
          <w:rFonts w:ascii="Traditional Arabic" w:eastAsia="Calibri" w:hAnsi="Calibri" w:cs="Arabic11 BT" w:hint="cs"/>
          <w:color w:val="000000"/>
          <w:sz w:val="32"/>
          <w:szCs w:val="32"/>
          <w:rtl/>
          <w:lang w:bidi="ar-IQ"/>
        </w:rPr>
        <w:t>)</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يوهم</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الجزم</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بأنه</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عثمان</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بن</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ساج</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الراوي</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عن</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خصيف</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ومقسم</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وغيرهما</w:t>
      </w:r>
      <w:r w:rsidRPr="002F6D7B">
        <w:rPr>
          <w:rFonts w:ascii="Traditional Arabic" w:eastAsia="Calibri" w:hAnsi="Calibri" w:cs="Arabic11 BT" w:hint="cs"/>
          <w:color w:val="000000"/>
          <w:sz w:val="32"/>
          <w:szCs w:val="32"/>
          <w:rtl/>
          <w:lang w:bidi="ar-IQ"/>
        </w:rPr>
        <w:t>،</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وقد</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تردد</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فيه</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بعد</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ذلك</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وقد</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أكثر</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التخريج</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الفاكهي</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في</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كتاب</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مكة</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عن</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عثمان</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بن</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ساج</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من</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غير</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ذكر</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عمرو</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بينهما،</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وأما</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النسائي</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والعقيلي</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وغيرهما</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فما</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زادوا</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في</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نسب</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عثمان</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بن</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عمرو</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شيئا</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الا</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أنهم</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قالوا</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أنه</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حراني</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ولا</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يسمى</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أحد</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منهم</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جده</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فيدل</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مجموع</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ذلك</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على</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المغايرة</w:t>
      </w:r>
      <w:r w:rsidR="009F20BE" w:rsidRPr="002F6D7B">
        <w:rPr>
          <w:rFonts w:ascii="Traditional Arabic" w:eastAsia="Calibri" w:hAnsi="Calibri" w:cs="Arabic11 BT"/>
          <w:color w:val="000000"/>
          <w:sz w:val="32"/>
          <w:szCs w:val="32"/>
          <w:rtl/>
          <w:lang w:bidi="ar-IQ"/>
        </w:rPr>
        <w:t xml:space="preserve"> </w:t>
      </w:r>
      <w:r w:rsidR="009F20BE" w:rsidRPr="002F6D7B">
        <w:rPr>
          <w:rFonts w:ascii="Traditional Arabic" w:eastAsia="Calibri" w:hAnsi="Calibri" w:cs="Arabic11 BT" w:hint="cs"/>
          <w:color w:val="000000"/>
          <w:sz w:val="32"/>
          <w:szCs w:val="32"/>
          <w:rtl/>
          <w:lang w:bidi="ar-IQ"/>
        </w:rPr>
        <w:t>بينهما »</w:t>
      </w:r>
      <w:r w:rsidR="005E4933" w:rsidRPr="002F6D7B">
        <w:rPr>
          <w:rStyle w:val="a3"/>
          <w:rFonts w:cs="Arabic11 BT" w:hint="cs"/>
          <w:b/>
          <w:bCs/>
          <w:sz w:val="36"/>
          <w:szCs w:val="36"/>
          <w:rtl/>
        </w:rPr>
        <w:t>(</w:t>
      </w:r>
      <w:r w:rsidR="005E4933" w:rsidRPr="002F6D7B">
        <w:rPr>
          <w:rStyle w:val="a3"/>
          <w:rFonts w:cs="Arabic11 BT"/>
          <w:b/>
          <w:bCs/>
          <w:sz w:val="36"/>
          <w:szCs w:val="36"/>
          <w:rtl/>
        </w:rPr>
        <w:footnoteReference w:id="42"/>
      </w:r>
      <w:r w:rsidR="005E4933" w:rsidRPr="002F6D7B">
        <w:rPr>
          <w:rStyle w:val="a3"/>
          <w:rFonts w:cs="Arabic11 BT" w:hint="cs"/>
          <w:b/>
          <w:bCs/>
          <w:sz w:val="36"/>
          <w:szCs w:val="36"/>
          <w:rtl/>
        </w:rPr>
        <w:t>)</w:t>
      </w:r>
      <w:r w:rsidR="009F20BE" w:rsidRPr="002F6D7B">
        <w:rPr>
          <w:rFonts w:ascii="Traditional Arabic" w:eastAsia="Calibri" w:hAnsi="Calibri" w:cs="Arabic11 BT" w:hint="cs"/>
          <w:color w:val="000000"/>
          <w:sz w:val="32"/>
          <w:szCs w:val="32"/>
          <w:rtl/>
          <w:lang w:bidi="ar-IQ"/>
        </w:rPr>
        <w:t xml:space="preserve">. </w:t>
      </w:r>
    </w:p>
    <w:p w:rsidR="003579BA" w:rsidRPr="002F6D7B" w:rsidRDefault="005667C2" w:rsidP="0080191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 xml:space="preserve">ج. وقال </w:t>
      </w:r>
      <w:proofErr w:type="spellStart"/>
      <w:r w:rsidRPr="002F6D7B">
        <w:rPr>
          <w:rFonts w:ascii="Traditional Arabic" w:eastAsia="Calibri" w:hAnsi="Calibri" w:cs="Arabic11 BT" w:hint="cs"/>
          <w:color w:val="000000"/>
          <w:sz w:val="32"/>
          <w:szCs w:val="32"/>
          <w:rtl/>
          <w:lang w:bidi="ar-IQ"/>
        </w:rPr>
        <w:t>المغلطاي</w:t>
      </w:r>
      <w:proofErr w:type="spellEnd"/>
      <w:r w:rsidRPr="002F6D7B">
        <w:rPr>
          <w:rFonts w:ascii="Traditional Arabic" w:eastAsia="Calibri" w:hAnsi="Calibri" w:cs="Arabic11 BT" w:hint="cs"/>
          <w:color w:val="000000"/>
          <w:sz w:val="32"/>
          <w:szCs w:val="32"/>
          <w:rtl/>
          <w:lang w:bidi="ar-IQ"/>
        </w:rPr>
        <w:t>: « عثمان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الساج : 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حديثا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ماجه</w:t>
      </w:r>
      <w:r w:rsidR="007B6789" w:rsidRPr="002F6D7B">
        <w:rPr>
          <w:rFonts w:ascii="Traditional Arabic" w:eastAsia="Calibri" w:hAnsi="Calibri" w:cs="Arabic11 BT" w:hint="cs"/>
          <w:color w:val="000000"/>
          <w:sz w:val="32"/>
          <w:szCs w:val="32"/>
          <w:rtl/>
          <w:lang w:bidi="ar-IQ"/>
        </w:rPr>
        <w:t xml:space="preserve"> </w:t>
      </w:r>
      <w:r w:rsidR="0080191B" w:rsidRPr="002F6D7B">
        <w:rPr>
          <w:rFonts w:ascii="Traditional Arabic" w:eastAsia="Calibri" w:hAnsi="Calibri" w:cs="Arabic11 BT" w:hint="cs"/>
          <w:color w:val="000000"/>
          <w:sz w:val="32"/>
          <w:szCs w:val="32"/>
          <w:rtl/>
          <w:lang w:bidi="ar-IQ"/>
        </w:rPr>
        <w:t>...</w:t>
      </w:r>
      <w:r w:rsidR="007B6789"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وزعم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بعض</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المتأخرين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عثمان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عمرو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نسب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إلى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جده،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يفطن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حاتم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فرق</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بينهما</w:t>
      </w:r>
      <w:r w:rsidR="007B6789"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فينظر</w:t>
      </w:r>
      <w:r w:rsidR="007B6789"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ينبه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المزي،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النسائي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وأغفل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ذكرناه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وهو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ثابت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كتاب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ماجه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كتاب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الطهارة</w:t>
      </w:r>
      <w:r w:rsidRPr="002F6D7B">
        <w:rPr>
          <w:rFonts w:ascii="Traditional Arabic" w:eastAsia="Calibri" w:hAnsi="Calibri" w:cs="Arabic11 BT"/>
          <w:color w:val="000000"/>
          <w:sz w:val="32"/>
          <w:szCs w:val="32"/>
          <w:rtl/>
          <w:lang w:bidi="ar-IQ"/>
        </w:rPr>
        <w:t xml:space="preserve"> </w:t>
      </w:r>
      <w:r w:rsidR="007B6789"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أفواهكم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طرق</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القرآن</w:t>
      </w:r>
      <w:r w:rsidR="007B6789"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00D37255" w:rsidRPr="002F6D7B">
        <w:rPr>
          <w:rStyle w:val="a3"/>
          <w:rFonts w:cs="Arabic11 BT" w:hint="cs"/>
          <w:b/>
          <w:bCs/>
          <w:sz w:val="36"/>
          <w:szCs w:val="36"/>
          <w:rtl/>
        </w:rPr>
        <w:t>(</w:t>
      </w:r>
      <w:r w:rsidR="00D37255" w:rsidRPr="002F6D7B">
        <w:rPr>
          <w:rStyle w:val="a3"/>
          <w:rFonts w:cs="Arabic11 BT"/>
          <w:b/>
          <w:bCs/>
          <w:sz w:val="36"/>
          <w:szCs w:val="36"/>
          <w:rtl/>
        </w:rPr>
        <w:footnoteReference w:id="43"/>
      </w:r>
      <w:r w:rsidR="00D37255"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BC5AC0" w:rsidRPr="002F6D7B" w:rsidRDefault="00BC5AC0" w:rsidP="0080191B">
      <w:pPr>
        <w:spacing w:after="0"/>
        <w:jc w:val="both"/>
        <w:rPr>
          <w:rFonts w:ascii="Traditional Arabic" w:eastAsia="Calibri" w:hAnsi="Calibri" w:cs="Arabic11 BT"/>
          <w:color w:val="000000"/>
          <w:sz w:val="12"/>
          <w:szCs w:val="12"/>
          <w:rtl/>
          <w:lang w:bidi="ar-IQ"/>
        </w:rPr>
      </w:pPr>
    </w:p>
    <w:p w:rsidR="003579BA" w:rsidRPr="002F6D7B" w:rsidRDefault="003579BA" w:rsidP="009F20BE">
      <w:pPr>
        <w:autoSpaceDE w:val="0"/>
        <w:autoSpaceDN w:val="0"/>
        <w:adjustRightInd w:val="0"/>
        <w:spacing w:after="0" w:line="240" w:lineRule="auto"/>
        <w:jc w:val="both"/>
        <w:rPr>
          <w:rFonts w:ascii="Traditional Arabic" w:eastAsia="Calibri" w:hAnsi="Calibri" w:cs="Arabic11 BT"/>
          <w:color w:val="000000"/>
          <w:sz w:val="12"/>
          <w:szCs w:val="12"/>
          <w:rtl/>
          <w:lang w:bidi="ar-IQ"/>
        </w:rPr>
      </w:pPr>
    </w:p>
    <w:p w:rsidR="00867090" w:rsidRPr="002F6D7B" w:rsidRDefault="00867090" w:rsidP="00867090">
      <w:pPr>
        <w:autoSpaceDE w:val="0"/>
        <w:autoSpaceDN w:val="0"/>
        <w:adjustRightInd w:val="0"/>
        <w:spacing w:after="0" w:line="240" w:lineRule="auto"/>
        <w:jc w:val="both"/>
        <w:rPr>
          <w:rFonts w:ascii="Traditional Arabic"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5ـ </w:t>
      </w:r>
      <w:r w:rsidRPr="002F6D7B">
        <w:rPr>
          <w:rFonts w:ascii="Traditional Arabic" w:cs="Arabic11 BT" w:hint="cs"/>
          <w:color w:val="000000"/>
          <w:sz w:val="32"/>
          <w:szCs w:val="32"/>
          <w:rtl/>
          <w:lang w:bidi="ar-IQ"/>
        </w:rPr>
        <w:t>(</w:t>
      </w:r>
      <w:r w:rsidRPr="002F6D7B">
        <w:rPr>
          <w:rFonts w:ascii="Traditional Arabic" w:eastAsia="Calibri" w:hAnsi="Calibri" w:cs="Arabic11 BT" w:hint="cs"/>
          <w:b/>
          <w:bCs/>
          <w:color w:val="000000"/>
          <w:sz w:val="32"/>
          <w:szCs w:val="32"/>
          <w:rtl/>
          <w:lang w:bidi="ar-IQ"/>
        </w:rPr>
        <w:t>سَعِيدُ</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جُبَيْرٍ</w:t>
      </w:r>
      <w:r w:rsidRPr="002F6D7B">
        <w:rPr>
          <w:rFonts w:ascii="Traditional Arabic" w:cs="Arabic11 BT" w:hint="cs"/>
          <w:color w:val="000000"/>
          <w:sz w:val="32"/>
          <w:szCs w:val="32"/>
          <w:rtl/>
          <w:lang w:bidi="ar-IQ"/>
        </w:rPr>
        <w:t>):</w:t>
      </w:r>
    </w:p>
    <w:p w:rsidR="0089412B" w:rsidRPr="002F6D7B" w:rsidRDefault="0089412B" w:rsidP="00867090">
      <w:pPr>
        <w:autoSpaceDE w:val="0"/>
        <w:autoSpaceDN w:val="0"/>
        <w:adjustRightInd w:val="0"/>
        <w:spacing w:after="0" w:line="240" w:lineRule="auto"/>
        <w:jc w:val="both"/>
        <w:rPr>
          <w:rFonts w:ascii="Traditional Arabic" w:cs="Arabic11 BT"/>
          <w:color w:val="000000"/>
          <w:sz w:val="32"/>
          <w:szCs w:val="32"/>
          <w:rtl/>
          <w:lang w:bidi="ar-IQ"/>
        </w:rPr>
      </w:pPr>
      <w:r w:rsidRPr="002F6D7B">
        <w:rPr>
          <w:rFonts w:ascii="Traditional Arabic" w:cs="Arabic11 BT" w:hint="cs"/>
          <w:color w:val="000000"/>
          <w:sz w:val="32"/>
          <w:szCs w:val="32"/>
          <w:rtl/>
          <w:lang w:bidi="ar-IQ"/>
        </w:rPr>
        <w:t>إنّ إمامة سعيد بن جبير ثابتة بالشهرة والاستفاضة وأعرف من أن نترجم له، إلا أننا نذكر طرفاً من أقوال العلماء كي نقتبس منه ما يدلنا على جلالته ورفعة منزله.</w:t>
      </w:r>
    </w:p>
    <w:p w:rsidR="00932500" w:rsidRPr="002F6D7B" w:rsidRDefault="00932500" w:rsidP="00867090">
      <w:pPr>
        <w:autoSpaceDE w:val="0"/>
        <w:autoSpaceDN w:val="0"/>
        <w:adjustRightInd w:val="0"/>
        <w:spacing w:after="0" w:line="240" w:lineRule="auto"/>
        <w:jc w:val="both"/>
        <w:rPr>
          <w:rFonts w:ascii="Traditional Arabic" w:cs="Arabic11 BT"/>
          <w:color w:val="000000"/>
          <w:sz w:val="16"/>
          <w:szCs w:val="16"/>
          <w:rtl/>
          <w:lang w:bidi="ar-IQ"/>
        </w:rPr>
      </w:pPr>
    </w:p>
    <w:p w:rsidR="00867090" w:rsidRPr="002F6D7B" w:rsidRDefault="00867090" w:rsidP="0057571E">
      <w:pPr>
        <w:autoSpaceDE w:val="0"/>
        <w:autoSpaceDN w:val="0"/>
        <w:adjustRightInd w:val="0"/>
        <w:spacing w:after="0" w:line="240" w:lineRule="auto"/>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0089412B" w:rsidRPr="002F6D7B">
        <w:rPr>
          <w:rFonts w:ascii="Traditional Arabic" w:eastAsia="Calibri" w:hAnsi="Calibri" w:cs="Arabic11 BT" w:hint="cs"/>
          <w:color w:val="000000"/>
          <w:sz w:val="32"/>
          <w:szCs w:val="32"/>
          <w:rtl/>
          <w:lang w:bidi="ar-IQ"/>
        </w:rPr>
        <w:t xml:space="preserve"> هو سَعِيدُ</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بْنُ</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جُبَيْرِ</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بنِ</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هشامٍ</w:t>
      </w:r>
      <w:r w:rsidR="0089412B" w:rsidRPr="002F6D7B">
        <w:rPr>
          <w:rFonts w:ascii="Traditional Arabic" w:eastAsia="Calibri" w:hAnsi="Calibri" w:cs="Arabic11 BT"/>
          <w:color w:val="000000"/>
          <w:sz w:val="32"/>
          <w:szCs w:val="32"/>
          <w:rtl/>
          <w:lang w:bidi="ar-IQ"/>
        </w:rPr>
        <w:t xml:space="preserve"> </w:t>
      </w:r>
      <w:r w:rsidR="00865237" w:rsidRPr="002F6D7B">
        <w:rPr>
          <w:rFonts w:ascii="Traditional Arabic" w:eastAsia="Calibri" w:hAnsi="Calibri" w:cs="Arabic11 BT" w:hint="cs"/>
          <w:color w:val="000000"/>
          <w:sz w:val="32"/>
          <w:szCs w:val="32"/>
          <w:rtl/>
          <w:lang w:bidi="ar-IQ"/>
        </w:rPr>
        <w:t>الكوفي،</w:t>
      </w:r>
      <w:r w:rsidR="00865237" w:rsidRPr="002F6D7B">
        <w:rPr>
          <w:rFonts w:ascii="Traditional Arabic" w:eastAsia="Calibri" w:hAnsi="Calibri" w:cs="Arabic11 BT"/>
          <w:color w:val="000000"/>
          <w:sz w:val="32"/>
          <w:szCs w:val="32"/>
          <w:rtl/>
          <w:lang w:bidi="ar-IQ"/>
        </w:rPr>
        <w:t xml:space="preserve"> </w:t>
      </w:r>
      <w:r w:rsidR="00865237" w:rsidRPr="002F6D7B">
        <w:rPr>
          <w:rFonts w:ascii="Traditional Arabic" w:eastAsia="Calibri" w:hAnsi="Calibri" w:cs="Arabic11 BT" w:hint="cs"/>
          <w:color w:val="000000"/>
          <w:sz w:val="32"/>
          <w:szCs w:val="32"/>
          <w:rtl/>
          <w:lang w:bidi="ar-IQ"/>
        </w:rPr>
        <w:t xml:space="preserve">الأسدي، </w:t>
      </w:r>
      <w:proofErr w:type="spellStart"/>
      <w:r w:rsidR="00865237" w:rsidRPr="002F6D7B">
        <w:rPr>
          <w:rFonts w:ascii="Traditional Arabic" w:eastAsia="Calibri" w:hAnsi="Calibri" w:cs="Arabic11 BT" w:hint="cs"/>
          <w:color w:val="000000"/>
          <w:sz w:val="32"/>
          <w:szCs w:val="32"/>
          <w:rtl/>
          <w:lang w:bidi="ar-IQ"/>
        </w:rPr>
        <w:t>الوالبـي</w:t>
      </w:r>
      <w:proofErr w:type="spellEnd"/>
      <w:r w:rsidR="00865237" w:rsidRPr="002F6D7B">
        <w:rPr>
          <w:rFonts w:ascii="Traditional Arabic" w:eastAsia="Calibri" w:hAnsi="Calibri" w:cs="Arabic11 BT" w:hint="cs"/>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مولى</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بَنِي</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وَالِبَةَ</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بنِ</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الحارث</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مِنْ</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بَنِي</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أَسَدِ</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بْنِ</w:t>
      </w:r>
      <w:r w:rsidR="0089412B" w:rsidRPr="002F6D7B">
        <w:rPr>
          <w:rFonts w:ascii="Traditional Arabic" w:eastAsia="Calibri" w:hAnsi="Calibri" w:cs="Arabic11 BT"/>
          <w:color w:val="000000"/>
          <w:sz w:val="32"/>
          <w:szCs w:val="32"/>
          <w:rtl/>
          <w:lang w:bidi="ar-IQ"/>
        </w:rPr>
        <w:t xml:space="preserve"> </w:t>
      </w:r>
      <w:r w:rsidR="0089412B" w:rsidRPr="002F6D7B">
        <w:rPr>
          <w:rFonts w:ascii="Traditional Arabic" w:eastAsia="Calibri" w:hAnsi="Calibri" w:cs="Arabic11 BT" w:hint="cs"/>
          <w:color w:val="000000"/>
          <w:sz w:val="32"/>
          <w:szCs w:val="32"/>
          <w:rtl/>
          <w:lang w:bidi="ar-IQ"/>
        </w:rPr>
        <w:t xml:space="preserve">خُزَيْمَة، كنيته: أبو عبد الله، </w:t>
      </w:r>
      <w:r w:rsidR="005A000F" w:rsidRPr="002F6D7B">
        <w:rPr>
          <w:rFonts w:ascii="Traditional Arabic" w:eastAsia="Calibri" w:hAnsi="Calibri" w:cs="Arabic11 BT" w:hint="cs"/>
          <w:color w:val="000000"/>
          <w:sz w:val="32"/>
          <w:szCs w:val="32"/>
          <w:rtl/>
          <w:lang w:bidi="ar-IQ"/>
        </w:rPr>
        <w:t>من كبار ال</w:t>
      </w:r>
      <w:r w:rsidR="00865237" w:rsidRPr="002F6D7B">
        <w:rPr>
          <w:rFonts w:ascii="Traditional Arabic" w:eastAsia="Calibri" w:hAnsi="Calibri" w:cs="Arabic11 BT" w:hint="cs"/>
          <w:color w:val="000000"/>
          <w:sz w:val="32"/>
          <w:szCs w:val="32"/>
          <w:rtl/>
          <w:lang w:bidi="ar-IQ"/>
        </w:rPr>
        <w:t>تابعي</w:t>
      </w:r>
      <w:r w:rsidR="005A000F" w:rsidRPr="002F6D7B">
        <w:rPr>
          <w:rFonts w:ascii="Traditional Arabic" w:eastAsia="Calibri" w:hAnsi="Calibri" w:cs="Arabic11 BT" w:hint="cs"/>
          <w:color w:val="000000"/>
          <w:sz w:val="32"/>
          <w:szCs w:val="32"/>
          <w:rtl/>
          <w:lang w:bidi="ar-IQ"/>
        </w:rPr>
        <w:t>ن</w:t>
      </w:r>
      <w:r w:rsidR="00865237" w:rsidRPr="002F6D7B">
        <w:rPr>
          <w:rFonts w:ascii="Traditional Arabic" w:eastAsia="Calibri" w:hAnsi="Calibri" w:cs="Arabic11 BT" w:hint="cs"/>
          <w:color w:val="000000"/>
          <w:sz w:val="32"/>
          <w:szCs w:val="32"/>
          <w:rtl/>
          <w:lang w:bidi="ar-IQ"/>
        </w:rPr>
        <w:t xml:space="preserve">، </w:t>
      </w:r>
      <w:r w:rsidR="005A000F" w:rsidRPr="002F6D7B">
        <w:rPr>
          <w:rFonts w:ascii="Traditional Arabic" w:eastAsia="Calibri" w:hAnsi="Calibri" w:cs="Arabic11 BT" w:hint="cs"/>
          <w:color w:val="000000"/>
          <w:sz w:val="32"/>
          <w:szCs w:val="32"/>
          <w:rtl/>
          <w:lang w:bidi="ar-IQ"/>
        </w:rPr>
        <w:t>من</w:t>
      </w:r>
      <w:r w:rsidR="005A000F" w:rsidRPr="002F6D7B">
        <w:rPr>
          <w:rFonts w:ascii="Traditional Arabic" w:eastAsia="Calibri" w:hAnsi="Calibri" w:cs="Arabic11 BT"/>
          <w:color w:val="000000"/>
          <w:sz w:val="32"/>
          <w:szCs w:val="32"/>
          <w:rtl/>
          <w:lang w:bidi="ar-IQ"/>
        </w:rPr>
        <w:t xml:space="preserve"> </w:t>
      </w:r>
      <w:r w:rsidR="005A000F" w:rsidRPr="002F6D7B">
        <w:rPr>
          <w:rFonts w:ascii="Traditional Arabic" w:eastAsia="Calibri" w:hAnsi="Calibri" w:cs="Arabic11 BT" w:hint="cs"/>
          <w:color w:val="000000"/>
          <w:sz w:val="32"/>
          <w:szCs w:val="32"/>
          <w:rtl/>
          <w:lang w:bidi="ar-IQ"/>
        </w:rPr>
        <w:t xml:space="preserve">الطبقة الثالثة، </w:t>
      </w:r>
      <w:r w:rsidR="0057571E" w:rsidRPr="002F6D7B">
        <w:rPr>
          <w:rFonts w:ascii="Traditional Arabic" w:eastAsia="Calibri" w:hAnsi="Calibri" w:cs="Arabic11 BT" w:hint="cs"/>
          <w:color w:val="000000"/>
          <w:sz w:val="32"/>
          <w:szCs w:val="32"/>
          <w:rtl/>
          <w:lang w:bidi="ar-IQ"/>
        </w:rPr>
        <w:t>خَرجَ</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مع</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بن</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الأَشْعَثِ</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فِي</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جملة</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الْقُرَّاءِ</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فَلمَّا</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هزم</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بن</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الأَشْعَثِ</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بدَيْرِ</w:t>
      </w:r>
      <w:r w:rsidR="0057571E" w:rsidRPr="002F6D7B">
        <w:rPr>
          <w:rFonts w:ascii="Traditional Arabic" w:eastAsia="Calibri" w:hAnsi="Calibri" w:cs="Arabic11 BT"/>
          <w:color w:val="000000"/>
          <w:sz w:val="32"/>
          <w:szCs w:val="32"/>
          <w:rtl/>
          <w:lang w:bidi="ar-IQ"/>
        </w:rPr>
        <w:t xml:space="preserve"> </w:t>
      </w:r>
      <w:r w:rsidR="00656132" w:rsidRPr="002F6D7B">
        <w:rPr>
          <w:rFonts w:ascii="Traditional Arabic" w:eastAsia="Calibri" w:hAnsi="Calibri" w:cs="Arabic11 BT" w:hint="cs"/>
          <w:color w:val="000000"/>
          <w:sz w:val="32"/>
          <w:szCs w:val="32"/>
          <w:rtl/>
          <w:lang w:bidi="ar-IQ"/>
        </w:rPr>
        <w:t>الجَمَاج</w:t>
      </w:r>
      <w:r w:rsidR="0057571E" w:rsidRPr="002F6D7B">
        <w:rPr>
          <w:rFonts w:ascii="Traditional Arabic" w:eastAsia="Calibri" w:hAnsi="Calibri" w:cs="Arabic11 BT" w:hint="cs"/>
          <w:color w:val="000000"/>
          <w:sz w:val="32"/>
          <w:szCs w:val="32"/>
          <w:rtl/>
          <w:lang w:bidi="ar-IQ"/>
        </w:rPr>
        <w:t>مِ</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هرب</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سعيد</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بن</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جبير</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إلى</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مكَّةَ</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فَأَخَذَهُ</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خَالِد</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ب</w:t>
      </w:r>
      <w:r w:rsidR="0057571E" w:rsidRPr="002F6D7B">
        <w:rPr>
          <w:rFonts w:ascii="Traditional Arabic" w:eastAsia="Calibri" w:hAnsi="Calibri" w:cs="Arabic11 BT" w:hint="cs"/>
          <w:color w:val="000000"/>
          <w:sz w:val="32"/>
          <w:szCs w:val="32"/>
          <w:rtl/>
          <w:lang w:bidi="ar-IQ"/>
        </w:rPr>
        <w:t>ن</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عب</w:t>
      </w:r>
      <w:r w:rsidR="0057571E" w:rsidRPr="002F6D7B">
        <w:rPr>
          <w:rFonts w:ascii="Traditional Arabic" w:eastAsia="Calibri" w:hAnsi="Calibri" w:cs="Arabic11 BT" w:hint="cs"/>
          <w:color w:val="000000"/>
          <w:sz w:val="32"/>
          <w:szCs w:val="32"/>
          <w:rtl/>
          <w:lang w:bidi="ar-IQ"/>
        </w:rPr>
        <w:t>د</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اللَّه</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الْقَسرِي</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بعد</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مدَّة</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وَكَانَ</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وَالِيًا</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لعبد</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الملك</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على</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مكَّة</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وبعث</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ب</w:t>
      </w:r>
      <w:r w:rsidR="00932500" w:rsidRPr="002F6D7B">
        <w:rPr>
          <w:rFonts w:ascii="Traditional Arabic" w:eastAsia="Calibri" w:hAnsi="Calibri" w:cs="Arabic11 BT" w:hint="cs"/>
          <w:color w:val="000000"/>
          <w:sz w:val="32"/>
          <w:szCs w:val="32"/>
          <w:rtl/>
          <w:lang w:bidi="ar-IQ"/>
        </w:rPr>
        <w:t>ه</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إِل</w:t>
      </w:r>
      <w:r w:rsidR="0057571E" w:rsidRPr="002F6D7B">
        <w:rPr>
          <w:rFonts w:ascii="Traditional Arabic" w:eastAsia="Calibri" w:hAnsi="Calibri" w:cs="Arabic11 BT" w:hint="cs"/>
          <w:color w:val="000000"/>
          <w:sz w:val="32"/>
          <w:szCs w:val="32"/>
          <w:rtl/>
          <w:lang w:bidi="ar-IQ"/>
        </w:rPr>
        <w:t>ى</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الح</w:t>
      </w:r>
      <w:r w:rsidR="0057571E" w:rsidRPr="002F6D7B">
        <w:rPr>
          <w:rFonts w:ascii="Traditional Arabic" w:eastAsia="Calibri" w:hAnsi="Calibri" w:cs="Arabic11 BT" w:hint="cs"/>
          <w:color w:val="000000"/>
          <w:sz w:val="32"/>
          <w:szCs w:val="32"/>
          <w:rtl/>
          <w:lang w:bidi="ar-IQ"/>
        </w:rPr>
        <w:t>جَّاجِ</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فَقَالَ</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لَهُ</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الْحَجَّاجُ</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اخْتَرْ</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لنفسك</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أَيَّ</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قِتْلَةٍ</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شئ</w:t>
      </w:r>
      <w:r w:rsidR="0057571E" w:rsidRPr="002F6D7B">
        <w:rPr>
          <w:rFonts w:ascii="Traditional Arabic" w:eastAsia="Calibri" w:hAnsi="Calibri" w:cs="Arabic11 BT" w:hint="cs"/>
          <w:color w:val="000000"/>
          <w:sz w:val="32"/>
          <w:szCs w:val="32"/>
          <w:rtl/>
          <w:lang w:bidi="ar-IQ"/>
        </w:rPr>
        <w:t>تَ</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فقال</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اخْتَرْهُ</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أَنْتَ</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فَإِنَّ</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القصاص</w:t>
      </w:r>
      <w:r w:rsidR="0057571E" w:rsidRPr="002F6D7B">
        <w:rPr>
          <w:rFonts w:ascii="Traditional Arabic" w:eastAsia="Calibri" w:hAnsi="Calibri" w:cs="Arabic11 BT"/>
          <w:color w:val="000000"/>
          <w:sz w:val="32"/>
          <w:szCs w:val="32"/>
          <w:rtl/>
          <w:lang w:bidi="ar-IQ"/>
        </w:rPr>
        <w:t xml:space="preserve"> </w:t>
      </w:r>
      <w:r w:rsidR="00932500" w:rsidRPr="002F6D7B">
        <w:rPr>
          <w:rFonts w:ascii="Traditional Arabic" w:eastAsia="Calibri" w:hAnsi="Calibri" w:cs="Arabic11 BT" w:hint="cs"/>
          <w:color w:val="000000"/>
          <w:sz w:val="32"/>
          <w:szCs w:val="32"/>
          <w:rtl/>
          <w:lang w:bidi="ar-IQ"/>
        </w:rPr>
        <w:t>أمام</w:t>
      </w:r>
      <w:r w:rsidR="0057571E" w:rsidRPr="002F6D7B">
        <w:rPr>
          <w:rFonts w:ascii="Traditional Arabic" w:eastAsia="Calibri" w:hAnsi="Calibri" w:cs="Arabic11 BT" w:hint="cs"/>
          <w:color w:val="000000"/>
          <w:sz w:val="32"/>
          <w:szCs w:val="32"/>
          <w:rtl/>
          <w:lang w:bidi="ar-IQ"/>
        </w:rPr>
        <w:t>كَ</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فَقَتَلَهُ</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الْحَجَّاجُ</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بْنُ</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يُوسُفَ</w:t>
      </w:r>
      <w:r w:rsidR="005A000F" w:rsidRPr="002F6D7B">
        <w:rPr>
          <w:rFonts w:ascii="Traditional Arabic" w:eastAsia="Calibri" w:hAnsi="Calibri" w:cs="Arabic11 BT" w:hint="cs"/>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سنة</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خمس</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وتسعين وهو</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ابْن</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تسع</w:t>
      </w:r>
      <w:r w:rsidR="0057571E" w:rsidRPr="002F6D7B">
        <w:rPr>
          <w:rFonts w:ascii="Traditional Arabic" w:eastAsia="Calibri" w:hAnsi="Calibri" w:cs="Arabic11 BT"/>
          <w:color w:val="000000"/>
          <w:sz w:val="32"/>
          <w:szCs w:val="32"/>
          <w:rtl/>
          <w:lang w:bidi="ar-IQ"/>
        </w:rPr>
        <w:t xml:space="preserve"> </w:t>
      </w:r>
      <w:r w:rsidR="0057571E" w:rsidRPr="002F6D7B">
        <w:rPr>
          <w:rFonts w:ascii="Traditional Arabic" w:eastAsia="Calibri" w:hAnsi="Calibri" w:cs="Arabic11 BT" w:hint="cs"/>
          <w:color w:val="000000"/>
          <w:sz w:val="32"/>
          <w:szCs w:val="32"/>
          <w:rtl/>
          <w:lang w:bidi="ar-IQ"/>
        </w:rPr>
        <w:t>وأربعين</w:t>
      </w:r>
      <w:r w:rsidR="00A42C09" w:rsidRPr="002F6D7B">
        <w:rPr>
          <w:rStyle w:val="a3"/>
          <w:rFonts w:cs="Arabic11 BT" w:hint="cs"/>
          <w:b/>
          <w:bCs/>
          <w:sz w:val="36"/>
          <w:szCs w:val="36"/>
          <w:rtl/>
        </w:rPr>
        <w:t>(</w:t>
      </w:r>
      <w:r w:rsidR="00A42C09" w:rsidRPr="002F6D7B">
        <w:rPr>
          <w:rStyle w:val="a3"/>
          <w:rFonts w:cs="Arabic11 BT"/>
          <w:b/>
          <w:bCs/>
          <w:sz w:val="36"/>
          <w:szCs w:val="36"/>
          <w:rtl/>
        </w:rPr>
        <w:footnoteReference w:id="44"/>
      </w:r>
      <w:r w:rsidR="00A42C09" w:rsidRPr="002F6D7B">
        <w:rPr>
          <w:rStyle w:val="a3"/>
          <w:rFonts w:cs="Arabic11 BT" w:hint="cs"/>
          <w:b/>
          <w:bCs/>
          <w:sz w:val="36"/>
          <w:szCs w:val="36"/>
          <w:rtl/>
        </w:rPr>
        <w:t>)</w:t>
      </w:r>
      <w:r w:rsidR="0057571E" w:rsidRPr="002F6D7B">
        <w:rPr>
          <w:rFonts w:ascii="Traditional Arabic" w:eastAsia="Calibri" w:hAnsi="Calibri" w:cs="Arabic11 BT" w:hint="cs"/>
          <w:color w:val="000000"/>
          <w:sz w:val="32"/>
          <w:szCs w:val="32"/>
          <w:rtl/>
          <w:lang w:bidi="ar-IQ"/>
        </w:rPr>
        <w:t>.</w:t>
      </w:r>
    </w:p>
    <w:p w:rsidR="00B34D61" w:rsidRPr="002F6D7B" w:rsidRDefault="00476544" w:rsidP="00B34D61">
      <w:pPr>
        <w:autoSpaceDE w:val="0"/>
        <w:autoSpaceDN w:val="0"/>
        <w:adjustRightInd w:val="0"/>
        <w:spacing w:after="0" w:line="240" w:lineRule="auto"/>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عباس،</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الزبير،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عمر،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وعدي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حاتم</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مسعود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الأنصاري</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الخدري</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هريرة</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موسى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الأشعري</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وأنس</w:t>
      </w:r>
      <w:r w:rsidR="00B34D61" w:rsidRPr="002F6D7B">
        <w:rPr>
          <w:rFonts w:ascii="Traditional Arabic" w:eastAsia="Calibri" w:hAnsi="Calibri" w:cs="Arabic11 BT" w:hint="cs"/>
          <w:color w:val="000000"/>
          <w:sz w:val="32"/>
          <w:szCs w:val="32"/>
          <w:rtl/>
          <w:lang w:bidi="ar-IQ"/>
        </w:rPr>
        <w:t xml:space="preserve"> بن مالك، وغيرهم. </w:t>
      </w:r>
    </w:p>
    <w:p w:rsidR="00476544" w:rsidRPr="002F6D7B" w:rsidRDefault="00476544" w:rsidP="00B34D61">
      <w:pPr>
        <w:autoSpaceDE w:val="0"/>
        <w:autoSpaceDN w:val="0"/>
        <w:adjustRightInd w:val="0"/>
        <w:spacing w:after="0" w:line="240" w:lineRule="auto"/>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و</w:t>
      </w:r>
      <w:r w:rsidR="00B34D61" w:rsidRPr="002F6D7B">
        <w:rPr>
          <w:rFonts w:ascii="Traditional Arabic" w:eastAsia="Calibri" w:hAnsi="Calibri" w:cs="Arabic11 BT" w:hint="cs"/>
          <w:color w:val="000000"/>
          <w:sz w:val="32"/>
          <w:szCs w:val="32"/>
          <w:rtl/>
          <w:lang w:bidi="ar-IQ"/>
        </w:rPr>
        <w:t xml:space="preserve">روى </w:t>
      </w:r>
      <w:r w:rsidRPr="002F6D7B">
        <w:rPr>
          <w:rFonts w:ascii="Traditional Arabic" w:eastAsia="Calibri" w:hAnsi="Calibri" w:cs="Arabic11 BT" w:hint="cs"/>
          <w:color w:val="000000"/>
          <w:sz w:val="32"/>
          <w:szCs w:val="32"/>
          <w:rtl/>
          <w:lang w:bidi="ar-IQ"/>
        </w:rPr>
        <w:t>عنه</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أبناه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الملك</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00B34D61"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إسحاق</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السبيعي</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والأعمش</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وعطاء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السائب</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ومنصور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المعتمر</w:t>
      </w:r>
      <w:r w:rsidR="00B34D61"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00B34D61" w:rsidRPr="002F6D7B">
        <w:rPr>
          <w:rFonts w:ascii="Traditional Arabic" w:eastAsia="Calibri" w:hAnsi="Calibri" w:cs="Arabic11 BT" w:hint="cs"/>
          <w:color w:val="000000"/>
          <w:sz w:val="32"/>
          <w:szCs w:val="32"/>
          <w:rtl/>
          <w:lang w:bidi="ar-IQ"/>
        </w:rPr>
        <w:t>وكثيرون</w:t>
      </w:r>
      <w:r w:rsidR="00660DA3" w:rsidRPr="002F6D7B">
        <w:rPr>
          <w:rStyle w:val="a3"/>
          <w:rFonts w:cs="Arabic11 BT" w:hint="cs"/>
          <w:b/>
          <w:bCs/>
          <w:sz w:val="36"/>
          <w:szCs w:val="36"/>
          <w:rtl/>
        </w:rPr>
        <w:t>(</w:t>
      </w:r>
      <w:r w:rsidR="00660DA3" w:rsidRPr="002F6D7B">
        <w:rPr>
          <w:rStyle w:val="a3"/>
          <w:rFonts w:cs="Arabic11 BT"/>
          <w:b/>
          <w:bCs/>
          <w:sz w:val="36"/>
          <w:szCs w:val="36"/>
          <w:rtl/>
        </w:rPr>
        <w:footnoteReference w:id="45"/>
      </w:r>
      <w:r w:rsidR="00660DA3" w:rsidRPr="002F6D7B">
        <w:rPr>
          <w:rStyle w:val="a3"/>
          <w:rFonts w:cs="Arabic11 BT" w:hint="cs"/>
          <w:b/>
          <w:bCs/>
          <w:sz w:val="36"/>
          <w:szCs w:val="36"/>
          <w:rtl/>
        </w:rPr>
        <w:t>)</w:t>
      </w:r>
      <w:r w:rsidR="00B34D61" w:rsidRPr="002F6D7B">
        <w:rPr>
          <w:rFonts w:ascii="Traditional Arabic" w:eastAsia="Calibri" w:hAnsi="Calibri" w:cs="Arabic11 BT" w:hint="cs"/>
          <w:color w:val="000000"/>
          <w:sz w:val="32"/>
          <w:szCs w:val="32"/>
          <w:rtl/>
          <w:lang w:bidi="ar-IQ"/>
        </w:rPr>
        <w:t>.</w:t>
      </w:r>
    </w:p>
    <w:p w:rsidR="00476544" w:rsidRPr="002F6D7B" w:rsidRDefault="00476544" w:rsidP="0057571E">
      <w:pPr>
        <w:autoSpaceDE w:val="0"/>
        <w:autoSpaceDN w:val="0"/>
        <w:adjustRightInd w:val="0"/>
        <w:spacing w:after="0" w:line="240" w:lineRule="auto"/>
        <w:jc w:val="both"/>
        <w:rPr>
          <w:rFonts w:ascii="Traditional Arabic" w:eastAsia="Calibri" w:hAnsi="Calibri" w:cs="Arabic11 BT"/>
          <w:color w:val="000000"/>
          <w:sz w:val="14"/>
          <w:szCs w:val="14"/>
          <w:rtl/>
          <w:lang w:bidi="ar-IQ"/>
        </w:rPr>
      </w:pPr>
    </w:p>
    <w:p w:rsidR="003579BA" w:rsidRPr="002F6D7B" w:rsidRDefault="00932500" w:rsidP="00C94B16">
      <w:pPr>
        <w:autoSpaceDE w:val="0"/>
        <w:autoSpaceDN w:val="0"/>
        <w:adjustRightInd w:val="0"/>
        <w:spacing w:after="0" w:line="240" w:lineRule="auto"/>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 xml:space="preserve">ثانياً: ثناء العلماء </w:t>
      </w:r>
      <w:r w:rsidR="00C94B16" w:rsidRPr="002F6D7B">
        <w:rPr>
          <w:rFonts w:ascii="Traditional Arabic" w:cs="Arabic11 BT" w:hint="cs"/>
          <w:color w:val="000000"/>
          <w:sz w:val="32"/>
          <w:szCs w:val="32"/>
          <w:rtl/>
          <w:lang w:bidi="ar-IQ"/>
        </w:rPr>
        <w:t>عل</w:t>
      </w:r>
      <w:r w:rsidRPr="002F6D7B">
        <w:rPr>
          <w:rFonts w:ascii="Traditional Arabic" w:cs="Arabic11 BT" w:hint="cs"/>
          <w:color w:val="000000"/>
          <w:sz w:val="32"/>
          <w:szCs w:val="32"/>
          <w:rtl/>
          <w:lang w:bidi="ar-IQ"/>
        </w:rPr>
        <w:t>يه:</w:t>
      </w:r>
    </w:p>
    <w:p w:rsidR="00231549" w:rsidRPr="002F6D7B" w:rsidRDefault="009D3E25" w:rsidP="009D3E25">
      <w:pPr>
        <w:autoSpaceDE w:val="0"/>
        <w:autoSpaceDN w:val="0"/>
        <w:adjustRightInd w:val="0"/>
        <w:spacing w:after="0" w:line="240" w:lineRule="auto"/>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1ـ روى ابن سعد بسنده أنّ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عَبَّاسٍ</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 لسعيدِ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حَدِّثْ</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أُحَدِّثُ</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وَأَنْتَ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هَاهُنَا ؟</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xml:space="preserve">      « أَوَلَيْسَ</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نِعْمَةِ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تَتَحَدَّثَ</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شَاهِدٌ،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فَإِنْ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أَصَبْتَ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فَذَاكَ،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وَإِنْ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أَخْطَأْتَ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عَلَّمْتُكَ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00622FA7" w:rsidRPr="002F6D7B">
        <w:rPr>
          <w:rStyle w:val="a3"/>
          <w:rFonts w:cs="Arabic11 BT" w:hint="cs"/>
          <w:b/>
          <w:bCs/>
          <w:sz w:val="36"/>
          <w:szCs w:val="36"/>
          <w:rtl/>
        </w:rPr>
        <w:t>(</w:t>
      </w:r>
      <w:r w:rsidR="00622FA7" w:rsidRPr="002F6D7B">
        <w:rPr>
          <w:rStyle w:val="a3"/>
          <w:rFonts w:cs="Arabic11 BT"/>
          <w:b/>
          <w:bCs/>
          <w:sz w:val="36"/>
          <w:szCs w:val="36"/>
          <w:rtl/>
        </w:rPr>
        <w:footnoteReference w:id="46"/>
      </w:r>
      <w:r w:rsidR="00622FA7"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715EFF" w:rsidRPr="002F6D7B" w:rsidRDefault="009D3E25" w:rsidP="00622FA7">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وروى 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جَعْفَرِ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الْمُغِيرَةِ،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عَبَّاسٍ</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بعدما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عَمِيَ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إذا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أَتَاهُ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أَهْلُ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الْكُوفَةِ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يَسْأَلُونَهُ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00C62C25" w:rsidRPr="002F6D7B">
        <w:rPr>
          <w:rFonts w:ascii="Traditional Arabic" w:eastAsia="Calibri" w:hAnsi="Calibri" w:cs="Arabic11 BT" w:hint="cs"/>
          <w:color w:val="000000"/>
          <w:sz w:val="32"/>
          <w:szCs w:val="32"/>
          <w:rtl/>
          <w:lang w:bidi="ar-IQ"/>
        </w:rPr>
        <w:t xml:space="preserve">       « </w:t>
      </w:r>
      <w:r w:rsidRPr="002F6D7B">
        <w:rPr>
          <w:rFonts w:ascii="Traditional Arabic" w:eastAsia="Calibri" w:hAnsi="Calibri" w:cs="Arabic11 BT" w:hint="cs"/>
          <w:color w:val="000000"/>
          <w:sz w:val="32"/>
          <w:szCs w:val="32"/>
          <w:rtl/>
          <w:lang w:bidi="ar-IQ"/>
        </w:rPr>
        <w:t>تَسْأَلُونِي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وَفِيكُمُ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دَهْمَاءَ</w:t>
      </w:r>
      <w:r w:rsidRPr="002F6D7B">
        <w:rPr>
          <w:rFonts w:ascii="Traditional Arabic" w:eastAsia="Calibri" w:hAnsi="Calibri" w:cs="Arabic11 BT"/>
          <w:color w:val="000000"/>
          <w:sz w:val="32"/>
          <w:szCs w:val="32"/>
          <w:rtl/>
          <w:lang w:bidi="ar-IQ"/>
        </w:rPr>
        <w:t xml:space="preserve"> </w:t>
      </w:r>
      <w:r w:rsidR="00C62C25" w:rsidRPr="002F6D7B">
        <w:rPr>
          <w:rFonts w:ascii="Traditional Arabic" w:eastAsia="Calibri" w:hAnsi="Calibri" w:cs="Arabic11 BT" w:hint="cs"/>
          <w:color w:val="000000"/>
          <w:sz w:val="32"/>
          <w:szCs w:val="32"/>
          <w:rtl/>
          <w:lang w:bidi="ar-IQ"/>
        </w:rPr>
        <w:t xml:space="preserve">؟ »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يَعْقُوبُ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يَعْنِي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w:t>
      </w:r>
      <w:r w:rsidR="00622FA7" w:rsidRPr="002F6D7B">
        <w:rPr>
          <w:rStyle w:val="a3"/>
          <w:rFonts w:cs="Arabic11 BT" w:hint="cs"/>
          <w:b/>
          <w:bCs/>
          <w:sz w:val="36"/>
          <w:szCs w:val="36"/>
          <w:rtl/>
        </w:rPr>
        <w:t>(</w:t>
      </w:r>
      <w:r w:rsidR="00622FA7" w:rsidRPr="002F6D7B">
        <w:rPr>
          <w:rStyle w:val="a3"/>
          <w:rFonts w:cs="Arabic11 BT"/>
          <w:b/>
          <w:bCs/>
          <w:sz w:val="36"/>
          <w:szCs w:val="36"/>
          <w:rtl/>
        </w:rPr>
        <w:footnoteReference w:id="47"/>
      </w:r>
      <w:r w:rsidR="00622FA7" w:rsidRPr="002F6D7B">
        <w:rPr>
          <w:rStyle w:val="a3"/>
          <w:rFonts w:cs="Arabic11 BT" w:hint="cs"/>
          <w:b/>
          <w:bCs/>
          <w:sz w:val="36"/>
          <w:szCs w:val="36"/>
          <w:rtl/>
        </w:rPr>
        <w:t>)</w:t>
      </w:r>
      <w:r w:rsidR="00C62C25" w:rsidRPr="002F6D7B">
        <w:rPr>
          <w:rFonts w:ascii="Traditional Arabic" w:eastAsia="Calibri" w:hAnsi="Calibri" w:cs="Arabic11 BT" w:hint="cs"/>
          <w:color w:val="000000"/>
          <w:sz w:val="32"/>
          <w:szCs w:val="32"/>
          <w:rtl/>
          <w:lang w:bidi="ar-IQ"/>
        </w:rPr>
        <w:t>.</w:t>
      </w:r>
    </w:p>
    <w:p w:rsidR="00C62C25" w:rsidRPr="002F6D7B" w:rsidRDefault="00C62C25" w:rsidP="00C62C2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2ـ روى ابن أبي حاتم عن عثمان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الدارمي قوله: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قلت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ليحيى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معين: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عكرمة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أحب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إليك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 ؟</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xml:space="preserve">فقال </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ثقة،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وثقة.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يُخير</w:t>
      </w:r>
      <w:r w:rsidRPr="002F6D7B">
        <w:rPr>
          <w:rFonts w:ascii="Traditional Arabic" w:eastAsia="Calibri" w:hAnsi="Calibri" w:cs="Arabic11 BT"/>
          <w:color w:val="000000"/>
          <w:sz w:val="32"/>
          <w:szCs w:val="32"/>
          <w:rtl/>
          <w:lang w:bidi="ar-IQ"/>
        </w:rPr>
        <w:t>.</w:t>
      </w:r>
      <w:r w:rsidRPr="002F6D7B">
        <w:rPr>
          <w:rFonts w:ascii="Traditional Arabic" w:eastAsia="Calibri" w:hAnsi="Calibri" w:cs="Arabic11 BT" w:hint="cs"/>
          <w:color w:val="000000"/>
          <w:sz w:val="32"/>
          <w:szCs w:val="32"/>
          <w:rtl/>
          <w:lang w:bidi="ar-IQ"/>
        </w:rPr>
        <w:t xml:space="preserve"> قلت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أو</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طاوس</w:t>
      </w:r>
      <w:proofErr w:type="spellEnd"/>
      <w:r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xml:space="preserve">فقال </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ثقات</w:t>
      </w:r>
      <w:r w:rsidRPr="002F6D7B">
        <w:rPr>
          <w:rFonts w:ascii="Traditional Arabic" w:eastAsia="Calibri" w:hAnsi="Calibri" w:cs="Arabic11 BT"/>
          <w:color w:val="000000"/>
          <w:sz w:val="32"/>
          <w:szCs w:val="32"/>
          <w:rtl/>
          <w:lang w:bidi="ar-IQ"/>
        </w:rPr>
        <w:t>.</w:t>
      </w:r>
      <w:r w:rsidRPr="002F6D7B">
        <w:rPr>
          <w:rFonts w:ascii="Traditional Arabic" w:eastAsia="Calibri" w:hAnsi="Calibri" w:cs="Arabic11 BT" w:hint="cs"/>
          <w:color w:val="000000"/>
          <w:sz w:val="32"/>
          <w:szCs w:val="32"/>
          <w:rtl/>
          <w:lang w:bidi="ar-IQ"/>
        </w:rPr>
        <w:t xml:space="preserve"> ولم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يخير</w:t>
      </w:r>
      <w:r w:rsidR="00D005FA" w:rsidRPr="002F6D7B">
        <w:rPr>
          <w:rStyle w:val="a3"/>
          <w:rFonts w:cs="Arabic11 BT" w:hint="cs"/>
          <w:b/>
          <w:bCs/>
          <w:sz w:val="36"/>
          <w:szCs w:val="36"/>
          <w:rtl/>
        </w:rPr>
        <w:t>(</w:t>
      </w:r>
      <w:r w:rsidR="00D005FA" w:rsidRPr="002F6D7B">
        <w:rPr>
          <w:rStyle w:val="a3"/>
          <w:rFonts w:cs="Arabic11 BT"/>
          <w:b/>
          <w:bCs/>
          <w:sz w:val="36"/>
          <w:szCs w:val="36"/>
          <w:rtl/>
        </w:rPr>
        <w:footnoteReference w:id="48"/>
      </w:r>
      <w:r w:rsidR="00D005FA"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w:t>
      </w:r>
    </w:p>
    <w:p w:rsidR="00FA433A" w:rsidRPr="002F6D7B" w:rsidRDefault="00FA433A" w:rsidP="00C62C2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3ـ قال ابن حبان: « وَكَانَ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فَقِيهًا،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عَابِدًا،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وَرِعًا،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فَاضِلاً »</w:t>
      </w:r>
      <w:r w:rsidR="001B49C2" w:rsidRPr="002F6D7B">
        <w:rPr>
          <w:rStyle w:val="a3"/>
          <w:rFonts w:cs="Arabic11 BT" w:hint="cs"/>
          <w:b/>
          <w:bCs/>
          <w:sz w:val="36"/>
          <w:szCs w:val="36"/>
          <w:rtl/>
        </w:rPr>
        <w:t>(</w:t>
      </w:r>
      <w:r w:rsidR="001B49C2" w:rsidRPr="002F6D7B">
        <w:rPr>
          <w:rStyle w:val="a3"/>
          <w:rFonts w:cs="Arabic11 BT"/>
          <w:b/>
          <w:bCs/>
          <w:sz w:val="36"/>
          <w:szCs w:val="36"/>
          <w:rtl/>
        </w:rPr>
        <w:footnoteReference w:id="49"/>
      </w:r>
      <w:r w:rsidR="001B49C2"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FA433A" w:rsidRPr="002F6D7B" w:rsidRDefault="00FA433A" w:rsidP="001B49C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4ـ وقال النووي: « وكان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كبار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أئمة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التابعين</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ومتقدميهم</w:t>
      </w:r>
      <w:proofErr w:type="spellEnd"/>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فى</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التفسير،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والحديث،</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والفقه،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والعبادة،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والورع،</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وغيرها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صفات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أهل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الخير»</w:t>
      </w:r>
      <w:r w:rsidR="001B49C2" w:rsidRPr="002F6D7B">
        <w:rPr>
          <w:rStyle w:val="a3"/>
          <w:rFonts w:cs="Arabic11 BT" w:hint="cs"/>
          <w:b/>
          <w:bCs/>
          <w:sz w:val="36"/>
          <w:szCs w:val="36"/>
          <w:rtl/>
        </w:rPr>
        <w:t>(</w:t>
      </w:r>
      <w:r w:rsidR="001B49C2" w:rsidRPr="002F6D7B">
        <w:rPr>
          <w:rStyle w:val="a3"/>
          <w:rFonts w:cs="Arabic11 BT"/>
          <w:b/>
          <w:bCs/>
          <w:sz w:val="36"/>
          <w:szCs w:val="36"/>
          <w:rtl/>
        </w:rPr>
        <w:footnoteReference w:id="50"/>
      </w:r>
      <w:r w:rsidR="001B49C2"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CA1215" w:rsidRPr="002F6D7B" w:rsidRDefault="00CA1215" w:rsidP="00804763">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5ـ وقال ابن حجر: « ثقةٌ ، ثَبْتٌ</w:t>
      </w:r>
      <w:r w:rsidR="00804763" w:rsidRPr="002F6D7B">
        <w:rPr>
          <w:rFonts w:ascii="Traditional Arabic" w:eastAsia="Calibri" w:hAnsi="Calibri" w:cs="Arabic11 BT" w:hint="cs"/>
          <w:color w:val="000000"/>
          <w:sz w:val="32"/>
          <w:szCs w:val="32"/>
          <w:rtl/>
          <w:lang w:bidi="ar-IQ"/>
        </w:rPr>
        <w:t>، فَقِيه</w:t>
      </w:r>
      <w:r w:rsidRPr="002F6D7B">
        <w:rPr>
          <w:rFonts w:ascii="Traditional Arabic" w:eastAsia="Calibri" w:hAnsi="Calibri" w:cs="Arabic11 BT" w:hint="cs"/>
          <w:color w:val="000000"/>
          <w:sz w:val="32"/>
          <w:szCs w:val="32"/>
          <w:rtl/>
          <w:lang w:bidi="ar-IQ"/>
        </w:rPr>
        <w:t xml:space="preserve"> »</w:t>
      </w:r>
      <w:r w:rsidR="008C1BFE" w:rsidRPr="002F6D7B">
        <w:rPr>
          <w:rStyle w:val="a3"/>
          <w:rFonts w:cs="Arabic11 BT" w:hint="cs"/>
          <w:b/>
          <w:bCs/>
          <w:sz w:val="36"/>
          <w:szCs w:val="36"/>
          <w:rtl/>
        </w:rPr>
        <w:t>(</w:t>
      </w:r>
      <w:r w:rsidR="008C1BFE" w:rsidRPr="002F6D7B">
        <w:rPr>
          <w:rStyle w:val="a3"/>
          <w:rFonts w:cs="Arabic11 BT"/>
          <w:b/>
          <w:bCs/>
          <w:sz w:val="36"/>
          <w:szCs w:val="36"/>
          <w:rtl/>
        </w:rPr>
        <w:footnoteReference w:id="51"/>
      </w:r>
      <w:r w:rsidR="008C1BFE"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وروى عن 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قاسم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الطبري قوله: « هو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ثقة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إمام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حجة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المسلمين »</w:t>
      </w:r>
      <w:r w:rsidR="008C1BFE" w:rsidRPr="002F6D7B">
        <w:rPr>
          <w:rStyle w:val="a3"/>
          <w:rFonts w:cs="Arabic11 BT" w:hint="cs"/>
          <w:b/>
          <w:bCs/>
          <w:sz w:val="36"/>
          <w:szCs w:val="36"/>
          <w:rtl/>
        </w:rPr>
        <w:t>(</w:t>
      </w:r>
      <w:r w:rsidR="008C1BFE" w:rsidRPr="002F6D7B">
        <w:rPr>
          <w:rStyle w:val="a3"/>
          <w:rFonts w:cs="Arabic11 BT"/>
          <w:b/>
          <w:bCs/>
          <w:sz w:val="36"/>
          <w:szCs w:val="36"/>
          <w:rtl/>
        </w:rPr>
        <w:footnoteReference w:id="52"/>
      </w:r>
      <w:r w:rsidR="008C1BFE"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FA433A" w:rsidRPr="002F6D7B" w:rsidRDefault="00C94B16" w:rsidP="00C62C25">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C94B16" w:rsidRPr="002F6D7B" w:rsidRDefault="00C94B16" w:rsidP="00C62C2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إنه مع جلالته وشهرته وثناء العلماء عليه بأحسن عبارات التوثيق؛ إلا أنه لم يسمع من علي بن أبي طالب </w:t>
      </w:r>
      <w:r w:rsidRPr="002F6D7B">
        <w:rPr>
          <w:rFonts w:ascii="Traditional Arabic" w:eastAsia="Calibri" w:hAnsi="Calibri" w:cs="Arabic11 BT"/>
          <w:color w:val="000000"/>
          <w:sz w:val="32"/>
          <w:szCs w:val="32"/>
          <w:lang w:bidi="ar-IQ"/>
        </w:rPr>
        <w:sym w:font="AGA Arabesque" w:char="F074"/>
      </w:r>
      <w:r w:rsidRPr="002F6D7B">
        <w:rPr>
          <w:rFonts w:ascii="Traditional Arabic" w:eastAsia="Calibri" w:hAnsi="Calibri" w:cs="Arabic11 BT" w:hint="cs"/>
          <w:color w:val="000000"/>
          <w:sz w:val="32"/>
          <w:szCs w:val="32"/>
          <w:rtl/>
          <w:lang w:bidi="ar-IQ"/>
        </w:rPr>
        <w:t xml:space="preserve"> .</w:t>
      </w:r>
    </w:p>
    <w:p w:rsidR="005856D0" w:rsidRPr="002F6D7B" w:rsidRDefault="00B12097" w:rsidP="00431B3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6ـ (</w:t>
      </w:r>
      <w:r w:rsidRPr="002F6D7B">
        <w:rPr>
          <w:rFonts w:ascii="Traditional Arabic" w:eastAsia="Calibri" w:hAnsi="Calibri" w:cs="Arabic11 BT" w:hint="cs"/>
          <w:b/>
          <w:bCs/>
          <w:color w:val="000000"/>
          <w:sz w:val="32"/>
          <w:szCs w:val="32"/>
          <w:rtl/>
          <w:lang w:bidi="ar-IQ"/>
        </w:rPr>
        <w:t>عَلِيُّ بنُ أبي طاَلِبٍ</w:t>
      </w:r>
      <w:r w:rsidRPr="002F6D7B">
        <w:rPr>
          <w:rFonts w:ascii="Traditional Arabic" w:eastAsia="Calibri" w:hAnsi="Calibri" w:cs="Arabic11 BT" w:hint="cs"/>
          <w:color w:val="000000"/>
          <w:sz w:val="32"/>
          <w:szCs w:val="32"/>
          <w:rtl/>
          <w:lang w:bidi="ar-IQ"/>
        </w:rPr>
        <w:t>):</w:t>
      </w:r>
      <w:r w:rsidR="00431B32"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وهو صحابي جليل، والصحابة كلهم ثقات عدول</w:t>
      </w:r>
      <w:r w:rsidR="005856D0" w:rsidRPr="002F6D7B">
        <w:rPr>
          <w:rFonts w:ascii="Traditional Arabic" w:eastAsia="Calibri" w:hAnsi="Calibri" w:cs="Arabic11 BT" w:hint="cs"/>
          <w:color w:val="000000"/>
          <w:sz w:val="32"/>
          <w:szCs w:val="32"/>
          <w:rtl/>
          <w:lang w:bidi="ar-IQ"/>
        </w:rPr>
        <w:t xml:space="preserve"> بشهادة الله تعالى </w:t>
      </w:r>
      <w:r w:rsidRPr="002F6D7B">
        <w:rPr>
          <w:rFonts w:ascii="Traditional Arabic" w:eastAsia="Calibri" w:hAnsi="Calibri" w:cs="Arabic11 BT" w:hint="cs"/>
          <w:color w:val="000000"/>
          <w:sz w:val="32"/>
          <w:szCs w:val="32"/>
          <w:rtl/>
          <w:lang w:bidi="ar-IQ"/>
        </w:rPr>
        <w:t>ورسوله لهم</w:t>
      </w:r>
      <w:r w:rsidR="005856D0" w:rsidRPr="002F6D7B">
        <w:rPr>
          <w:rFonts w:ascii="Traditional Arabic" w:eastAsia="Calibri" w:hAnsi="Calibri" w:cs="Arabic11 BT" w:hint="cs"/>
          <w:color w:val="000000"/>
          <w:sz w:val="32"/>
          <w:szCs w:val="32"/>
          <w:rtl/>
          <w:lang w:bidi="ar-IQ"/>
        </w:rPr>
        <w:t xml:space="preserve">، فكفانا مؤنة البحث عن أحوالهم </w:t>
      </w:r>
      <w:r w:rsidR="005856D0" w:rsidRPr="002F6D7B">
        <w:rPr>
          <w:rFonts w:ascii="Traditional Arabic" w:eastAsia="Calibri" w:hAnsi="Calibri" w:cs="Arabic11 BT"/>
          <w:color w:val="000000"/>
          <w:sz w:val="32"/>
          <w:szCs w:val="32"/>
          <w:lang w:bidi="ar-IQ"/>
        </w:rPr>
        <w:sym w:font="AGA Arabesque" w:char="F079"/>
      </w:r>
      <w:r w:rsidR="005856D0" w:rsidRPr="002F6D7B">
        <w:rPr>
          <w:rFonts w:ascii="Traditional Arabic" w:eastAsia="Calibri" w:hAnsi="Calibri" w:cs="Arabic11 BT" w:hint="cs"/>
          <w:color w:val="000000"/>
          <w:sz w:val="32"/>
          <w:szCs w:val="32"/>
          <w:rtl/>
          <w:lang w:bidi="ar-IQ"/>
        </w:rPr>
        <w:t xml:space="preserve"> .</w:t>
      </w:r>
    </w:p>
    <w:p w:rsidR="00BB0FD9" w:rsidRPr="002F6D7B" w:rsidRDefault="00BB0FD9" w:rsidP="00BB0FD9">
      <w:pPr>
        <w:spacing w:after="0"/>
        <w:jc w:val="center"/>
        <w:rPr>
          <w:rFonts w:ascii="Traditional Arabic" w:cs="Arabic11 BT"/>
          <w:color w:val="000000"/>
          <w:sz w:val="38"/>
          <w:szCs w:val="38"/>
          <w:rtl/>
          <w:lang w:bidi="ar-IQ"/>
        </w:rPr>
      </w:pPr>
      <w:r w:rsidRPr="002F6D7B">
        <w:rPr>
          <w:rFonts w:ascii="Traditional Arabic" w:cs="Arabic11 BT" w:hint="cs"/>
          <w:b/>
          <w:bCs/>
          <w:color w:val="000000"/>
          <w:sz w:val="38"/>
          <w:szCs w:val="38"/>
          <w:rtl/>
          <w:lang w:bidi="ar-IQ"/>
        </w:rPr>
        <w:t>المسألة الثانية</w:t>
      </w:r>
      <w:r w:rsidR="005856D0" w:rsidRPr="002F6D7B">
        <w:rPr>
          <w:rFonts w:ascii="Traditional Arabic" w:cs="Arabic11 BT" w:hint="cs"/>
          <w:b/>
          <w:bCs/>
          <w:color w:val="000000"/>
          <w:sz w:val="38"/>
          <w:szCs w:val="38"/>
          <w:rtl/>
          <w:lang w:bidi="ar-IQ"/>
        </w:rPr>
        <w:t>: الحكم على الإسناد:</w:t>
      </w:r>
    </w:p>
    <w:p w:rsidR="00FB1EF6" w:rsidRPr="002F6D7B" w:rsidRDefault="00FB1EF6" w:rsidP="0080191B">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بناء على ما درسنا وصلنا إلى أن هذا الإسناد</w:t>
      </w:r>
      <w:r w:rsidR="00431B32" w:rsidRPr="002F6D7B">
        <w:rPr>
          <w:rFonts w:ascii="Traditional Arabic" w:cs="Arabic11 BT" w:hint="cs"/>
          <w:color w:val="000000"/>
          <w:sz w:val="32"/>
          <w:szCs w:val="32"/>
          <w:rtl/>
        </w:rPr>
        <w:t xml:space="preserve"> </w:t>
      </w:r>
      <w:r w:rsidR="0080191B" w:rsidRPr="002F6D7B">
        <w:rPr>
          <w:rFonts w:ascii="Traditional Arabic" w:cs="Arabic11 BT" w:hint="cs"/>
          <w:color w:val="000000"/>
          <w:sz w:val="32"/>
          <w:szCs w:val="32"/>
          <w:rtl/>
        </w:rPr>
        <w:t xml:space="preserve">ضعيف جداً </w:t>
      </w:r>
      <w:r w:rsidR="00431B32" w:rsidRPr="002F6D7B">
        <w:rPr>
          <w:rFonts w:ascii="Traditional Arabic" w:cs="Arabic11 BT" w:hint="cs"/>
          <w:color w:val="000000"/>
          <w:sz w:val="32"/>
          <w:szCs w:val="32"/>
          <w:rtl/>
        </w:rPr>
        <w:t>؛ لما يأتي</w:t>
      </w:r>
      <w:r w:rsidRPr="002F6D7B">
        <w:rPr>
          <w:rFonts w:ascii="Traditional Arabic" w:cs="Arabic11 BT" w:hint="cs"/>
          <w:color w:val="000000"/>
          <w:sz w:val="32"/>
          <w:szCs w:val="32"/>
          <w:rtl/>
        </w:rPr>
        <w:t>:</w:t>
      </w:r>
    </w:p>
    <w:p w:rsidR="00FB1EF6" w:rsidRPr="002F6D7B" w:rsidRDefault="00FB1EF6" w:rsidP="00FB1EF6">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أ) فيه ضعف شديد؛ لأجل(</w:t>
      </w:r>
      <w:r w:rsidR="00007A64" w:rsidRPr="002F6D7B">
        <w:rPr>
          <w:rFonts w:ascii="Traditional Arabic" w:eastAsia="Calibri" w:hAnsi="Calibri" w:cs="Arabic11 BT" w:hint="cs"/>
          <w:b/>
          <w:bCs/>
          <w:color w:val="000000"/>
          <w:sz w:val="32"/>
          <w:szCs w:val="32"/>
          <w:rtl/>
          <w:lang w:bidi="ar-IQ"/>
        </w:rPr>
        <w:t>بَحْرِ</w:t>
      </w:r>
      <w:r w:rsidR="00007A64" w:rsidRPr="002F6D7B">
        <w:rPr>
          <w:rFonts w:ascii="Traditional Arabic" w:eastAsia="Calibri" w:hAnsi="Calibri" w:cs="Arabic11 BT"/>
          <w:b/>
          <w:bCs/>
          <w:color w:val="000000"/>
          <w:sz w:val="32"/>
          <w:szCs w:val="32"/>
          <w:rtl/>
          <w:lang w:bidi="ar-IQ"/>
        </w:rPr>
        <w:t xml:space="preserve"> </w:t>
      </w:r>
      <w:r w:rsidR="00007A64" w:rsidRPr="002F6D7B">
        <w:rPr>
          <w:rFonts w:ascii="Traditional Arabic" w:eastAsia="Calibri" w:hAnsi="Calibri" w:cs="Arabic11 BT" w:hint="cs"/>
          <w:b/>
          <w:bCs/>
          <w:color w:val="000000"/>
          <w:sz w:val="32"/>
          <w:szCs w:val="32"/>
          <w:rtl/>
          <w:lang w:bidi="ar-IQ"/>
        </w:rPr>
        <w:t>بْنِ</w:t>
      </w:r>
      <w:r w:rsidR="00007A64" w:rsidRPr="002F6D7B">
        <w:rPr>
          <w:rFonts w:ascii="Traditional Arabic" w:eastAsia="Calibri" w:hAnsi="Calibri" w:cs="Arabic11 BT"/>
          <w:b/>
          <w:bCs/>
          <w:color w:val="000000"/>
          <w:sz w:val="32"/>
          <w:szCs w:val="32"/>
          <w:rtl/>
          <w:lang w:bidi="ar-IQ"/>
        </w:rPr>
        <w:t xml:space="preserve"> </w:t>
      </w:r>
      <w:r w:rsidR="00007A64" w:rsidRPr="002F6D7B">
        <w:rPr>
          <w:rFonts w:ascii="Traditional Arabic" w:eastAsia="Calibri" w:hAnsi="Calibri" w:cs="Arabic11 BT" w:hint="cs"/>
          <w:b/>
          <w:bCs/>
          <w:color w:val="000000"/>
          <w:sz w:val="32"/>
          <w:szCs w:val="32"/>
          <w:rtl/>
          <w:lang w:bidi="ar-IQ"/>
        </w:rPr>
        <w:t>كَنِيزٍ</w:t>
      </w:r>
      <w:r w:rsidRPr="002F6D7B">
        <w:rPr>
          <w:rFonts w:ascii="Traditional Arabic" w:cs="Arabic11 BT" w:hint="cs"/>
          <w:color w:val="000000"/>
          <w:sz w:val="32"/>
          <w:szCs w:val="32"/>
          <w:rtl/>
        </w:rPr>
        <w:t>)</w:t>
      </w:r>
      <w:r w:rsidR="00007A64" w:rsidRPr="002F6D7B">
        <w:rPr>
          <w:rFonts w:ascii="Traditional Arabic" w:cs="Arabic11 BT" w:hint="cs"/>
          <w:color w:val="000000"/>
          <w:sz w:val="32"/>
          <w:szCs w:val="32"/>
          <w:rtl/>
        </w:rPr>
        <w:t>.</w:t>
      </w:r>
    </w:p>
    <w:p w:rsidR="00007A64" w:rsidRPr="002F6D7B" w:rsidRDefault="00FB1EF6" w:rsidP="00FB1EF6">
      <w:pPr>
        <w:spacing w:after="0"/>
        <w:jc w:val="both"/>
        <w:rPr>
          <w:rFonts w:ascii="Traditional Arabic" w:cs="Arabic11 BT"/>
          <w:color w:val="000000"/>
          <w:sz w:val="32"/>
          <w:szCs w:val="32"/>
          <w:rtl/>
        </w:rPr>
      </w:pPr>
      <w:r w:rsidRPr="002F6D7B">
        <w:rPr>
          <w:rFonts w:ascii="Traditional Arabic" w:cs="Arabic11 BT" w:hint="cs"/>
          <w:color w:val="000000"/>
          <w:sz w:val="32"/>
          <w:szCs w:val="32"/>
          <w:rtl/>
        </w:rPr>
        <w:t>ب) منقطع</w:t>
      </w:r>
      <w:r w:rsidR="00007A64" w:rsidRPr="002F6D7B">
        <w:rPr>
          <w:rFonts w:ascii="Traditional Arabic" w:cs="Arabic11 BT" w:hint="cs"/>
          <w:color w:val="000000"/>
          <w:sz w:val="32"/>
          <w:szCs w:val="32"/>
          <w:rtl/>
        </w:rPr>
        <w:t xml:space="preserve"> ؛ لأن:</w:t>
      </w:r>
    </w:p>
    <w:p w:rsidR="00FB1EF6" w:rsidRPr="002F6D7B" w:rsidRDefault="00007A64" w:rsidP="00431B32">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rPr>
        <w:t>أولاً: (</w:t>
      </w:r>
      <w:r w:rsidRPr="002F6D7B">
        <w:rPr>
          <w:rFonts w:ascii="Traditional Arabic" w:eastAsia="Calibri" w:hAnsi="Calibri" w:cs="Arabic11 BT" w:hint="cs"/>
          <w:color w:val="000000"/>
          <w:sz w:val="32"/>
          <w:szCs w:val="32"/>
          <w:rtl/>
          <w:lang w:bidi="ar-IQ"/>
        </w:rPr>
        <w:t>عُثْمَان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ساج</w:t>
      </w:r>
      <w:r w:rsidRPr="002F6D7B">
        <w:rPr>
          <w:rFonts w:ascii="Traditional Arabic" w:cs="Arabic11 BT" w:hint="cs"/>
          <w:color w:val="000000"/>
          <w:sz w:val="32"/>
          <w:szCs w:val="32"/>
          <w:rtl/>
        </w:rPr>
        <w:t>) على اثنين من الاحتمالين</w:t>
      </w:r>
      <w:r w:rsidR="00FB1EF6" w:rsidRPr="002F6D7B">
        <w:rPr>
          <w:rFonts w:ascii="Traditional Arabic" w:cs="Arabic11 BT" w:hint="cs"/>
          <w:color w:val="000000"/>
          <w:sz w:val="32"/>
          <w:szCs w:val="32"/>
          <w:rtl/>
        </w:rPr>
        <w:t xml:space="preserve"> </w:t>
      </w:r>
      <w:r w:rsidRPr="002F6D7B">
        <w:rPr>
          <w:rFonts w:ascii="Traditional Arabic" w:cs="Arabic11 BT" w:hint="cs"/>
          <w:color w:val="000000"/>
          <w:sz w:val="32"/>
          <w:szCs w:val="32"/>
          <w:rtl/>
        </w:rPr>
        <w:t xml:space="preserve">لم يسمع من (سعيد بن جبير)، </w:t>
      </w:r>
      <w:r w:rsidR="00FB1EF6" w:rsidRPr="002F6D7B">
        <w:rPr>
          <w:rFonts w:ascii="Traditional Arabic" w:cs="Arabic11 BT" w:hint="cs"/>
          <w:color w:val="000000"/>
          <w:sz w:val="32"/>
          <w:szCs w:val="32"/>
          <w:rtl/>
        </w:rPr>
        <w:t xml:space="preserve">قال المزي: </w:t>
      </w:r>
      <w:r w:rsidR="00FB1EF6" w:rsidRPr="002F6D7B">
        <w:rPr>
          <w:rFonts w:ascii="Traditional Arabic" w:eastAsia="Calibri" w:hAnsi="Calibri" w:cs="Arabic11 BT" w:hint="cs"/>
          <w:color w:val="000000"/>
          <w:sz w:val="32"/>
          <w:szCs w:val="32"/>
          <w:rtl/>
          <w:lang w:bidi="ar-IQ"/>
        </w:rPr>
        <w:t>« ورَوَى</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بحر</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بْن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كنيز</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السقاء</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عَنْ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عُثْمَان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بْن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ساج</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عَنْ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سَعِيد</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بْن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جُبَيْر</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فلا</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أدري</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هُوَ</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هَذَا</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أَوْ</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عم</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لَهُ،</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فَإِن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كَانَ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هَذَا</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فَإِن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روايته</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عَنْ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سَعِيد</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بْن</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جُبَيْر</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مرسلة</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والله</w:t>
      </w:r>
      <w:r w:rsidR="00FB1EF6" w:rsidRPr="002F6D7B">
        <w:rPr>
          <w:rFonts w:ascii="Traditional Arabic" w:eastAsia="Calibri" w:hAnsi="Calibri" w:cs="Arabic11 BT"/>
          <w:color w:val="000000"/>
          <w:sz w:val="32"/>
          <w:szCs w:val="32"/>
          <w:rtl/>
          <w:lang w:bidi="ar-IQ"/>
        </w:rPr>
        <w:t xml:space="preserve"> </w:t>
      </w:r>
      <w:r w:rsidR="00FB1EF6" w:rsidRPr="002F6D7B">
        <w:rPr>
          <w:rFonts w:ascii="Traditional Arabic" w:eastAsia="Calibri" w:hAnsi="Calibri" w:cs="Arabic11 BT" w:hint="cs"/>
          <w:color w:val="000000"/>
          <w:sz w:val="32"/>
          <w:szCs w:val="32"/>
          <w:rtl/>
          <w:lang w:bidi="ar-IQ"/>
        </w:rPr>
        <w:t>أعلم »</w:t>
      </w:r>
      <w:r w:rsidR="002A3E1A" w:rsidRPr="002F6D7B">
        <w:rPr>
          <w:rStyle w:val="a3"/>
          <w:rFonts w:cs="Arabic11 BT" w:hint="cs"/>
          <w:b/>
          <w:bCs/>
          <w:sz w:val="36"/>
          <w:szCs w:val="36"/>
          <w:rtl/>
        </w:rPr>
        <w:t>(</w:t>
      </w:r>
      <w:r w:rsidR="002A3E1A" w:rsidRPr="002F6D7B">
        <w:rPr>
          <w:rStyle w:val="a3"/>
          <w:rFonts w:cs="Arabic11 BT"/>
          <w:b/>
          <w:bCs/>
          <w:sz w:val="36"/>
          <w:szCs w:val="36"/>
          <w:rtl/>
        </w:rPr>
        <w:footnoteReference w:id="53"/>
      </w:r>
      <w:r w:rsidR="002A3E1A" w:rsidRPr="002F6D7B">
        <w:rPr>
          <w:rStyle w:val="a3"/>
          <w:rFonts w:cs="Arabic11 BT" w:hint="cs"/>
          <w:b/>
          <w:bCs/>
          <w:sz w:val="36"/>
          <w:szCs w:val="36"/>
          <w:rtl/>
        </w:rPr>
        <w:t>)</w:t>
      </w:r>
      <w:r w:rsidR="00FB1EF6" w:rsidRPr="002F6D7B">
        <w:rPr>
          <w:rFonts w:ascii="Traditional Arabic" w:eastAsia="Calibri" w:hAnsi="Calibri" w:cs="Arabic11 BT" w:hint="cs"/>
          <w:color w:val="000000"/>
          <w:sz w:val="32"/>
          <w:szCs w:val="32"/>
          <w:rtl/>
          <w:lang w:bidi="ar-IQ"/>
        </w:rPr>
        <w:t xml:space="preserve">. </w:t>
      </w:r>
    </w:p>
    <w:p w:rsidR="00007A64" w:rsidRPr="002F6D7B" w:rsidRDefault="00007A64" w:rsidP="008C1BFE">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وعلى الاحتمال ال</w:t>
      </w:r>
      <w:r w:rsidR="008C1BFE" w:rsidRPr="002F6D7B">
        <w:rPr>
          <w:rFonts w:ascii="Traditional Arabic" w:eastAsia="Calibri" w:hAnsi="Calibri" w:cs="Arabic11 BT" w:hint="cs"/>
          <w:color w:val="000000"/>
          <w:sz w:val="32"/>
          <w:szCs w:val="32"/>
          <w:rtl/>
          <w:lang w:bidi="ar-IQ"/>
        </w:rPr>
        <w:t>آ</w:t>
      </w:r>
      <w:r w:rsidRPr="002F6D7B">
        <w:rPr>
          <w:rFonts w:ascii="Traditional Arabic" w:eastAsia="Calibri" w:hAnsi="Calibri" w:cs="Arabic11 BT" w:hint="cs"/>
          <w:color w:val="000000"/>
          <w:sz w:val="32"/>
          <w:szCs w:val="32"/>
          <w:rtl/>
          <w:lang w:bidi="ar-IQ"/>
        </w:rPr>
        <w:t>خر وهو كون عثمان بن ساج عماً لـ(عثمان بن عمرو بن ساج) فهو مجهول.</w:t>
      </w:r>
    </w:p>
    <w:p w:rsidR="00007A64" w:rsidRPr="002F6D7B" w:rsidRDefault="00007A64" w:rsidP="00FB1EF6">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ثانياً: وأنّ (سَعِيدَ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 لم يسمع من (</w:t>
      </w:r>
      <w:r w:rsidR="00431B32" w:rsidRPr="002F6D7B">
        <w:rPr>
          <w:rFonts w:ascii="Traditional Arabic" w:eastAsia="Calibri" w:hAnsi="Calibri" w:cs="Arabic11 BT" w:hint="cs"/>
          <w:color w:val="000000"/>
          <w:sz w:val="32"/>
          <w:szCs w:val="32"/>
          <w:rtl/>
          <w:lang w:bidi="ar-IQ"/>
        </w:rPr>
        <w:t>عَلِيِّ</w:t>
      </w:r>
      <w:r w:rsidR="00431B32" w:rsidRPr="002F6D7B">
        <w:rPr>
          <w:rFonts w:ascii="Traditional Arabic" w:eastAsia="Calibri" w:hAnsi="Calibri" w:cs="Arabic11 BT"/>
          <w:color w:val="000000"/>
          <w:sz w:val="32"/>
          <w:szCs w:val="32"/>
          <w:rtl/>
          <w:lang w:bidi="ar-IQ"/>
        </w:rPr>
        <w:t xml:space="preserve"> </w:t>
      </w:r>
      <w:r w:rsidR="00431B32" w:rsidRPr="002F6D7B">
        <w:rPr>
          <w:rFonts w:ascii="Traditional Arabic" w:eastAsia="Calibri" w:hAnsi="Calibri" w:cs="Arabic11 BT" w:hint="cs"/>
          <w:color w:val="000000"/>
          <w:sz w:val="32"/>
          <w:szCs w:val="32"/>
          <w:rtl/>
          <w:lang w:bidi="ar-IQ"/>
        </w:rPr>
        <w:t>بْنِ</w:t>
      </w:r>
      <w:r w:rsidR="00431B32" w:rsidRPr="002F6D7B">
        <w:rPr>
          <w:rFonts w:ascii="Traditional Arabic" w:eastAsia="Calibri" w:hAnsi="Calibri" w:cs="Arabic11 BT"/>
          <w:color w:val="000000"/>
          <w:sz w:val="32"/>
          <w:szCs w:val="32"/>
          <w:rtl/>
          <w:lang w:bidi="ar-IQ"/>
        </w:rPr>
        <w:t xml:space="preserve"> </w:t>
      </w:r>
      <w:r w:rsidR="00431B32" w:rsidRPr="002F6D7B">
        <w:rPr>
          <w:rFonts w:ascii="Traditional Arabic" w:eastAsia="Calibri" w:hAnsi="Calibri" w:cs="Arabic11 BT" w:hint="cs"/>
          <w:color w:val="000000"/>
          <w:sz w:val="32"/>
          <w:szCs w:val="32"/>
          <w:rtl/>
          <w:lang w:bidi="ar-IQ"/>
        </w:rPr>
        <w:t>أَبِي</w:t>
      </w:r>
      <w:r w:rsidR="00431B32" w:rsidRPr="002F6D7B">
        <w:rPr>
          <w:rFonts w:ascii="Traditional Arabic" w:eastAsia="Calibri" w:hAnsi="Calibri" w:cs="Arabic11 BT"/>
          <w:color w:val="000000"/>
          <w:sz w:val="32"/>
          <w:szCs w:val="32"/>
          <w:rtl/>
          <w:lang w:bidi="ar-IQ"/>
        </w:rPr>
        <w:t xml:space="preserve"> </w:t>
      </w:r>
      <w:r w:rsidR="00431B32" w:rsidRPr="002F6D7B">
        <w:rPr>
          <w:rFonts w:ascii="Traditional Arabic" w:eastAsia="Calibri" w:hAnsi="Calibri" w:cs="Arabic11 BT" w:hint="cs"/>
          <w:color w:val="000000"/>
          <w:sz w:val="32"/>
          <w:szCs w:val="32"/>
          <w:rtl/>
          <w:lang w:bidi="ar-IQ"/>
        </w:rPr>
        <w:t>طَالِبٍ</w:t>
      </w:r>
      <w:r w:rsidRPr="002F6D7B">
        <w:rPr>
          <w:rFonts w:ascii="Traditional Arabic" w:eastAsia="Calibri" w:hAnsi="Calibri" w:cs="Arabic11 BT" w:hint="cs"/>
          <w:color w:val="000000"/>
          <w:sz w:val="32"/>
          <w:szCs w:val="32"/>
          <w:rtl/>
          <w:lang w:bidi="ar-IQ"/>
        </w:rPr>
        <w:t>)</w:t>
      </w:r>
      <w:r w:rsidR="002A3E1A" w:rsidRPr="002F6D7B">
        <w:rPr>
          <w:rFonts w:ascii="Traditional Arabic" w:eastAsia="Calibri" w:hAnsi="Calibri" w:cs="Arabic11 BT" w:hint="cs"/>
          <w:color w:val="000000"/>
          <w:sz w:val="32"/>
          <w:szCs w:val="32"/>
          <w:rtl/>
          <w:lang w:bidi="ar-IQ"/>
        </w:rPr>
        <w:t xml:space="preserve"> </w:t>
      </w:r>
      <w:r w:rsidR="002A3E1A" w:rsidRPr="002F6D7B">
        <w:rPr>
          <w:rFonts w:ascii="Traditional Arabic" w:eastAsia="Calibri" w:hAnsi="Calibri" w:cs="Arabic11 BT"/>
          <w:color w:val="000000"/>
          <w:sz w:val="32"/>
          <w:szCs w:val="32"/>
          <w:lang w:bidi="ar-IQ"/>
        </w:rPr>
        <w:sym w:font="AGA Arabesque" w:char="F074"/>
      </w:r>
      <w:r w:rsidR="002A3E1A" w:rsidRPr="002F6D7B">
        <w:rPr>
          <w:rFonts w:ascii="Traditional Arabic" w:eastAsia="Calibri" w:hAnsi="Calibri" w:cs="Arabic11 BT" w:hint="cs"/>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w:t>
      </w:r>
    </w:p>
    <w:p w:rsidR="005B5633" w:rsidRPr="002F6D7B" w:rsidRDefault="005B5633" w:rsidP="00FB1EF6">
      <w:pPr>
        <w:spacing w:after="0"/>
        <w:jc w:val="both"/>
        <w:rPr>
          <w:rFonts w:ascii="Traditional Arabic" w:eastAsia="Calibri" w:hAnsi="Calibri" w:cs="Arabic11 BT"/>
          <w:color w:val="000000"/>
          <w:sz w:val="32"/>
          <w:szCs w:val="32"/>
          <w:rtl/>
          <w:lang w:bidi="ar-IQ"/>
        </w:rPr>
      </w:pPr>
    </w:p>
    <w:p w:rsidR="000C4E66" w:rsidRPr="002F6D7B" w:rsidRDefault="000C4E66" w:rsidP="008118CF">
      <w:pPr>
        <w:spacing w:after="0"/>
        <w:jc w:val="center"/>
        <w:rPr>
          <w:rFonts w:ascii="ae_AlMohanad" w:eastAsia="Calibri" w:hAnsi="ae_AlMohanad" w:cs="Arabic11 BT"/>
          <w:color w:val="000000"/>
          <w:sz w:val="44"/>
          <w:szCs w:val="44"/>
          <w:rtl/>
          <w:lang w:bidi="ar-IQ"/>
        </w:rPr>
      </w:pPr>
      <w:r w:rsidRPr="002F6D7B">
        <w:rPr>
          <w:rFonts w:ascii="ae_AlMohanad" w:eastAsia="Calibri" w:hAnsi="ae_AlMohanad" w:cs="Arabic11 BT" w:hint="cs"/>
          <w:color w:val="000000"/>
          <w:sz w:val="44"/>
          <w:szCs w:val="44"/>
          <w:rtl/>
          <w:lang w:bidi="ar-IQ"/>
        </w:rPr>
        <w:lastRenderedPageBreak/>
        <w:t>المطلب الثاني</w:t>
      </w:r>
    </w:p>
    <w:p w:rsidR="008118CF" w:rsidRPr="002F6D7B" w:rsidRDefault="008118CF" w:rsidP="008118CF">
      <w:pPr>
        <w:spacing w:after="0"/>
        <w:jc w:val="center"/>
        <w:rPr>
          <w:rFonts w:cs="Arabic11 BT"/>
          <w:color w:val="000000"/>
          <w:sz w:val="32"/>
          <w:szCs w:val="32"/>
          <w:rtl/>
        </w:rPr>
      </w:pPr>
      <w:r w:rsidRPr="002F6D7B">
        <w:rPr>
          <w:rFonts w:ascii="Traditional Arabic" w:cs="Arabic11 BT" w:hint="cs"/>
          <w:color w:val="000000"/>
          <w:sz w:val="32"/>
          <w:szCs w:val="32"/>
        </w:rPr>
        <w:sym w:font="AGA Arabesque" w:char="F066"/>
      </w:r>
      <w:r w:rsidRPr="002F6D7B">
        <w:rPr>
          <w:rFonts w:ascii="Traditional Arabic" w:cs="Arabic11 BT" w:hint="cs"/>
          <w:b/>
          <w:bCs/>
          <w:color w:val="000000"/>
          <w:sz w:val="32"/>
          <w:szCs w:val="32"/>
          <w:rtl/>
          <w:lang w:bidi="ar-IQ"/>
        </w:rPr>
        <w:t xml:space="preserve">  </w:t>
      </w:r>
      <w:r w:rsidRPr="002F6D7B">
        <w:rPr>
          <w:rFonts w:ascii="Traditional Arabic" w:cs="Arabic11 BT" w:hint="cs"/>
          <w:b/>
          <w:bCs/>
          <w:color w:val="000000"/>
          <w:sz w:val="44"/>
          <w:szCs w:val="44"/>
          <w:rtl/>
          <w:lang w:bidi="ar-IQ"/>
        </w:rPr>
        <w:t>دراسة إسناد البيهقي</w:t>
      </w:r>
      <w:r w:rsidRPr="002F6D7B">
        <w:rPr>
          <w:rFonts w:ascii="Traditional Arabic" w:cs="Arabic11 BT" w:hint="cs"/>
          <w:color w:val="000000"/>
          <w:sz w:val="32"/>
          <w:szCs w:val="32"/>
        </w:rPr>
        <w:sym w:font="AGA Arabesque" w:char="F064"/>
      </w:r>
      <w:r w:rsidRPr="002F6D7B">
        <w:rPr>
          <w:rFonts w:ascii="Traditional Arabic" w:cs="Arabic11 BT"/>
          <w:b/>
          <w:bCs/>
          <w:color w:val="000000"/>
          <w:sz w:val="32"/>
          <w:szCs w:val="32"/>
        </w:rPr>
        <w:t xml:space="preserve">  </w:t>
      </w:r>
      <w:r w:rsidRPr="002F6D7B">
        <w:rPr>
          <w:rFonts w:cs="Arabic11 BT"/>
          <w:b/>
          <w:bCs/>
          <w:color w:val="000000"/>
          <w:sz w:val="32"/>
          <w:szCs w:val="32"/>
        </w:rPr>
        <w:t xml:space="preserve"> </w:t>
      </w:r>
    </w:p>
    <w:p w:rsidR="008118CF" w:rsidRPr="002F6D7B" w:rsidRDefault="008118CF" w:rsidP="00FB1EF6">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 xml:space="preserve">قال </w:t>
      </w:r>
      <w:r w:rsidRPr="002F6D7B">
        <w:rPr>
          <w:rFonts w:ascii="Traditional Arabic" w:eastAsia="Calibri" w:hAnsi="Calibri" w:cs="Arabic11 BT" w:hint="cs"/>
          <w:color w:val="000000"/>
          <w:sz w:val="42"/>
          <w:szCs w:val="42"/>
          <w:rtl/>
        </w:rPr>
        <w:t>:</w:t>
      </w:r>
      <w:r w:rsidRPr="002F6D7B">
        <w:rPr>
          <w:rFonts w:ascii="Traditional Arabic" w:eastAsia="Calibri" w:hAnsi="Calibri" w:cs="Arabic11 BT" w:hint="cs"/>
          <w:color w:val="000000"/>
          <w:sz w:val="32"/>
          <w:szCs w:val="32"/>
          <w:rtl/>
        </w:rPr>
        <w:t xml:space="preserve">: </w:t>
      </w:r>
      <w:r w:rsidRPr="002F6D7B">
        <w:rPr>
          <w:rFonts w:ascii="Traditional Arabic" w:eastAsia="Calibri" w:hAnsi="Calibri" w:cs="Arabic11 BT" w:hint="cs"/>
          <w:color w:val="000000"/>
          <w:sz w:val="32"/>
          <w:szCs w:val="32"/>
          <w:rtl/>
          <w:lang w:bidi="ar-IQ"/>
        </w:rPr>
        <w:t>أَخْبَرَنَا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الرُّوذْبَارِيُّ</w:t>
      </w:r>
      <w:proofErr w:type="spellEnd"/>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أَخْبَرَنا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إِسْمَاعِيلُ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الصَّفَّارُ،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الْحَسَنُ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الْفَضْلِ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السَّمْحِ،</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غِيَاثُ</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كَلُّوبٍ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الْكُوفِيُّ،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حدثنا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مُطَرِّفُ</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سَمُرَةَ،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وَلَقِيتُهُ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سَنَةَ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خَمْسٍ</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وَسَبْعِينَ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وَمِائَةٍ،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رَسُولُ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color w:val="000000"/>
          <w:sz w:val="32"/>
          <w:szCs w:val="32"/>
          <w:lang w:bidi="ar-IQ"/>
        </w:rPr>
        <w:sym w:font="AGA Arabesque" w:char="F072"/>
      </w:r>
      <w:r w:rsidR="006C4EE4" w:rsidRPr="002F6D7B">
        <w:rPr>
          <w:rFonts w:ascii="Traditional Arabic" w:eastAsia="Calibri" w:hAnsi="Calibri" w:cs="Arabic11 BT" w:hint="cs"/>
          <w:color w:val="000000"/>
          <w:sz w:val="32"/>
          <w:szCs w:val="32"/>
          <w:rtl/>
        </w:rPr>
        <w:t xml:space="preserve"> ... الحديث.</w:t>
      </w:r>
    </w:p>
    <w:p w:rsidR="00AA0FAE" w:rsidRPr="002F6D7B" w:rsidRDefault="00AA0FAE" w:rsidP="00FB1EF6">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1ـ (</w:t>
      </w:r>
      <w:r w:rsidRPr="002F6D7B">
        <w:rPr>
          <w:rFonts w:ascii="Traditional Arabic" w:eastAsia="Calibri" w:hAnsi="Calibri" w:cs="Arabic11 BT" w:hint="cs"/>
          <w:b/>
          <w:bCs/>
          <w:color w:val="000000"/>
          <w:sz w:val="32"/>
          <w:szCs w:val="32"/>
          <w:rtl/>
          <w:lang w:bidi="ar-IQ"/>
        </w:rPr>
        <w:t>أَبُو</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عَلِيٍّ</w:t>
      </w:r>
      <w:r w:rsidRPr="002F6D7B">
        <w:rPr>
          <w:rFonts w:ascii="Traditional Arabic" w:eastAsia="Calibri" w:hAnsi="Calibri" w:cs="Arabic11 BT"/>
          <w:b/>
          <w:bCs/>
          <w:color w:val="000000"/>
          <w:sz w:val="32"/>
          <w:szCs w:val="32"/>
          <w:rtl/>
          <w:lang w:bidi="ar-IQ"/>
        </w:rPr>
        <w:t xml:space="preserve"> </w:t>
      </w:r>
      <w:proofErr w:type="spellStart"/>
      <w:r w:rsidR="00061E31" w:rsidRPr="002F6D7B">
        <w:rPr>
          <w:rFonts w:ascii="Traditional Arabic" w:eastAsia="Calibri" w:hAnsi="Calibri" w:cs="Arabic11 BT" w:hint="cs"/>
          <w:b/>
          <w:bCs/>
          <w:color w:val="000000"/>
          <w:sz w:val="32"/>
          <w:szCs w:val="32"/>
          <w:rtl/>
          <w:lang w:bidi="ar-IQ"/>
        </w:rPr>
        <w:t>الرُّوذ</w:t>
      </w:r>
      <w:r w:rsidRPr="002F6D7B">
        <w:rPr>
          <w:rFonts w:ascii="Traditional Arabic" w:eastAsia="Calibri" w:hAnsi="Calibri" w:cs="Arabic11 BT" w:hint="cs"/>
          <w:b/>
          <w:bCs/>
          <w:color w:val="000000"/>
          <w:sz w:val="32"/>
          <w:szCs w:val="32"/>
          <w:rtl/>
          <w:lang w:bidi="ar-IQ"/>
        </w:rPr>
        <w:t>بَارِيُّ</w:t>
      </w:r>
      <w:proofErr w:type="spellEnd"/>
      <w:r w:rsidRPr="002F6D7B">
        <w:rPr>
          <w:rFonts w:ascii="Traditional Arabic" w:eastAsia="Calibri" w:hAnsi="Calibri" w:cs="Arabic11 BT" w:hint="cs"/>
          <w:color w:val="000000"/>
          <w:sz w:val="32"/>
          <w:szCs w:val="32"/>
          <w:rtl/>
        </w:rPr>
        <w:t>):</w:t>
      </w:r>
    </w:p>
    <w:p w:rsidR="00266D30" w:rsidRPr="002F6D7B" w:rsidRDefault="00266D30" w:rsidP="00033BDF">
      <w:pPr>
        <w:spacing w:after="0"/>
        <w:jc w:val="both"/>
        <w:rPr>
          <w:rFonts w:ascii="Traditional Arabic" w:eastAsia="Calibri" w:hAnsi="Calibri" w:cs="Arabic11 BT"/>
          <w:color w:val="000000"/>
          <w:sz w:val="32"/>
          <w:szCs w:val="32"/>
          <w:rtl/>
        </w:rPr>
      </w:pPr>
      <w:r w:rsidRPr="002F6D7B">
        <w:rPr>
          <w:rFonts w:ascii="Traditional Arabic" w:cs="Arabic11 BT" w:hint="cs"/>
          <w:color w:val="000000"/>
          <w:sz w:val="32"/>
          <w:szCs w:val="32"/>
          <w:rtl/>
          <w:lang w:bidi="ar-IQ"/>
        </w:rPr>
        <w:t>أولاً: تعريف موجز  بالراوي:</w:t>
      </w:r>
      <w:r w:rsidRPr="002F6D7B">
        <w:rPr>
          <w:rFonts w:ascii="Traditional Arabic" w:eastAsia="Calibri" w:hAnsi="Calibri" w:cs="Arabic11 BT" w:hint="cs"/>
          <w:color w:val="000000"/>
          <w:sz w:val="32"/>
          <w:szCs w:val="32"/>
          <w:rtl/>
          <w:lang w:bidi="ar-IQ"/>
        </w:rPr>
        <w:t xml:space="preserve"> هو الحسين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حاتم،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الرُّوذْبَاريّ</w:t>
      </w:r>
      <w:proofErr w:type="spellEnd"/>
      <w:r w:rsidRPr="002F6D7B">
        <w:rPr>
          <w:rStyle w:val="a3"/>
          <w:rFonts w:cs="Arabic11 BT" w:hint="cs"/>
          <w:b/>
          <w:bCs/>
          <w:sz w:val="36"/>
          <w:szCs w:val="36"/>
          <w:rtl/>
        </w:rPr>
        <w:t>(</w:t>
      </w:r>
      <w:r w:rsidRPr="002F6D7B">
        <w:rPr>
          <w:rStyle w:val="a3"/>
          <w:rFonts w:cs="Arabic11 BT"/>
          <w:b/>
          <w:bCs/>
          <w:sz w:val="36"/>
          <w:szCs w:val="36"/>
          <w:rtl/>
        </w:rPr>
        <w:footnoteReference w:id="54"/>
      </w:r>
      <w:r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الطُّوسيّ</w:t>
      </w:r>
      <w:r w:rsidR="004F6DFA"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007275C5" w:rsidRPr="002F6D7B">
        <w:rPr>
          <w:rFonts w:ascii="Traditional Arabic" w:eastAsia="Calibri" w:hAnsi="Calibri" w:cs="Arabic11 BT" w:hint="cs"/>
          <w:color w:val="000000"/>
          <w:sz w:val="32"/>
          <w:szCs w:val="32"/>
          <w:rtl/>
        </w:rPr>
        <w:t>سماه الحاكم وحده بـ(الحسن)</w:t>
      </w:r>
      <w:r w:rsidR="007275C5" w:rsidRPr="002F6D7B">
        <w:rPr>
          <w:rFonts w:ascii="Traditional Arabic" w:eastAsia="Calibri" w:hAnsi="Calibri" w:cs="Arabic11 BT" w:hint="cs"/>
          <w:color w:val="000000"/>
          <w:sz w:val="32"/>
          <w:szCs w:val="32"/>
          <w:rtl/>
          <w:lang w:bidi="ar-IQ"/>
        </w:rPr>
        <w:t>، تُوفي سَنَةَ</w:t>
      </w:r>
      <w:r w:rsidR="007275C5" w:rsidRPr="002F6D7B">
        <w:rPr>
          <w:rFonts w:ascii="Traditional Arabic" w:eastAsia="Calibri" w:hAnsi="Calibri" w:cs="Arabic11 BT"/>
          <w:color w:val="000000"/>
          <w:sz w:val="32"/>
          <w:szCs w:val="32"/>
          <w:rtl/>
          <w:lang w:bidi="ar-IQ"/>
        </w:rPr>
        <w:t xml:space="preserve"> </w:t>
      </w:r>
      <w:r w:rsidR="007275C5" w:rsidRPr="002F6D7B">
        <w:rPr>
          <w:rFonts w:ascii="Traditional Arabic" w:eastAsia="Calibri" w:hAnsi="Calibri" w:cs="Arabic11 BT" w:hint="cs"/>
          <w:color w:val="000000"/>
          <w:sz w:val="32"/>
          <w:szCs w:val="32"/>
          <w:rtl/>
          <w:lang w:bidi="ar-IQ"/>
        </w:rPr>
        <w:t>ثَلاَثٍ</w:t>
      </w:r>
      <w:r w:rsidR="007275C5" w:rsidRPr="002F6D7B">
        <w:rPr>
          <w:rFonts w:ascii="Traditional Arabic" w:eastAsia="Calibri" w:hAnsi="Calibri" w:cs="Arabic11 BT"/>
          <w:color w:val="000000"/>
          <w:sz w:val="32"/>
          <w:szCs w:val="32"/>
          <w:rtl/>
          <w:lang w:bidi="ar-IQ"/>
        </w:rPr>
        <w:t xml:space="preserve"> </w:t>
      </w:r>
      <w:r w:rsidR="007275C5" w:rsidRPr="002F6D7B">
        <w:rPr>
          <w:rFonts w:ascii="Traditional Arabic" w:eastAsia="Calibri" w:hAnsi="Calibri" w:cs="Arabic11 BT" w:hint="cs"/>
          <w:color w:val="000000"/>
          <w:sz w:val="32"/>
          <w:szCs w:val="32"/>
          <w:rtl/>
          <w:lang w:bidi="ar-IQ"/>
        </w:rPr>
        <w:t>وَأَرْبَع</w:t>
      </w:r>
      <w:r w:rsidR="007275C5" w:rsidRPr="002F6D7B">
        <w:rPr>
          <w:rFonts w:ascii="Traditional Arabic" w:eastAsia="Calibri" w:hAnsi="Calibri" w:cs="Arabic11 BT"/>
          <w:color w:val="000000"/>
          <w:sz w:val="32"/>
          <w:szCs w:val="32"/>
          <w:rtl/>
          <w:lang w:bidi="ar-IQ"/>
        </w:rPr>
        <w:t xml:space="preserve"> </w:t>
      </w:r>
      <w:r w:rsidR="007275C5" w:rsidRPr="002F6D7B">
        <w:rPr>
          <w:rFonts w:ascii="Traditional Arabic" w:eastAsia="Calibri" w:hAnsi="Calibri" w:cs="Arabic11 BT" w:hint="cs"/>
          <w:color w:val="000000"/>
          <w:sz w:val="32"/>
          <w:szCs w:val="32"/>
          <w:rtl/>
          <w:lang w:bidi="ar-IQ"/>
        </w:rPr>
        <w:t>مائَة</w:t>
      </w:r>
      <w:r w:rsidRPr="002F6D7B">
        <w:rPr>
          <w:rFonts w:ascii="Traditional Arabic" w:eastAsia="Calibri" w:hAnsi="Calibri" w:cs="Arabic11 BT" w:hint="cs"/>
          <w:color w:val="000000"/>
          <w:sz w:val="32"/>
          <w:szCs w:val="32"/>
          <w:rtl/>
        </w:rPr>
        <w:t>.</w:t>
      </w:r>
    </w:p>
    <w:p w:rsidR="004F6DFA" w:rsidRPr="002F6D7B" w:rsidRDefault="004F6DFA" w:rsidP="004F6DFA">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rPr>
        <w:t xml:space="preserve">روى عن: </w:t>
      </w:r>
      <w:r w:rsidRPr="002F6D7B">
        <w:rPr>
          <w:rFonts w:ascii="Traditional Arabic" w:eastAsia="Calibri" w:hAnsi="Calibri" w:cs="Arabic11 BT" w:hint="cs"/>
          <w:b/>
          <w:bCs/>
          <w:color w:val="000000"/>
          <w:sz w:val="32"/>
          <w:szCs w:val="32"/>
          <w:u w:val="single"/>
          <w:rtl/>
        </w:rPr>
        <w:t>إسماعيل بن الصفار</w:t>
      </w:r>
      <w:r w:rsidRPr="002F6D7B">
        <w:rPr>
          <w:rFonts w:ascii="Traditional Arabic" w:eastAsia="Calibri" w:hAnsi="Calibri" w:cs="Arabic11 BT" w:hint="cs"/>
          <w:color w:val="000000"/>
          <w:sz w:val="32"/>
          <w:szCs w:val="32"/>
          <w:rtl/>
        </w:rPr>
        <w:t xml:space="preserve">، </w:t>
      </w:r>
      <w:r w:rsidRPr="002F6D7B">
        <w:rPr>
          <w:rFonts w:ascii="Traditional Arabic" w:eastAsia="Calibri" w:hAnsi="Calibri" w:cs="Arabic11 BT" w:hint="cs"/>
          <w:color w:val="000000"/>
          <w:sz w:val="32"/>
          <w:szCs w:val="32"/>
          <w:rtl/>
          <w:lang w:bidi="ar-IQ"/>
        </w:rPr>
        <w:t>وعبد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عُمَر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شَوْذب،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والحُسَين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الحَسَن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الطُّوسيّ،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والقاسم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صالح</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الهمذانيّ</w:t>
      </w:r>
      <w:r w:rsidR="007275C5" w:rsidRPr="002F6D7B">
        <w:rPr>
          <w:rFonts w:ascii="Traditional Arabic" w:eastAsia="Calibri" w:hAnsi="Calibri" w:cs="Arabic11 BT" w:hint="cs"/>
          <w:color w:val="000000"/>
          <w:sz w:val="32"/>
          <w:szCs w:val="32"/>
          <w:rtl/>
          <w:lang w:bidi="ar-IQ"/>
        </w:rPr>
        <w:t>، وغيرهم</w:t>
      </w:r>
      <w:r w:rsidRPr="002F6D7B">
        <w:rPr>
          <w:rFonts w:ascii="Traditional Arabic" w:eastAsia="Calibri" w:hAnsi="Calibri" w:cs="Arabic11 BT"/>
          <w:color w:val="000000"/>
          <w:sz w:val="32"/>
          <w:szCs w:val="32"/>
          <w:rtl/>
          <w:lang w:bidi="ar-IQ"/>
        </w:rPr>
        <w:t>.</w:t>
      </w:r>
    </w:p>
    <w:p w:rsidR="004F6DFA" w:rsidRPr="002F6D7B" w:rsidRDefault="004F6DFA" w:rsidP="00D70A93">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وروى عنه: الحاكم</w:t>
      </w:r>
      <w:r w:rsidR="002E5334" w:rsidRPr="002F6D7B">
        <w:rPr>
          <w:rFonts w:ascii="Traditional Arabic" w:eastAsia="Calibri" w:hAnsi="Calibri" w:cs="Arabic11 BT" w:hint="cs"/>
          <w:color w:val="000000"/>
          <w:sz w:val="32"/>
          <w:szCs w:val="32"/>
          <w:rtl/>
          <w:lang w:bidi="ar-IQ"/>
        </w:rPr>
        <w:t xml:space="preserve"> وهو من أقرانه</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b/>
          <w:bCs/>
          <w:color w:val="000000"/>
          <w:sz w:val="32"/>
          <w:szCs w:val="32"/>
          <w:u w:val="single"/>
          <w:rtl/>
          <w:lang w:bidi="ar-IQ"/>
        </w:rPr>
        <w:t>وأبو</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بَكْر</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البَيْهقيّ</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الفتح</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نصر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الطُّوسيّ</w:t>
      </w:r>
      <w:r w:rsidR="007275C5" w:rsidRPr="002F6D7B">
        <w:rPr>
          <w:rFonts w:ascii="Traditional Arabic" w:eastAsia="Calibri" w:hAnsi="Calibri" w:cs="Arabic11 BT" w:hint="cs"/>
          <w:color w:val="000000"/>
          <w:sz w:val="32"/>
          <w:szCs w:val="32"/>
          <w:rtl/>
          <w:lang w:bidi="ar-IQ"/>
        </w:rPr>
        <w:t>، وآخرون</w:t>
      </w:r>
      <w:r w:rsidR="00D70A93" w:rsidRPr="002F6D7B">
        <w:rPr>
          <w:rStyle w:val="a3"/>
          <w:rFonts w:cs="Arabic11 BT" w:hint="cs"/>
          <w:b/>
          <w:bCs/>
          <w:sz w:val="36"/>
          <w:szCs w:val="36"/>
          <w:rtl/>
        </w:rPr>
        <w:t>(</w:t>
      </w:r>
      <w:r w:rsidR="00D70A93" w:rsidRPr="002F6D7B">
        <w:rPr>
          <w:rStyle w:val="a3"/>
          <w:rFonts w:cs="Arabic11 BT"/>
          <w:b/>
          <w:bCs/>
          <w:sz w:val="36"/>
          <w:szCs w:val="36"/>
          <w:rtl/>
        </w:rPr>
        <w:footnoteReference w:id="55"/>
      </w:r>
      <w:r w:rsidR="00D70A93"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w:t>
      </w:r>
      <w:r w:rsidR="002E5334" w:rsidRPr="002F6D7B">
        <w:rPr>
          <w:rFonts w:ascii="Traditional Arabic" w:eastAsia="Calibri" w:hAnsi="Calibri" w:cs="Arabic11 BT" w:hint="cs"/>
          <w:color w:val="000000"/>
          <w:sz w:val="32"/>
          <w:szCs w:val="32"/>
          <w:rtl/>
          <w:lang w:bidi="ar-IQ"/>
        </w:rPr>
        <w:t xml:space="preserve"> </w:t>
      </w:r>
    </w:p>
    <w:p w:rsidR="00535035" w:rsidRPr="002F6D7B" w:rsidRDefault="00535035" w:rsidP="007275C5">
      <w:pPr>
        <w:spacing w:after="0"/>
        <w:jc w:val="both"/>
        <w:rPr>
          <w:rFonts w:ascii="Traditional Arabic" w:eastAsia="Calibri" w:hAnsi="Calibri" w:cs="Arabic11 BT"/>
          <w:color w:val="000000"/>
          <w:sz w:val="18"/>
          <w:szCs w:val="18"/>
          <w:rtl/>
          <w:lang w:bidi="ar-IQ"/>
        </w:rPr>
      </w:pPr>
    </w:p>
    <w:p w:rsidR="007275C5" w:rsidRPr="002F6D7B" w:rsidRDefault="007275C5" w:rsidP="007275C5">
      <w:pPr>
        <w:spacing w:after="0"/>
        <w:jc w:val="both"/>
        <w:rPr>
          <w:rFonts w:ascii="Traditional Arabic" w:cs="Arabic11 BT"/>
          <w:color w:val="000000"/>
          <w:sz w:val="32"/>
          <w:szCs w:val="32"/>
          <w:rtl/>
          <w:lang w:bidi="ar-IQ"/>
        </w:rPr>
      </w:pPr>
      <w:r w:rsidRPr="002F6D7B">
        <w:rPr>
          <w:rFonts w:ascii="Traditional Arabic" w:cs="Arabic11 BT" w:hint="cs"/>
          <w:color w:val="000000"/>
          <w:sz w:val="32"/>
          <w:szCs w:val="32"/>
          <w:rtl/>
          <w:lang w:bidi="ar-IQ"/>
        </w:rPr>
        <w:t>ثانياً: أقوال النقاد فيه:</w:t>
      </w:r>
    </w:p>
    <w:p w:rsidR="00FD3B4A" w:rsidRPr="002F6D7B" w:rsidRDefault="00FD3B4A" w:rsidP="00FD3B4A">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1ـ ذكره الحاكم في (تاريخ نيسابور)، ونقل عنه السمعاني قوله: « كتبنا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جده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الحسن،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ورد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نيسابور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بمسألة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جماعة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الأشراف</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والعلماء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ليسمع</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كتاب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السنن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لأبى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داود</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السجستاني</w:t>
      </w:r>
      <w:proofErr w:type="spellEnd"/>
      <w:r w:rsidRPr="002F6D7B">
        <w:rPr>
          <w:rFonts w:ascii="Traditional Arabic" w:eastAsia="Calibri" w:hAnsi="Calibri" w:cs="Arabic11 BT" w:hint="cs"/>
          <w:color w:val="000000"/>
          <w:sz w:val="32"/>
          <w:szCs w:val="32"/>
          <w:rtl/>
          <w:lang w:bidi="ar-IQ"/>
        </w:rPr>
        <w:t xml:space="preserve"> »</w:t>
      </w:r>
      <w:r w:rsidR="00D100C4" w:rsidRPr="002F6D7B">
        <w:rPr>
          <w:rStyle w:val="a3"/>
          <w:rFonts w:cs="Arabic11 BT" w:hint="cs"/>
          <w:b/>
          <w:bCs/>
          <w:sz w:val="36"/>
          <w:szCs w:val="36"/>
          <w:rtl/>
        </w:rPr>
        <w:t>(</w:t>
      </w:r>
      <w:r w:rsidR="00D100C4" w:rsidRPr="002F6D7B">
        <w:rPr>
          <w:rStyle w:val="a3"/>
          <w:rFonts w:cs="Arabic11 BT"/>
          <w:b/>
          <w:bCs/>
          <w:sz w:val="36"/>
          <w:szCs w:val="36"/>
          <w:rtl/>
        </w:rPr>
        <w:footnoteReference w:id="56"/>
      </w:r>
      <w:r w:rsidR="00D100C4"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7275C5" w:rsidRPr="002F6D7B" w:rsidRDefault="00FD3B4A" w:rsidP="005B5633">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2ـ </w:t>
      </w:r>
      <w:r w:rsidR="002E5334" w:rsidRPr="002F6D7B">
        <w:rPr>
          <w:rFonts w:ascii="Traditional Arabic" w:eastAsia="Calibri" w:hAnsi="Calibri" w:cs="Arabic11 BT" w:hint="cs"/>
          <w:color w:val="000000"/>
          <w:sz w:val="32"/>
          <w:szCs w:val="32"/>
          <w:rtl/>
          <w:lang w:bidi="ar-IQ"/>
        </w:rPr>
        <w:t>قال الإمام الذهبي: « الإِمَامُ</w:t>
      </w:r>
      <w:r w:rsidR="002E5334" w:rsidRPr="002F6D7B">
        <w:rPr>
          <w:rFonts w:ascii="Traditional Arabic" w:eastAsia="Calibri" w:hAnsi="Calibri" w:cs="Arabic11 BT"/>
          <w:color w:val="000000"/>
          <w:sz w:val="32"/>
          <w:szCs w:val="32"/>
          <w:rtl/>
          <w:lang w:bidi="ar-IQ"/>
        </w:rPr>
        <w:t xml:space="preserve"> </w:t>
      </w:r>
      <w:r w:rsidR="002E5334" w:rsidRPr="002F6D7B">
        <w:rPr>
          <w:rFonts w:ascii="Traditional Arabic" w:eastAsia="Calibri" w:hAnsi="Calibri" w:cs="Arabic11 BT" w:hint="cs"/>
          <w:color w:val="000000"/>
          <w:sz w:val="32"/>
          <w:szCs w:val="32"/>
          <w:rtl/>
          <w:lang w:bidi="ar-IQ"/>
        </w:rPr>
        <w:t>، مُسْنِدُ »</w:t>
      </w:r>
      <w:r w:rsidR="007C3138" w:rsidRPr="002F6D7B">
        <w:rPr>
          <w:rStyle w:val="a3"/>
          <w:rFonts w:cs="Arabic11 BT" w:hint="cs"/>
          <w:b/>
          <w:bCs/>
          <w:sz w:val="36"/>
          <w:szCs w:val="36"/>
          <w:rtl/>
        </w:rPr>
        <w:t>(</w:t>
      </w:r>
      <w:r w:rsidR="007C3138" w:rsidRPr="002F6D7B">
        <w:rPr>
          <w:rStyle w:val="a3"/>
          <w:rFonts w:cs="Arabic11 BT"/>
          <w:b/>
          <w:bCs/>
          <w:sz w:val="36"/>
          <w:szCs w:val="36"/>
          <w:rtl/>
        </w:rPr>
        <w:footnoteReference w:id="57"/>
      </w:r>
      <w:r w:rsidR="007C3138" w:rsidRPr="002F6D7B">
        <w:rPr>
          <w:rStyle w:val="a3"/>
          <w:rFonts w:cs="Arabic11 BT" w:hint="cs"/>
          <w:b/>
          <w:bCs/>
          <w:sz w:val="36"/>
          <w:szCs w:val="36"/>
          <w:rtl/>
        </w:rPr>
        <w:t>)</w:t>
      </w:r>
      <w:r w:rsidR="002E5334" w:rsidRPr="002F6D7B">
        <w:rPr>
          <w:rFonts w:ascii="Traditional Arabic" w:eastAsia="Calibri" w:hAnsi="Calibri" w:cs="Arabic11 BT" w:hint="cs"/>
          <w:color w:val="000000"/>
          <w:sz w:val="32"/>
          <w:szCs w:val="32"/>
          <w:rtl/>
          <w:lang w:bidi="ar-IQ"/>
        </w:rPr>
        <w:t xml:space="preserve">. </w:t>
      </w:r>
    </w:p>
    <w:p w:rsidR="00FD3B4A" w:rsidRPr="002F6D7B" w:rsidRDefault="00FD3B4A" w:rsidP="007275C5">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FD3B4A" w:rsidRPr="002F6D7B" w:rsidRDefault="00FD3B4A" w:rsidP="007275C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الظاهر من حاله أنه ثقة إمام، وأخذ عنه أئمة اجلاء مثل الحاكم، والبيهقي، </w:t>
      </w:r>
      <w:r w:rsidR="00AC0595" w:rsidRPr="002F6D7B">
        <w:rPr>
          <w:rFonts w:ascii="Traditional Arabic" w:eastAsia="Calibri" w:hAnsi="Calibri" w:cs="Arabic11 BT" w:hint="cs"/>
          <w:color w:val="000000"/>
          <w:sz w:val="32"/>
          <w:szCs w:val="32"/>
          <w:rtl/>
          <w:lang w:bidi="ar-IQ"/>
        </w:rPr>
        <w:t xml:space="preserve">وشهدوا له بأنه كان صاحب الحديث، </w:t>
      </w:r>
      <w:r w:rsidR="007C797E" w:rsidRPr="002F6D7B">
        <w:rPr>
          <w:rFonts w:ascii="Traditional Arabic" w:eastAsia="Calibri" w:hAnsi="Calibri" w:cs="Arabic11 BT" w:hint="cs"/>
          <w:color w:val="000000"/>
          <w:sz w:val="32"/>
          <w:szCs w:val="32"/>
          <w:rtl/>
          <w:lang w:bidi="ar-IQ"/>
        </w:rPr>
        <w:t xml:space="preserve">وتحمل البيهقي سنن أبي داود عنه برواية ابن </w:t>
      </w:r>
      <w:proofErr w:type="spellStart"/>
      <w:r w:rsidR="007C797E" w:rsidRPr="002F6D7B">
        <w:rPr>
          <w:rFonts w:ascii="Traditional Arabic" w:eastAsia="Calibri" w:hAnsi="Calibri" w:cs="Arabic11 BT" w:hint="cs"/>
          <w:color w:val="000000"/>
          <w:sz w:val="32"/>
          <w:szCs w:val="32"/>
          <w:rtl/>
          <w:lang w:bidi="ar-IQ"/>
        </w:rPr>
        <w:t>داسة</w:t>
      </w:r>
      <w:proofErr w:type="spellEnd"/>
      <w:r w:rsidR="007C797E" w:rsidRPr="002F6D7B">
        <w:rPr>
          <w:rFonts w:ascii="Traditional Arabic" w:eastAsia="Calibri" w:hAnsi="Calibri" w:cs="Arabic11 BT" w:hint="cs"/>
          <w:color w:val="000000"/>
          <w:sz w:val="32"/>
          <w:szCs w:val="32"/>
          <w:rtl/>
          <w:lang w:bidi="ar-IQ"/>
        </w:rPr>
        <w:t xml:space="preserve">، </w:t>
      </w:r>
      <w:r w:rsidR="00AC0595" w:rsidRPr="002F6D7B">
        <w:rPr>
          <w:rFonts w:ascii="Traditional Arabic" w:eastAsia="Calibri" w:hAnsi="Calibri" w:cs="Arabic11 BT" w:hint="cs"/>
          <w:color w:val="000000"/>
          <w:sz w:val="32"/>
          <w:szCs w:val="32"/>
          <w:rtl/>
          <w:lang w:bidi="ar-IQ"/>
        </w:rPr>
        <w:t xml:space="preserve">والله أعلم. </w:t>
      </w:r>
    </w:p>
    <w:p w:rsidR="005B5633" w:rsidRPr="002F6D7B" w:rsidRDefault="005B5633" w:rsidP="007275C5">
      <w:pPr>
        <w:spacing w:after="0"/>
        <w:jc w:val="both"/>
        <w:rPr>
          <w:rFonts w:ascii="Traditional Arabic" w:eastAsia="Calibri" w:hAnsi="Calibri" w:cs="Arabic11 BT"/>
          <w:color w:val="000000"/>
          <w:sz w:val="6"/>
          <w:szCs w:val="6"/>
          <w:rtl/>
          <w:lang w:bidi="ar-IQ"/>
        </w:rPr>
      </w:pPr>
    </w:p>
    <w:p w:rsidR="007C797E" w:rsidRPr="002F6D7B" w:rsidRDefault="007C797E" w:rsidP="007275C5">
      <w:pPr>
        <w:spacing w:after="0"/>
        <w:jc w:val="both"/>
        <w:rPr>
          <w:rFonts w:ascii="Traditional Arabic" w:eastAsia="Calibri" w:hAnsi="Calibri" w:cs="Arabic11 BT"/>
          <w:color w:val="000000"/>
          <w:sz w:val="6"/>
          <w:szCs w:val="6"/>
          <w:rtl/>
          <w:lang w:bidi="ar-IQ"/>
        </w:rPr>
      </w:pPr>
    </w:p>
    <w:p w:rsidR="000811D7" w:rsidRPr="002F6D7B" w:rsidRDefault="000811D7" w:rsidP="00FB1EF6">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2ـ (</w:t>
      </w:r>
      <w:r w:rsidRPr="002F6D7B">
        <w:rPr>
          <w:rFonts w:ascii="Traditional Arabic" w:eastAsia="Calibri" w:hAnsi="Calibri" w:cs="Arabic11 BT" w:hint="cs"/>
          <w:b/>
          <w:bCs/>
          <w:color w:val="000000"/>
          <w:sz w:val="32"/>
          <w:szCs w:val="32"/>
          <w:rtl/>
          <w:lang w:bidi="ar-IQ"/>
        </w:rPr>
        <w:t>إِسْمَاعِيلُ</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مُحَمَّدٍ</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الصَّفَّارُ</w:t>
      </w:r>
      <w:r w:rsidRPr="002F6D7B">
        <w:rPr>
          <w:rFonts w:ascii="Traditional Arabic" w:eastAsia="Calibri" w:hAnsi="Calibri" w:cs="Arabic11 BT" w:hint="cs"/>
          <w:color w:val="000000"/>
          <w:sz w:val="32"/>
          <w:szCs w:val="32"/>
          <w:rtl/>
        </w:rPr>
        <w:t>):</w:t>
      </w:r>
    </w:p>
    <w:p w:rsidR="005B5633" w:rsidRPr="002F6D7B" w:rsidRDefault="005B5633" w:rsidP="00FB1EF6">
      <w:pPr>
        <w:spacing w:after="0"/>
        <w:jc w:val="both"/>
        <w:rPr>
          <w:rFonts w:ascii="Traditional Arabic" w:eastAsia="Calibri" w:hAnsi="Calibri" w:cs="Arabic11 BT"/>
          <w:color w:val="000000"/>
          <w:sz w:val="8"/>
          <w:szCs w:val="8"/>
          <w:rtl/>
        </w:rPr>
      </w:pPr>
    </w:p>
    <w:p w:rsidR="00061E31" w:rsidRPr="002F6D7B" w:rsidRDefault="00061E31" w:rsidP="00C0327D">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Pr="002F6D7B">
        <w:rPr>
          <w:rFonts w:ascii="Traditional Arabic" w:eastAsia="Calibri" w:hAnsi="Calibri" w:cs="Arabic11 BT" w:hint="cs"/>
          <w:color w:val="000000"/>
          <w:sz w:val="32"/>
          <w:szCs w:val="32"/>
          <w:rtl/>
        </w:rPr>
        <w:t xml:space="preserve"> هو </w:t>
      </w:r>
      <w:r w:rsidRPr="002F6D7B">
        <w:rPr>
          <w:rFonts w:ascii="Traditional Arabic" w:eastAsia="Calibri" w:hAnsi="Calibri" w:cs="Arabic11 BT" w:hint="cs"/>
          <w:color w:val="000000"/>
          <w:sz w:val="32"/>
          <w:szCs w:val="32"/>
          <w:rtl/>
          <w:lang w:bidi="ar-IQ"/>
        </w:rPr>
        <w:t>إِسْمَاعِيْلُ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إِسْمَاعِيْلَ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صَالِحٍ</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الصَّفَّارُ،</w:t>
      </w:r>
      <w:r w:rsidRPr="002F6D7B">
        <w:rPr>
          <w:rFonts w:ascii="Traditional Arabic" w:eastAsia="Calibri" w:hAnsi="Calibri" w:cs="Arabic11 BT"/>
          <w:color w:val="000000"/>
          <w:sz w:val="32"/>
          <w:szCs w:val="32"/>
          <w:rtl/>
          <w:lang w:bidi="ar-IQ"/>
        </w:rPr>
        <w:t xml:space="preserve"> </w:t>
      </w:r>
      <w:r w:rsidR="00871AB5" w:rsidRPr="002F6D7B">
        <w:rPr>
          <w:rFonts w:ascii="Traditional Arabic" w:eastAsia="Calibri" w:hAnsi="Calibri" w:cs="Arabic11 BT" w:hint="cs"/>
          <w:color w:val="000000"/>
          <w:sz w:val="32"/>
          <w:szCs w:val="32"/>
          <w:rtl/>
          <w:lang w:bidi="ar-IQ"/>
        </w:rPr>
        <w:t xml:space="preserve">البَغْدَادِيُّ، النَّحْويّ ، صاحب </w:t>
      </w:r>
      <w:r w:rsidR="00C0327D" w:rsidRPr="002F6D7B">
        <w:rPr>
          <w:rFonts w:ascii="Traditional Arabic" w:eastAsia="Calibri" w:hAnsi="Calibri" w:cs="Arabic11 BT" w:hint="cs"/>
          <w:color w:val="000000"/>
          <w:sz w:val="32"/>
          <w:szCs w:val="32"/>
          <w:rtl/>
          <w:lang w:bidi="ar-IQ"/>
        </w:rPr>
        <w:t>أَبي</w:t>
      </w:r>
      <w:r w:rsidR="00C0327D" w:rsidRPr="002F6D7B">
        <w:rPr>
          <w:rFonts w:ascii="Traditional Arabic" w:eastAsia="Calibri" w:hAnsi="Calibri" w:cs="Arabic11 BT"/>
          <w:color w:val="000000"/>
          <w:sz w:val="32"/>
          <w:szCs w:val="32"/>
          <w:rtl/>
          <w:lang w:bidi="ar-IQ"/>
        </w:rPr>
        <w:t xml:space="preserve"> </w:t>
      </w:r>
      <w:r w:rsidR="00C0327D" w:rsidRPr="002F6D7B">
        <w:rPr>
          <w:rFonts w:ascii="Traditional Arabic" w:eastAsia="Calibri" w:hAnsi="Calibri" w:cs="Arabic11 BT" w:hint="cs"/>
          <w:color w:val="000000"/>
          <w:sz w:val="32"/>
          <w:szCs w:val="32"/>
          <w:rtl/>
          <w:lang w:bidi="ar-IQ"/>
        </w:rPr>
        <w:t>العَبَّاسِ</w:t>
      </w:r>
      <w:r w:rsidR="00C0327D" w:rsidRPr="002F6D7B">
        <w:rPr>
          <w:rFonts w:ascii="Traditional Arabic" w:eastAsia="Calibri" w:hAnsi="Calibri" w:cs="Arabic11 BT"/>
          <w:color w:val="000000"/>
          <w:sz w:val="32"/>
          <w:szCs w:val="32"/>
          <w:rtl/>
          <w:lang w:bidi="ar-IQ"/>
        </w:rPr>
        <w:t xml:space="preserve"> </w:t>
      </w:r>
      <w:r w:rsidR="00C0327D" w:rsidRPr="002F6D7B">
        <w:rPr>
          <w:rFonts w:ascii="Traditional Arabic" w:eastAsia="Calibri" w:hAnsi="Calibri" w:cs="Arabic11 BT" w:hint="cs"/>
          <w:color w:val="000000"/>
          <w:sz w:val="32"/>
          <w:szCs w:val="32"/>
          <w:rtl/>
          <w:lang w:bidi="ar-IQ"/>
        </w:rPr>
        <w:t xml:space="preserve">المُبَرِّد </w:t>
      </w:r>
      <w:r w:rsidR="00871AB5"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كُنْيتُه: أبُو 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ولدَ</w:t>
      </w:r>
      <w:r w:rsidRPr="002F6D7B">
        <w:rPr>
          <w:rFonts w:ascii="Traditional Arabic" w:eastAsia="Calibri" w:hAnsi="Calibri" w:cs="Arabic11 BT"/>
          <w:color w:val="000000"/>
          <w:sz w:val="32"/>
          <w:szCs w:val="32"/>
          <w:rtl/>
          <w:lang w:bidi="ar-IQ"/>
        </w:rPr>
        <w:t xml:space="preserve"> </w:t>
      </w:r>
      <w:r w:rsidR="00871AB5" w:rsidRPr="002F6D7B">
        <w:rPr>
          <w:rFonts w:ascii="Traditional Arabic" w:eastAsia="Calibri" w:hAnsi="Calibri" w:cs="Arabic11 BT" w:hint="cs"/>
          <w:color w:val="000000"/>
          <w:sz w:val="32"/>
          <w:szCs w:val="32"/>
          <w:rtl/>
          <w:lang w:bidi="ar-IQ"/>
        </w:rPr>
        <w:t>س</w:t>
      </w:r>
      <w:r w:rsidRPr="002F6D7B">
        <w:rPr>
          <w:rFonts w:ascii="Traditional Arabic" w:eastAsia="Calibri" w:hAnsi="Calibri" w:cs="Arabic11 BT" w:hint="cs"/>
          <w:color w:val="000000"/>
          <w:sz w:val="32"/>
          <w:szCs w:val="32"/>
          <w:rtl/>
          <w:lang w:bidi="ar-IQ"/>
        </w:rPr>
        <w:t>ن</w:t>
      </w:r>
      <w:r w:rsidR="00871AB5" w:rsidRPr="002F6D7B">
        <w:rPr>
          <w:rFonts w:ascii="Traditional Arabic" w:eastAsia="Calibri" w:hAnsi="Calibri" w:cs="Arabic11 BT" w:hint="cs"/>
          <w:color w:val="000000"/>
          <w:sz w:val="32"/>
          <w:szCs w:val="32"/>
          <w:rtl/>
          <w:lang w:bidi="ar-IQ"/>
        </w:rPr>
        <w:t>ة</w:t>
      </w:r>
      <w:r w:rsidRPr="002F6D7B">
        <w:rPr>
          <w:rFonts w:ascii="Traditional Arabic" w:eastAsia="Calibri" w:hAnsi="Calibri" w:cs="Arabic11 BT"/>
          <w:color w:val="000000"/>
          <w:sz w:val="32"/>
          <w:szCs w:val="32"/>
          <w:rtl/>
          <w:lang w:bidi="ar-IQ"/>
        </w:rPr>
        <w:t xml:space="preserve"> </w:t>
      </w:r>
      <w:r w:rsidR="00871AB5" w:rsidRPr="002F6D7B">
        <w:rPr>
          <w:rFonts w:ascii="Traditional Arabic" w:eastAsia="Calibri" w:hAnsi="Calibri" w:cs="Arabic11 BT" w:hint="cs"/>
          <w:color w:val="000000"/>
          <w:sz w:val="32"/>
          <w:szCs w:val="32"/>
          <w:rtl/>
          <w:lang w:bidi="ar-IQ"/>
        </w:rPr>
        <w:t>سَب</w:t>
      </w:r>
      <w:r w:rsidRPr="002F6D7B">
        <w:rPr>
          <w:rFonts w:ascii="Traditional Arabic" w:eastAsia="Calibri" w:hAnsi="Calibri" w:cs="Arabic11 BT" w:hint="cs"/>
          <w:color w:val="000000"/>
          <w:sz w:val="32"/>
          <w:szCs w:val="32"/>
          <w:rtl/>
          <w:lang w:bidi="ar-IQ"/>
        </w:rPr>
        <w:t>عٍ</w:t>
      </w:r>
      <w:r w:rsidRPr="002F6D7B">
        <w:rPr>
          <w:rFonts w:ascii="Traditional Arabic" w:eastAsia="Calibri" w:hAnsi="Calibri" w:cs="Arabic11 BT"/>
          <w:color w:val="000000"/>
          <w:sz w:val="32"/>
          <w:szCs w:val="32"/>
          <w:rtl/>
          <w:lang w:bidi="ar-IQ"/>
        </w:rPr>
        <w:t xml:space="preserve"> </w:t>
      </w:r>
      <w:r w:rsidR="00871AB5" w:rsidRPr="002F6D7B">
        <w:rPr>
          <w:rFonts w:ascii="Traditional Arabic" w:eastAsia="Calibri" w:hAnsi="Calibri" w:cs="Arabic11 BT" w:hint="cs"/>
          <w:color w:val="000000"/>
          <w:sz w:val="32"/>
          <w:szCs w:val="32"/>
          <w:rtl/>
          <w:lang w:bidi="ar-IQ"/>
        </w:rPr>
        <w:t>وأربعي</w:t>
      </w:r>
      <w:r w:rsidRPr="002F6D7B">
        <w:rPr>
          <w:rFonts w:ascii="Traditional Arabic" w:eastAsia="Calibri" w:hAnsi="Calibri" w:cs="Arabic11 BT" w:hint="cs"/>
          <w:color w:val="000000"/>
          <w:sz w:val="32"/>
          <w:szCs w:val="32"/>
          <w:rtl/>
          <w:lang w:bidi="ar-IQ"/>
        </w:rPr>
        <w:t>نَ</w:t>
      </w:r>
      <w:r w:rsidRPr="002F6D7B">
        <w:rPr>
          <w:rFonts w:ascii="Traditional Arabic" w:eastAsia="Calibri" w:hAnsi="Calibri" w:cs="Arabic11 BT"/>
          <w:color w:val="000000"/>
          <w:sz w:val="32"/>
          <w:szCs w:val="32"/>
          <w:rtl/>
          <w:lang w:bidi="ar-IQ"/>
        </w:rPr>
        <w:t xml:space="preserve"> </w:t>
      </w:r>
      <w:r w:rsidR="00871AB5" w:rsidRPr="002F6D7B">
        <w:rPr>
          <w:rFonts w:ascii="Traditional Arabic" w:eastAsia="Calibri" w:hAnsi="Calibri" w:cs="Arabic11 BT" w:hint="cs"/>
          <w:color w:val="000000"/>
          <w:sz w:val="32"/>
          <w:szCs w:val="32"/>
          <w:rtl/>
          <w:lang w:bidi="ar-IQ"/>
        </w:rPr>
        <w:t>ومائتين(247هـ)، وتوفي سنة</w:t>
      </w:r>
      <w:r w:rsidR="00871AB5" w:rsidRPr="002F6D7B">
        <w:rPr>
          <w:rFonts w:ascii="Traditional Arabic" w:eastAsia="Calibri" w:hAnsi="Calibri" w:cs="Arabic11 BT"/>
          <w:color w:val="000000"/>
          <w:sz w:val="32"/>
          <w:szCs w:val="32"/>
          <w:rtl/>
          <w:lang w:bidi="ar-IQ"/>
        </w:rPr>
        <w:t xml:space="preserve"> </w:t>
      </w:r>
      <w:r w:rsidR="00871AB5" w:rsidRPr="002F6D7B">
        <w:rPr>
          <w:rFonts w:ascii="Traditional Arabic" w:eastAsia="Calibri" w:hAnsi="Calibri" w:cs="Arabic11 BT" w:hint="cs"/>
          <w:color w:val="000000"/>
          <w:sz w:val="32"/>
          <w:szCs w:val="32"/>
          <w:rtl/>
          <w:lang w:bidi="ar-IQ"/>
        </w:rPr>
        <w:t>إحدى</w:t>
      </w:r>
      <w:r w:rsidR="00871AB5" w:rsidRPr="002F6D7B">
        <w:rPr>
          <w:rFonts w:ascii="Traditional Arabic" w:eastAsia="Calibri" w:hAnsi="Calibri" w:cs="Arabic11 BT"/>
          <w:color w:val="000000"/>
          <w:sz w:val="32"/>
          <w:szCs w:val="32"/>
          <w:rtl/>
          <w:lang w:bidi="ar-IQ"/>
        </w:rPr>
        <w:t xml:space="preserve"> </w:t>
      </w:r>
      <w:r w:rsidR="00871AB5" w:rsidRPr="002F6D7B">
        <w:rPr>
          <w:rFonts w:ascii="Traditional Arabic" w:eastAsia="Calibri" w:hAnsi="Calibri" w:cs="Arabic11 BT" w:hint="cs"/>
          <w:color w:val="000000"/>
          <w:sz w:val="32"/>
          <w:szCs w:val="32"/>
          <w:rtl/>
          <w:lang w:bidi="ar-IQ"/>
        </w:rPr>
        <w:t>وأربعين</w:t>
      </w:r>
      <w:r w:rsidR="00871AB5" w:rsidRPr="002F6D7B">
        <w:rPr>
          <w:rFonts w:ascii="Traditional Arabic" w:eastAsia="Calibri" w:hAnsi="Calibri" w:cs="Arabic11 BT"/>
          <w:color w:val="000000"/>
          <w:sz w:val="32"/>
          <w:szCs w:val="32"/>
          <w:rtl/>
          <w:lang w:bidi="ar-IQ"/>
        </w:rPr>
        <w:t xml:space="preserve"> </w:t>
      </w:r>
      <w:r w:rsidR="00871AB5" w:rsidRPr="002F6D7B">
        <w:rPr>
          <w:rFonts w:ascii="Traditional Arabic" w:eastAsia="Calibri" w:hAnsi="Calibri" w:cs="Arabic11 BT" w:hint="cs"/>
          <w:color w:val="000000"/>
          <w:sz w:val="32"/>
          <w:szCs w:val="32"/>
          <w:rtl/>
          <w:lang w:bidi="ar-IQ"/>
        </w:rPr>
        <w:t>وثلاث</w:t>
      </w:r>
      <w:r w:rsidR="00871AB5" w:rsidRPr="002F6D7B">
        <w:rPr>
          <w:rFonts w:ascii="Traditional Arabic" w:eastAsia="Calibri" w:hAnsi="Calibri" w:cs="Arabic11 BT"/>
          <w:color w:val="000000"/>
          <w:sz w:val="32"/>
          <w:szCs w:val="32"/>
          <w:rtl/>
          <w:lang w:bidi="ar-IQ"/>
        </w:rPr>
        <w:t xml:space="preserve"> </w:t>
      </w:r>
      <w:r w:rsidR="00871AB5" w:rsidRPr="002F6D7B">
        <w:rPr>
          <w:rFonts w:ascii="Traditional Arabic" w:eastAsia="Calibri" w:hAnsi="Calibri" w:cs="Arabic11 BT" w:hint="cs"/>
          <w:color w:val="000000"/>
          <w:sz w:val="32"/>
          <w:szCs w:val="32"/>
          <w:rtl/>
          <w:lang w:bidi="ar-IQ"/>
        </w:rPr>
        <w:t>مائة(341هـ)</w:t>
      </w:r>
      <w:r w:rsidRPr="002F6D7B">
        <w:rPr>
          <w:rFonts w:ascii="Traditional Arabic" w:eastAsia="Calibri" w:hAnsi="Calibri" w:cs="Arabic11 BT"/>
          <w:color w:val="000000"/>
          <w:sz w:val="32"/>
          <w:szCs w:val="32"/>
          <w:rtl/>
          <w:lang w:bidi="ar-IQ"/>
        </w:rPr>
        <w:t>.</w:t>
      </w:r>
    </w:p>
    <w:p w:rsidR="00C0327D" w:rsidRPr="002F6D7B" w:rsidRDefault="00C0327D" w:rsidP="005F0A7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 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الحسن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عَرَفَة،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وزكريّا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يحيى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المرْوزِيّ،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منصور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الرمادي،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المنادي،</w:t>
      </w:r>
      <w:r w:rsidRPr="002F6D7B">
        <w:rPr>
          <w:rFonts w:ascii="Traditional Arabic" w:eastAsia="Calibri" w:hAnsi="Calibri" w:cs="Arabic11 BT"/>
          <w:color w:val="000000"/>
          <w:sz w:val="32"/>
          <w:szCs w:val="32"/>
          <w:rtl/>
          <w:lang w:bidi="ar-IQ"/>
        </w:rPr>
        <w:t xml:space="preserve"> </w:t>
      </w:r>
      <w:r w:rsidR="005F0A74" w:rsidRPr="002F6D7B">
        <w:rPr>
          <w:rFonts w:ascii="Traditional Arabic" w:eastAsia="Calibri" w:hAnsi="Calibri" w:cs="Arabic11 BT" w:hint="cs"/>
          <w:color w:val="000000"/>
          <w:sz w:val="32"/>
          <w:szCs w:val="32"/>
          <w:rtl/>
          <w:lang w:bidi="ar-IQ"/>
        </w:rPr>
        <w:t>وغيرهم</w:t>
      </w:r>
      <w:r w:rsidRPr="002F6D7B">
        <w:rPr>
          <w:rFonts w:ascii="Traditional Arabic" w:eastAsia="Calibri" w:hAnsi="Calibri" w:cs="Arabic11 BT"/>
          <w:color w:val="000000"/>
          <w:sz w:val="32"/>
          <w:szCs w:val="32"/>
          <w:rtl/>
          <w:lang w:bidi="ar-IQ"/>
        </w:rPr>
        <w:t>.</w:t>
      </w:r>
    </w:p>
    <w:p w:rsidR="00A571CB" w:rsidRPr="002F6D7B" w:rsidRDefault="00A571CB" w:rsidP="00B33D36">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ورَوَى عَنه</w:t>
      </w:r>
      <w:r w:rsidRPr="002F6D7B">
        <w:rPr>
          <w:rFonts w:ascii="Traditional Arabic" w:eastAsia="Calibri" w:hAnsi="Calibri" w:cs="Arabic11 BT"/>
          <w:color w:val="000000"/>
          <w:sz w:val="32"/>
          <w:szCs w:val="32"/>
          <w:rtl/>
          <w:lang w:bidi="ar-IQ"/>
        </w:rPr>
        <w:t>:</w:t>
      </w:r>
      <w:r w:rsidRPr="002F6D7B">
        <w:rPr>
          <w:rFonts w:ascii="Traditional Arabic" w:eastAsia="Calibri" w:hAnsi="Calibri" w:cs="Arabic11 BT" w:hint="cs"/>
          <w:color w:val="000000"/>
          <w:sz w:val="32"/>
          <w:szCs w:val="32"/>
          <w:rtl/>
          <w:lang w:bidi="ar-IQ"/>
        </w:rPr>
        <w:t xml:space="preserve"> الدَّارَ</w:t>
      </w:r>
      <w:r w:rsidR="008F29B0"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قُطْنِيّ،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وَابْن</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مَنْدَ</w:t>
      </w:r>
      <w:r w:rsidR="00B33D36" w:rsidRPr="002F6D7B">
        <w:rPr>
          <w:rFonts w:ascii="Traditional Arabic" w:eastAsia="Calibri" w:hAnsi="Calibri" w:cs="Arabic11 BT" w:hint="cs"/>
          <w:color w:val="000000"/>
          <w:sz w:val="32"/>
          <w:szCs w:val="32"/>
          <w:rtl/>
          <w:lang w:bidi="ar-IQ"/>
        </w:rPr>
        <w:t>ه</w:t>
      </w:r>
      <w:proofErr w:type="spellEnd"/>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الحُسَيْنِ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الفَضْلِ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القَطَّان،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الحُسَيْنِ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مَخْلَد،</w:t>
      </w:r>
      <w:r w:rsidRPr="002F6D7B">
        <w:rPr>
          <w:rFonts w:ascii="Traditional Arabic" w:eastAsia="Calibri" w:hAnsi="Calibri" w:cs="Arabic11 BT"/>
          <w:color w:val="000000"/>
          <w:sz w:val="32"/>
          <w:szCs w:val="32"/>
          <w:rtl/>
          <w:lang w:bidi="ar-IQ"/>
        </w:rPr>
        <w:t xml:space="preserve"> </w:t>
      </w:r>
      <w:r w:rsidR="008F29B0" w:rsidRPr="002F6D7B">
        <w:rPr>
          <w:rFonts w:ascii="Traditional Arabic" w:eastAsia="Calibri" w:hAnsi="Calibri" w:cs="Arabic11 BT" w:hint="cs"/>
          <w:color w:val="000000"/>
          <w:sz w:val="32"/>
          <w:szCs w:val="32"/>
          <w:rtl/>
          <w:lang w:bidi="ar-IQ"/>
        </w:rPr>
        <w:t>وآخَرُون</w:t>
      </w:r>
      <w:r w:rsidR="00E4524C" w:rsidRPr="002F6D7B">
        <w:rPr>
          <w:rStyle w:val="a3"/>
          <w:rFonts w:cs="Arabic11 BT" w:hint="cs"/>
          <w:b/>
          <w:bCs/>
          <w:sz w:val="36"/>
          <w:szCs w:val="36"/>
          <w:rtl/>
        </w:rPr>
        <w:t>(</w:t>
      </w:r>
      <w:r w:rsidR="00E4524C" w:rsidRPr="002F6D7B">
        <w:rPr>
          <w:rStyle w:val="a3"/>
          <w:rFonts w:cs="Arabic11 BT"/>
          <w:b/>
          <w:bCs/>
          <w:sz w:val="36"/>
          <w:szCs w:val="36"/>
          <w:rtl/>
        </w:rPr>
        <w:footnoteReference w:id="58"/>
      </w:r>
      <w:r w:rsidR="00E4524C"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w:t>
      </w:r>
    </w:p>
    <w:p w:rsidR="00FB2A27" w:rsidRPr="002F6D7B" w:rsidRDefault="00FB2A27" w:rsidP="00B33D36">
      <w:pPr>
        <w:spacing w:after="0"/>
        <w:jc w:val="both"/>
        <w:rPr>
          <w:rFonts w:ascii="Traditional Arabic" w:eastAsia="Calibri" w:hAnsi="Calibri" w:cs="Arabic11 BT"/>
          <w:color w:val="000000"/>
          <w:sz w:val="12"/>
          <w:szCs w:val="12"/>
          <w:rtl/>
          <w:lang w:bidi="ar-IQ"/>
        </w:rPr>
      </w:pPr>
    </w:p>
    <w:p w:rsidR="008F29B0" w:rsidRPr="002F6D7B" w:rsidRDefault="008F29B0" w:rsidP="008F29B0">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ثانياً: أقوال النقاد فيه:</w:t>
      </w:r>
    </w:p>
    <w:p w:rsidR="00C0327D" w:rsidRPr="002F6D7B" w:rsidRDefault="008F29B0" w:rsidP="008B2948">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1ـ </w:t>
      </w:r>
      <w:r w:rsidR="00585966" w:rsidRPr="002F6D7B">
        <w:rPr>
          <w:rFonts w:ascii="Traditional Arabic" w:eastAsia="Calibri" w:hAnsi="Calibri" w:cs="Arabic11 BT" w:hint="cs"/>
          <w:color w:val="000000"/>
          <w:sz w:val="32"/>
          <w:szCs w:val="32"/>
          <w:rtl/>
          <w:lang w:bidi="ar-IQ"/>
        </w:rPr>
        <w:t>روى الخطيب البغدادي عن الأزهري أن الدار قطني قال: « إسماعيل</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بن</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محمد</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الصفار</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ثقة »</w:t>
      </w:r>
      <w:r w:rsidR="00FB2A27" w:rsidRPr="002F6D7B">
        <w:rPr>
          <w:rStyle w:val="a3"/>
          <w:rFonts w:cs="Arabic11 BT" w:hint="cs"/>
          <w:b/>
          <w:bCs/>
          <w:sz w:val="36"/>
          <w:szCs w:val="36"/>
          <w:rtl/>
        </w:rPr>
        <w:t>(</w:t>
      </w:r>
      <w:r w:rsidR="00FB2A27" w:rsidRPr="002F6D7B">
        <w:rPr>
          <w:rStyle w:val="a3"/>
          <w:rFonts w:cs="Arabic11 BT"/>
          <w:b/>
          <w:bCs/>
          <w:sz w:val="36"/>
          <w:szCs w:val="36"/>
          <w:rtl/>
        </w:rPr>
        <w:footnoteReference w:id="59"/>
      </w:r>
      <w:r w:rsidR="00FB2A27" w:rsidRPr="002F6D7B">
        <w:rPr>
          <w:rStyle w:val="a3"/>
          <w:rFonts w:cs="Arabic11 BT" w:hint="cs"/>
          <w:b/>
          <w:bCs/>
          <w:sz w:val="36"/>
          <w:szCs w:val="36"/>
          <w:rtl/>
        </w:rPr>
        <w:t>)</w:t>
      </w:r>
      <w:r w:rsidR="00A87A3D" w:rsidRPr="002F6D7B">
        <w:rPr>
          <w:rFonts w:ascii="Traditional Arabic" w:eastAsia="Calibri" w:hAnsi="Calibri" w:cs="Arabic11 BT" w:hint="cs"/>
          <w:color w:val="000000"/>
          <w:sz w:val="32"/>
          <w:szCs w:val="32"/>
          <w:rtl/>
          <w:lang w:bidi="ar-IQ"/>
        </w:rPr>
        <w:t>، وأنه قال:</w:t>
      </w:r>
      <w:r w:rsidR="008B2948" w:rsidRPr="002F6D7B">
        <w:rPr>
          <w:rFonts w:ascii="Traditional Arabic" w:eastAsia="Calibri" w:hAnsi="Calibri" w:cs="Arabic11 BT" w:hint="cs"/>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 صام</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إسماعيل</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الصفار</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أربعة</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وثمانين</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رمضانا،</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قال</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وكان</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متعصبا</w:t>
      </w:r>
      <w:r w:rsidR="00585966" w:rsidRPr="002F6D7B">
        <w:rPr>
          <w:rFonts w:ascii="Traditional Arabic" w:eastAsia="Calibri" w:hAnsi="Calibri" w:cs="Arabic11 BT"/>
          <w:color w:val="000000"/>
          <w:sz w:val="32"/>
          <w:szCs w:val="32"/>
          <w:rtl/>
          <w:lang w:bidi="ar-IQ"/>
        </w:rPr>
        <w:t xml:space="preserve"> </w:t>
      </w:r>
      <w:r w:rsidR="00585966" w:rsidRPr="002F6D7B">
        <w:rPr>
          <w:rFonts w:ascii="Traditional Arabic" w:eastAsia="Calibri" w:hAnsi="Calibri" w:cs="Arabic11 BT" w:hint="cs"/>
          <w:color w:val="000000"/>
          <w:sz w:val="32"/>
          <w:szCs w:val="32"/>
          <w:rtl/>
          <w:lang w:bidi="ar-IQ"/>
        </w:rPr>
        <w:t>للسنة »</w:t>
      </w:r>
      <w:r w:rsidR="00FB2A27" w:rsidRPr="002F6D7B">
        <w:rPr>
          <w:rStyle w:val="a3"/>
          <w:rFonts w:cs="Arabic11 BT" w:hint="cs"/>
          <w:b/>
          <w:bCs/>
          <w:sz w:val="36"/>
          <w:szCs w:val="36"/>
          <w:rtl/>
        </w:rPr>
        <w:t>(</w:t>
      </w:r>
      <w:r w:rsidR="00FB2A27" w:rsidRPr="002F6D7B">
        <w:rPr>
          <w:rStyle w:val="a3"/>
          <w:rFonts w:cs="Arabic11 BT"/>
          <w:b/>
          <w:bCs/>
          <w:sz w:val="36"/>
          <w:szCs w:val="36"/>
          <w:rtl/>
        </w:rPr>
        <w:footnoteReference w:id="60"/>
      </w:r>
      <w:r w:rsidR="00FB2A27" w:rsidRPr="002F6D7B">
        <w:rPr>
          <w:rStyle w:val="a3"/>
          <w:rFonts w:cs="Arabic11 BT" w:hint="cs"/>
          <w:b/>
          <w:bCs/>
          <w:sz w:val="36"/>
          <w:szCs w:val="36"/>
          <w:rtl/>
        </w:rPr>
        <w:t>)</w:t>
      </w:r>
      <w:r w:rsidR="00585966" w:rsidRPr="002F6D7B">
        <w:rPr>
          <w:rFonts w:ascii="Traditional Arabic" w:eastAsia="Calibri" w:hAnsi="Calibri" w:cs="Arabic11 BT" w:hint="cs"/>
          <w:color w:val="000000"/>
          <w:sz w:val="32"/>
          <w:szCs w:val="32"/>
          <w:rtl/>
          <w:lang w:bidi="ar-IQ"/>
        </w:rPr>
        <w:t xml:space="preserve">. </w:t>
      </w:r>
    </w:p>
    <w:p w:rsidR="008F29B0" w:rsidRPr="002F6D7B" w:rsidRDefault="008F29B0" w:rsidP="008B2948">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2ـ </w:t>
      </w:r>
      <w:r w:rsidR="00585966" w:rsidRPr="002F6D7B">
        <w:rPr>
          <w:rFonts w:ascii="Traditional Arabic" w:eastAsia="Calibri" w:hAnsi="Calibri" w:cs="Arabic11 BT" w:hint="cs"/>
          <w:color w:val="000000"/>
          <w:sz w:val="32"/>
          <w:szCs w:val="32"/>
          <w:rtl/>
          <w:lang w:bidi="ar-IQ"/>
        </w:rPr>
        <w:t xml:space="preserve">قال الذهبـي: « </w:t>
      </w:r>
      <w:r w:rsidR="00A87A3D" w:rsidRPr="002F6D7B">
        <w:rPr>
          <w:rFonts w:ascii="Traditional Arabic" w:eastAsia="Calibri" w:hAnsi="Calibri" w:cs="Arabic11 BT" w:hint="cs"/>
          <w:color w:val="000000"/>
          <w:sz w:val="32"/>
          <w:szCs w:val="32"/>
          <w:rtl/>
          <w:lang w:bidi="ar-IQ"/>
        </w:rPr>
        <w:t>الإِمَامُ،</w:t>
      </w:r>
      <w:r w:rsidR="00A87A3D" w:rsidRPr="002F6D7B">
        <w:rPr>
          <w:rFonts w:ascii="Traditional Arabic" w:eastAsia="Calibri" w:hAnsi="Calibri" w:cs="Arabic11 BT"/>
          <w:color w:val="000000"/>
          <w:sz w:val="32"/>
          <w:szCs w:val="32"/>
          <w:rtl/>
          <w:lang w:bidi="ar-IQ"/>
        </w:rPr>
        <w:t xml:space="preserve"> </w:t>
      </w:r>
      <w:r w:rsidR="00A87A3D" w:rsidRPr="002F6D7B">
        <w:rPr>
          <w:rFonts w:ascii="Traditional Arabic" w:eastAsia="Calibri" w:hAnsi="Calibri" w:cs="Arabic11 BT" w:hint="cs"/>
          <w:color w:val="000000"/>
          <w:sz w:val="32"/>
          <w:szCs w:val="32"/>
          <w:rtl/>
          <w:lang w:bidi="ar-IQ"/>
        </w:rPr>
        <w:t>النَّحْوِيُّ،</w:t>
      </w:r>
      <w:r w:rsidR="00A87A3D" w:rsidRPr="002F6D7B">
        <w:rPr>
          <w:rFonts w:ascii="Traditional Arabic" w:eastAsia="Calibri" w:hAnsi="Calibri" w:cs="Arabic11 BT"/>
          <w:color w:val="000000"/>
          <w:sz w:val="32"/>
          <w:szCs w:val="32"/>
          <w:rtl/>
          <w:lang w:bidi="ar-IQ"/>
        </w:rPr>
        <w:t xml:space="preserve"> </w:t>
      </w:r>
      <w:r w:rsidR="00A87A3D" w:rsidRPr="002F6D7B">
        <w:rPr>
          <w:rFonts w:ascii="Traditional Arabic" w:eastAsia="Calibri" w:hAnsi="Calibri" w:cs="Arabic11 BT" w:hint="cs"/>
          <w:color w:val="000000"/>
          <w:sz w:val="32"/>
          <w:szCs w:val="32"/>
          <w:rtl/>
          <w:lang w:bidi="ar-IQ"/>
        </w:rPr>
        <w:t>الأَدِيْبُ،</w:t>
      </w:r>
      <w:r w:rsidR="00A87A3D" w:rsidRPr="002F6D7B">
        <w:rPr>
          <w:rFonts w:ascii="Traditional Arabic" w:eastAsia="Calibri" w:hAnsi="Calibri" w:cs="Arabic11 BT"/>
          <w:color w:val="000000"/>
          <w:sz w:val="32"/>
          <w:szCs w:val="32"/>
          <w:rtl/>
          <w:lang w:bidi="ar-IQ"/>
        </w:rPr>
        <w:t xml:space="preserve"> </w:t>
      </w:r>
      <w:r w:rsidR="00A87A3D" w:rsidRPr="002F6D7B">
        <w:rPr>
          <w:rFonts w:ascii="Traditional Arabic" w:eastAsia="Calibri" w:hAnsi="Calibri" w:cs="Arabic11 BT" w:hint="cs"/>
          <w:color w:val="000000"/>
          <w:sz w:val="32"/>
          <w:szCs w:val="32"/>
          <w:rtl/>
          <w:lang w:bidi="ar-IQ"/>
        </w:rPr>
        <w:t>مُسنِدُ</w:t>
      </w:r>
      <w:r w:rsidR="00A87A3D" w:rsidRPr="002F6D7B">
        <w:rPr>
          <w:rFonts w:ascii="Traditional Arabic" w:eastAsia="Calibri" w:hAnsi="Calibri" w:cs="Arabic11 BT"/>
          <w:color w:val="000000"/>
          <w:sz w:val="32"/>
          <w:szCs w:val="32"/>
          <w:rtl/>
          <w:lang w:bidi="ar-IQ"/>
        </w:rPr>
        <w:t xml:space="preserve"> </w:t>
      </w:r>
      <w:r w:rsidR="00A87A3D" w:rsidRPr="002F6D7B">
        <w:rPr>
          <w:rFonts w:ascii="Traditional Arabic" w:eastAsia="Calibri" w:hAnsi="Calibri" w:cs="Arabic11 BT" w:hint="cs"/>
          <w:color w:val="000000"/>
          <w:sz w:val="32"/>
          <w:szCs w:val="32"/>
          <w:rtl/>
          <w:lang w:bidi="ar-IQ"/>
        </w:rPr>
        <w:t xml:space="preserve">العِرَاقِ </w:t>
      </w:r>
      <w:r w:rsidR="00585966" w:rsidRPr="002F6D7B">
        <w:rPr>
          <w:rFonts w:ascii="Traditional Arabic" w:eastAsia="Calibri" w:hAnsi="Calibri" w:cs="Arabic11 BT" w:hint="cs"/>
          <w:color w:val="000000"/>
          <w:sz w:val="32"/>
          <w:szCs w:val="32"/>
          <w:rtl/>
          <w:lang w:bidi="ar-IQ"/>
        </w:rPr>
        <w:t>»</w:t>
      </w:r>
      <w:r w:rsidR="008B2948" w:rsidRPr="002F6D7B">
        <w:rPr>
          <w:rStyle w:val="a3"/>
          <w:rFonts w:cs="Arabic11 BT" w:hint="cs"/>
          <w:b/>
          <w:bCs/>
          <w:sz w:val="36"/>
          <w:szCs w:val="36"/>
          <w:rtl/>
        </w:rPr>
        <w:t>(</w:t>
      </w:r>
      <w:r w:rsidR="008B2948" w:rsidRPr="002F6D7B">
        <w:rPr>
          <w:rStyle w:val="a3"/>
          <w:rFonts w:cs="Arabic11 BT"/>
          <w:b/>
          <w:bCs/>
          <w:sz w:val="36"/>
          <w:szCs w:val="36"/>
          <w:rtl/>
        </w:rPr>
        <w:footnoteReference w:id="61"/>
      </w:r>
      <w:r w:rsidR="008B2948" w:rsidRPr="002F6D7B">
        <w:rPr>
          <w:rStyle w:val="a3"/>
          <w:rFonts w:cs="Arabic11 BT" w:hint="cs"/>
          <w:b/>
          <w:bCs/>
          <w:sz w:val="36"/>
          <w:szCs w:val="36"/>
          <w:rtl/>
        </w:rPr>
        <w:t>)</w:t>
      </w:r>
      <w:r w:rsidR="00585966" w:rsidRPr="002F6D7B">
        <w:rPr>
          <w:rFonts w:ascii="Traditional Arabic" w:eastAsia="Calibri" w:hAnsi="Calibri" w:cs="Arabic11 BT"/>
          <w:color w:val="000000"/>
          <w:sz w:val="32"/>
          <w:szCs w:val="32"/>
          <w:rtl/>
          <w:lang w:bidi="ar-IQ"/>
        </w:rPr>
        <w:t>.</w:t>
      </w:r>
      <w:r w:rsidR="00A87A3D" w:rsidRPr="002F6D7B">
        <w:rPr>
          <w:rFonts w:ascii="Traditional Arabic" w:eastAsia="Calibri" w:hAnsi="Calibri" w:cs="Arabic11 BT" w:hint="cs"/>
          <w:color w:val="000000"/>
          <w:sz w:val="32"/>
          <w:szCs w:val="32"/>
          <w:rtl/>
          <w:lang w:bidi="ar-IQ"/>
        </w:rPr>
        <w:t xml:space="preserve"> وقال: « انْتَهَى</w:t>
      </w:r>
      <w:r w:rsidR="00A87A3D" w:rsidRPr="002F6D7B">
        <w:rPr>
          <w:rFonts w:ascii="Traditional Arabic" w:eastAsia="Calibri" w:hAnsi="Calibri" w:cs="Arabic11 BT"/>
          <w:color w:val="000000"/>
          <w:sz w:val="32"/>
          <w:szCs w:val="32"/>
          <w:rtl/>
          <w:lang w:bidi="ar-IQ"/>
        </w:rPr>
        <w:t xml:space="preserve"> </w:t>
      </w:r>
      <w:r w:rsidR="00A87A3D" w:rsidRPr="002F6D7B">
        <w:rPr>
          <w:rFonts w:ascii="Traditional Arabic" w:eastAsia="Calibri" w:hAnsi="Calibri" w:cs="Arabic11 BT" w:hint="cs"/>
          <w:color w:val="000000"/>
          <w:sz w:val="32"/>
          <w:szCs w:val="32"/>
          <w:rtl/>
          <w:lang w:bidi="ar-IQ"/>
        </w:rPr>
        <w:t>إِلَيْهِ</w:t>
      </w:r>
      <w:r w:rsidR="00A87A3D" w:rsidRPr="002F6D7B">
        <w:rPr>
          <w:rFonts w:ascii="Traditional Arabic" w:eastAsia="Calibri" w:hAnsi="Calibri" w:cs="Arabic11 BT"/>
          <w:color w:val="000000"/>
          <w:sz w:val="32"/>
          <w:szCs w:val="32"/>
          <w:rtl/>
          <w:lang w:bidi="ar-IQ"/>
        </w:rPr>
        <w:t xml:space="preserve"> </w:t>
      </w:r>
      <w:r w:rsidR="00A87A3D" w:rsidRPr="002F6D7B">
        <w:rPr>
          <w:rFonts w:ascii="Traditional Arabic" w:eastAsia="Calibri" w:hAnsi="Calibri" w:cs="Arabic11 BT" w:hint="cs"/>
          <w:color w:val="000000"/>
          <w:sz w:val="32"/>
          <w:szCs w:val="32"/>
          <w:rtl/>
          <w:lang w:bidi="ar-IQ"/>
        </w:rPr>
        <w:t>علوُّ</w:t>
      </w:r>
      <w:r w:rsidR="00A87A3D" w:rsidRPr="002F6D7B">
        <w:rPr>
          <w:rFonts w:ascii="Traditional Arabic" w:eastAsia="Calibri" w:hAnsi="Calibri" w:cs="Arabic11 BT"/>
          <w:color w:val="000000"/>
          <w:sz w:val="32"/>
          <w:szCs w:val="32"/>
          <w:rtl/>
          <w:lang w:bidi="ar-IQ"/>
        </w:rPr>
        <w:t xml:space="preserve"> </w:t>
      </w:r>
      <w:r w:rsidR="00A87A3D" w:rsidRPr="002F6D7B">
        <w:rPr>
          <w:rFonts w:ascii="Traditional Arabic" w:eastAsia="Calibri" w:hAnsi="Calibri" w:cs="Arabic11 BT" w:hint="cs"/>
          <w:color w:val="000000"/>
          <w:sz w:val="32"/>
          <w:szCs w:val="32"/>
          <w:rtl/>
          <w:lang w:bidi="ar-IQ"/>
        </w:rPr>
        <w:t>الإِسْنَاد »</w:t>
      </w:r>
      <w:r w:rsidR="008B2948" w:rsidRPr="002F6D7B">
        <w:rPr>
          <w:rStyle w:val="a3"/>
          <w:rFonts w:cs="Arabic11 BT" w:hint="cs"/>
          <w:b/>
          <w:bCs/>
          <w:sz w:val="36"/>
          <w:szCs w:val="36"/>
          <w:rtl/>
        </w:rPr>
        <w:t>(</w:t>
      </w:r>
      <w:r w:rsidR="008B2948" w:rsidRPr="002F6D7B">
        <w:rPr>
          <w:rStyle w:val="a3"/>
          <w:rFonts w:cs="Arabic11 BT"/>
          <w:b/>
          <w:bCs/>
          <w:sz w:val="36"/>
          <w:szCs w:val="36"/>
          <w:rtl/>
        </w:rPr>
        <w:footnoteReference w:id="62"/>
      </w:r>
      <w:r w:rsidR="008B2948" w:rsidRPr="002F6D7B">
        <w:rPr>
          <w:rStyle w:val="a3"/>
          <w:rFonts w:cs="Arabic11 BT" w:hint="cs"/>
          <w:b/>
          <w:bCs/>
          <w:sz w:val="36"/>
          <w:szCs w:val="36"/>
          <w:rtl/>
        </w:rPr>
        <w:t>)</w:t>
      </w:r>
      <w:r w:rsidR="00A87A3D" w:rsidRPr="002F6D7B">
        <w:rPr>
          <w:rFonts w:ascii="Traditional Arabic" w:eastAsia="Calibri" w:hAnsi="Calibri" w:cs="Arabic11 BT" w:hint="cs"/>
          <w:color w:val="000000"/>
          <w:sz w:val="32"/>
          <w:szCs w:val="32"/>
          <w:rtl/>
          <w:lang w:bidi="ar-IQ"/>
        </w:rPr>
        <w:t>.</w:t>
      </w:r>
    </w:p>
    <w:p w:rsidR="00B33D36" w:rsidRPr="002F6D7B" w:rsidRDefault="00B33D36" w:rsidP="008B2948">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3ـ وقال ابن حجر: « الثقة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الإمام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النحوي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المشهور »</w:t>
      </w:r>
      <w:r w:rsidR="008B2948" w:rsidRPr="002F6D7B">
        <w:rPr>
          <w:rStyle w:val="a3"/>
          <w:rFonts w:cs="Arabic11 BT" w:hint="cs"/>
          <w:b/>
          <w:bCs/>
          <w:sz w:val="36"/>
          <w:szCs w:val="36"/>
          <w:rtl/>
        </w:rPr>
        <w:t>(</w:t>
      </w:r>
      <w:r w:rsidR="008B2948" w:rsidRPr="002F6D7B">
        <w:rPr>
          <w:rStyle w:val="a3"/>
          <w:rFonts w:cs="Arabic11 BT"/>
          <w:b/>
          <w:bCs/>
          <w:sz w:val="36"/>
          <w:szCs w:val="36"/>
          <w:rtl/>
        </w:rPr>
        <w:footnoteReference w:id="63"/>
      </w:r>
      <w:r w:rsidR="008B2948"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وقال: « وانتهى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إليه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الإسناد،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عنه</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الدارقطني</w:t>
      </w:r>
      <w:proofErr w:type="spellEnd"/>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وابن</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منده</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والحاكم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ووثقوه</w:t>
      </w:r>
      <w:r w:rsidRPr="002F6D7B">
        <w:rPr>
          <w:rFonts w:ascii="Traditional Arabic" w:eastAsia="Calibri" w:hAnsi="Calibri" w:cs="Arabic11 BT"/>
          <w:color w:val="000000"/>
          <w:sz w:val="32"/>
          <w:szCs w:val="32"/>
          <w:rtl/>
          <w:lang w:bidi="ar-IQ"/>
        </w:rPr>
        <w:t xml:space="preserve"> </w:t>
      </w:r>
      <w:r w:rsidR="00E915BC" w:rsidRPr="002F6D7B">
        <w:rPr>
          <w:rFonts w:ascii="Traditional Arabic" w:eastAsia="Calibri" w:hAnsi="Calibri" w:cs="Arabic11 BT" w:hint="cs"/>
          <w:color w:val="000000"/>
          <w:sz w:val="32"/>
          <w:szCs w:val="32"/>
          <w:rtl/>
          <w:lang w:bidi="ar-IQ"/>
        </w:rPr>
        <w:t>»</w:t>
      </w:r>
      <w:r w:rsidR="008B2948" w:rsidRPr="002F6D7B">
        <w:rPr>
          <w:rStyle w:val="a3"/>
          <w:rFonts w:cs="Arabic11 BT" w:hint="cs"/>
          <w:b/>
          <w:bCs/>
          <w:sz w:val="36"/>
          <w:szCs w:val="36"/>
          <w:rtl/>
        </w:rPr>
        <w:t>(</w:t>
      </w:r>
      <w:r w:rsidR="008B2948" w:rsidRPr="002F6D7B">
        <w:rPr>
          <w:rStyle w:val="a3"/>
          <w:rFonts w:cs="Arabic11 BT"/>
          <w:b/>
          <w:bCs/>
          <w:sz w:val="36"/>
          <w:szCs w:val="36"/>
          <w:rtl/>
        </w:rPr>
        <w:footnoteReference w:id="64"/>
      </w:r>
      <w:r w:rsidR="008B2948" w:rsidRPr="002F6D7B">
        <w:rPr>
          <w:rStyle w:val="a3"/>
          <w:rFonts w:cs="Arabic11 BT" w:hint="cs"/>
          <w:b/>
          <w:bCs/>
          <w:sz w:val="36"/>
          <w:szCs w:val="36"/>
          <w:rtl/>
        </w:rPr>
        <w:t>)</w:t>
      </w:r>
      <w:r w:rsidR="008B2948" w:rsidRPr="002F6D7B">
        <w:rPr>
          <w:rFonts w:ascii="Traditional Arabic" w:eastAsia="Calibri" w:hAnsi="Calibri" w:cs="Arabic11 BT" w:hint="cs"/>
          <w:color w:val="000000"/>
          <w:sz w:val="32"/>
          <w:szCs w:val="32"/>
          <w:rtl/>
          <w:lang w:bidi="ar-IQ"/>
        </w:rPr>
        <w:t>.</w:t>
      </w:r>
      <w:r w:rsidR="00E915BC" w:rsidRPr="002F6D7B">
        <w:rPr>
          <w:rFonts w:ascii="Traditional Arabic" w:eastAsia="Calibri" w:hAnsi="Calibri" w:cs="Arabic11 BT" w:hint="cs"/>
          <w:color w:val="000000"/>
          <w:sz w:val="32"/>
          <w:szCs w:val="32"/>
          <w:rtl/>
          <w:lang w:bidi="ar-IQ"/>
        </w:rPr>
        <w:t xml:space="preserve"> </w:t>
      </w:r>
    </w:p>
    <w:p w:rsidR="00963CDD" w:rsidRPr="002F6D7B" w:rsidRDefault="00963CDD" w:rsidP="00E915BC">
      <w:pPr>
        <w:spacing w:after="0"/>
        <w:jc w:val="both"/>
        <w:rPr>
          <w:rFonts w:ascii="Traditional Arabic" w:eastAsia="Calibri" w:hAnsi="Calibri" w:cs="Arabic11 BT"/>
          <w:color w:val="000000"/>
          <w:sz w:val="6"/>
          <w:szCs w:val="6"/>
          <w:rtl/>
          <w:lang w:bidi="ar-IQ"/>
        </w:rPr>
      </w:pPr>
    </w:p>
    <w:p w:rsidR="00061E31" w:rsidRPr="002F6D7B" w:rsidRDefault="00A87A3D" w:rsidP="00FB1EF6">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A87A3D" w:rsidRPr="002F6D7B" w:rsidRDefault="00E915BC" w:rsidP="00963CDD">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وثقه الأئمة، ولم يذكر بغير ذلك، سوى ما 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عنه ابْن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حزم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الْمحلى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xml:space="preserve">: « مَجْهُول ». وردّ </w:t>
      </w:r>
      <w:r w:rsidR="00E4524C" w:rsidRPr="002F6D7B">
        <w:rPr>
          <w:rFonts w:ascii="Traditional Arabic" w:eastAsia="Calibri" w:hAnsi="Calibri" w:cs="Arabic11 BT" w:hint="cs"/>
          <w:color w:val="000000"/>
          <w:sz w:val="32"/>
          <w:szCs w:val="32"/>
          <w:rtl/>
          <w:lang w:bidi="ar-IQ"/>
        </w:rPr>
        <w:t xml:space="preserve">عليه </w:t>
      </w:r>
      <w:r w:rsidRPr="002F6D7B">
        <w:rPr>
          <w:rFonts w:ascii="Traditional Arabic" w:eastAsia="Calibri" w:hAnsi="Calibri" w:cs="Arabic11 BT" w:hint="cs"/>
          <w:color w:val="000000"/>
          <w:sz w:val="32"/>
          <w:szCs w:val="32"/>
          <w:rtl/>
          <w:lang w:bidi="ar-IQ"/>
        </w:rPr>
        <w:t>ابن حجر قائلاً: « ولم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يعرفه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حزم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المحلي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مجهول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وهذا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هو</w:t>
      </w:r>
      <w:r w:rsidRPr="002F6D7B">
        <w:rPr>
          <w:rFonts w:ascii="Traditional Arabic" w:eastAsia="Calibri" w:hAnsi="Calibri" w:cs="Arabic11 BT"/>
          <w:color w:val="000000"/>
          <w:sz w:val="32"/>
          <w:szCs w:val="32"/>
          <w:rtl/>
          <w:lang w:bidi="ar-IQ"/>
        </w:rPr>
        <w:t xml:space="preserve"> </w:t>
      </w:r>
      <w:r w:rsidR="00963CDD" w:rsidRPr="002F6D7B">
        <w:rPr>
          <w:rFonts w:ascii="Traditional Arabic" w:eastAsia="Calibri" w:hAnsi="Calibri" w:cs="Arabic11 BT" w:hint="cs"/>
          <w:color w:val="000000"/>
          <w:sz w:val="32"/>
          <w:szCs w:val="32"/>
          <w:rtl/>
          <w:lang w:bidi="ar-IQ"/>
        </w:rPr>
        <w:t>تهور من</w:t>
      </w:r>
      <w:r w:rsidRPr="002F6D7B">
        <w:rPr>
          <w:rFonts w:ascii="Traditional Arabic" w:eastAsia="Calibri" w:hAnsi="Calibri" w:cs="Arabic11 BT"/>
          <w:color w:val="000000"/>
          <w:sz w:val="32"/>
          <w:szCs w:val="32"/>
          <w:rtl/>
          <w:lang w:bidi="ar-IQ"/>
        </w:rPr>
        <w:t xml:space="preserve"> </w:t>
      </w:r>
      <w:r w:rsidR="00963CDD" w:rsidRPr="002F6D7B">
        <w:rPr>
          <w:rFonts w:ascii="Traditional Arabic" w:eastAsia="Calibri" w:hAnsi="Calibri" w:cs="Arabic11 BT" w:hint="cs"/>
          <w:color w:val="000000"/>
          <w:sz w:val="32"/>
          <w:szCs w:val="32"/>
          <w:rtl/>
          <w:lang w:bidi="ar-IQ"/>
        </w:rPr>
        <w:t>ا</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حزم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يلزم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يقبل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قوله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تجهيل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يطلع</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هو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حقيقة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أمره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عادة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الأئمة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يعبروا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مثل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lastRenderedPageBreak/>
        <w:t>هذا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بقولهم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نعرفه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أولا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نعرف</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حاله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وأما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الحكم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بالجهالة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بغير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زائد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يقع</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إلا</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مطلع</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 xml:space="preserve">مجازف ». </w:t>
      </w:r>
      <w:r w:rsidR="00963CDD" w:rsidRPr="002F6D7B">
        <w:rPr>
          <w:rFonts w:ascii="Traditional Arabic" w:eastAsia="Calibri" w:hAnsi="Calibri" w:cs="Arabic11 BT" w:hint="cs"/>
          <w:color w:val="000000"/>
          <w:sz w:val="32"/>
          <w:szCs w:val="32"/>
          <w:rtl/>
          <w:lang w:bidi="ar-IQ"/>
        </w:rPr>
        <w:t>لسان الميزان</w:t>
      </w:r>
    </w:p>
    <w:p w:rsidR="00963CDD" w:rsidRPr="002F6D7B" w:rsidRDefault="00963CDD" w:rsidP="00963CDD">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إذاً فهو ثقة ، إمام.</w:t>
      </w:r>
    </w:p>
    <w:p w:rsidR="00C122BD" w:rsidRPr="002F6D7B" w:rsidRDefault="00C122BD" w:rsidP="00963CDD">
      <w:pPr>
        <w:spacing w:after="0"/>
        <w:jc w:val="both"/>
        <w:rPr>
          <w:rFonts w:ascii="Traditional Arabic" w:eastAsia="Calibri" w:hAnsi="Calibri" w:cs="Arabic11 BT"/>
          <w:color w:val="000000"/>
          <w:sz w:val="6"/>
          <w:szCs w:val="6"/>
          <w:rtl/>
          <w:lang w:bidi="ar-IQ"/>
        </w:rPr>
      </w:pPr>
    </w:p>
    <w:p w:rsidR="000811D7" w:rsidRPr="002F6D7B" w:rsidRDefault="000811D7" w:rsidP="00FB1EF6">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3ـ (</w:t>
      </w:r>
      <w:r w:rsidRPr="002F6D7B">
        <w:rPr>
          <w:rFonts w:ascii="Traditional Arabic" w:eastAsia="Calibri" w:hAnsi="Calibri" w:cs="Arabic11 BT" w:hint="cs"/>
          <w:b/>
          <w:bCs/>
          <w:color w:val="000000"/>
          <w:sz w:val="32"/>
          <w:szCs w:val="32"/>
          <w:rtl/>
          <w:lang w:bidi="ar-IQ"/>
        </w:rPr>
        <w:t>الْحَسَنُ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الْفَضْلِ</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السَّمْحِ</w:t>
      </w:r>
      <w:r w:rsidRPr="002F6D7B">
        <w:rPr>
          <w:rFonts w:ascii="Traditional Arabic" w:eastAsia="Calibri" w:hAnsi="Calibri" w:cs="Arabic11 BT" w:hint="cs"/>
          <w:color w:val="000000"/>
          <w:sz w:val="32"/>
          <w:szCs w:val="32"/>
          <w:rtl/>
        </w:rPr>
        <w:t>):</w:t>
      </w:r>
    </w:p>
    <w:p w:rsidR="00A33820" w:rsidRPr="002F6D7B" w:rsidRDefault="00A33820" w:rsidP="003A72F6">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Pr="002F6D7B">
        <w:rPr>
          <w:rFonts w:ascii="Traditional Arabic" w:eastAsia="Calibri" w:hAnsi="Calibri" w:cs="Arabic11 BT" w:hint="cs"/>
          <w:color w:val="000000"/>
          <w:sz w:val="32"/>
          <w:szCs w:val="32"/>
          <w:rtl/>
        </w:rPr>
        <w:t xml:space="preserve"> هو </w:t>
      </w:r>
      <w:r w:rsidRPr="002F6D7B">
        <w:rPr>
          <w:rFonts w:ascii="Traditional Arabic" w:eastAsia="Calibri" w:hAnsi="Calibri" w:cs="Arabic11 BT" w:hint="cs"/>
          <w:color w:val="000000"/>
          <w:sz w:val="32"/>
          <w:szCs w:val="32"/>
          <w:rtl/>
          <w:lang w:bidi="ar-IQ"/>
        </w:rPr>
        <w:t>الْحَسَن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الفضل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السَّمح،</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الزَّعْفرانيّ</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البُوصرائيّ</w:t>
      </w:r>
      <w:proofErr w:type="spellEnd"/>
      <w:r w:rsidR="003A72F6"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 xml:space="preserve"> </w:t>
      </w:r>
      <w:r w:rsidR="003A72F6" w:rsidRPr="002F6D7B">
        <w:rPr>
          <w:rFonts w:ascii="Traditional Arabic" w:eastAsia="Calibri" w:hAnsi="Calibri" w:cs="Arabic11 BT" w:hint="cs"/>
          <w:color w:val="000000"/>
          <w:sz w:val="32"/>
          <w:szCs w:val="32"/>
          <w:rtl/>
          <w:lang w:bidi="ar-IQ"/>
        </w:rPr>
        <w:t>توفي</w:t>
      </w:r>
      <w:r w:rsidR="003A72F6" w:rsidRPr="002F6D7B">
        <w:rPr>
          <w:rFonts w:ascii="Traditional Arabic" w:eastAsia="Calibri" w:hAnsi="Calibri" w:cs="Arabic11 BT"/>
          <w:color w:val="000000"/>
          <w:sz w:val="32"/>
          <w:szCs w:val="32"/>
          <w:rtl/>
          <w:lang w:bidi="ar-IQ"/>
        </w:rPr>
        <w:t xml:space="preserve"> </w:t>
      </w:r>
      <w:r w:rsidR="003A72F6" w:rsidRPr="002F6D7B">
        <w:rPr>
          <w:rFonts w:ascii="Traditional Arabic" w:eastAsia="Calibri" w:hAnsi="Calibri" w:cs="Arabic11 BT" w:hint="cs"/>
          <w:color w:val="000000"/>
          <w:sz w:val="32"/>
          <w:szCs w:val="32"/>
          <w:rtl/>
          <w:lang w:bidi="ar-IQ"/>
        </w:rPr>
        <w:t>سنة</w:t>
      </w:r>
      <w:r w:rsidR="003A72F6" w:rsidRPr="002F6D7B">
        <w:rPr>
          <w:rFonts w:ascii="Traditional Arabic" w:eastAsia="Calibri" w:hAnsi="Calibri" w:cs="Arabic11 BT"/>
          <w:color w:val="000000"/>
          <w:sz w:val="32"/>
          <w:szCs w:val="32"/>
          <w:rtl/>
          <w:lang w:bidi="ar-IQ"/>
        </w:rPr>
        <w:t xml:space="preserve"> </w:t>
      </w:r>
      <w:r w:rsidR="003A72F6" w:rsidRPr="002F6D7B">
        <w:rPr>
          <w:rFonts w:ascii="Traditional Arabic" w:eastAsia="Calibri" w:hAnsi="Calibri" w:cs="Arabic11 BT" w:hint="cs"/>
          <w:color w:val="000000"/>
          <w:sz w:val="32"/>
          <w:szCs w:val="32"/>
          <w:rtl/>
          <w:lang w:bidi="ar-IQ"/>
        </w:rPr>
        <w:t>ثمان</w:t>
      </w:r>
      <w:r w:rsidR="003A72F6" w:rsidRPr="002F6D7B">
        <w:rPr>
          <w:rFonts w:ascii="Traditional Arabic" w:eastAsia="Calibri" w:hAnsi="Calibri" w:cs="Arabic11 BT"/>
          <w:color w:val="000000"/>
          <w:sz w:val="32"/>
          <w:szCs w:val="32"/>
          <w:rtl/>
          <w:lang w:bidi="ar-IQ"/>
        </w:rPr>
        <w:t xml:space="preserve"> </w:t>
      </w:r>
      <w:r w:rsidR="003A72F6" w:rsidRPr="002F6D7B">
        <w:rPr>
          <w:rFonts w:ascii="Traditional Arabic" w:eastAsia="Calibri" w:hAnsi="Calibri" w:cs="Arabic11 BT" w:hint="cs"/>
          <w:color w:val="000000"/>
          <w:sz w:val="32"/>
          <w:szCs w:val="32"/>
          <w:rtl/>
          <w:lang w:bidi="ar-IQ"/>
        </w:rPr>
        <w:t>وخمسين</w:t>
      </w:r>
      <w:r w:rsidR="003A72F6" w:rsidRPr="002F6D7B">
        <w:rPr>
          <w:rFonts w:ascii="Traditional Arabic" w:eastAsia="Calibri" w:hAnsi="Calibri" w:cs="Arabic11 BT"/>
          <w:color w:val="000000"/>
          <w:sz w:val="32"/>
          <w:szCs w:val="32"/>
          <w:rtl/>
          <w:lang w:bidi="ar-IQ"/>
        </w:rPr>
        <w:t xml:space="preserve"> </w:t>
      </w:r>
      <w:r w:rsidR="003A72F6" w:rsidRPr="002F6D7B">
        <w:rPr>
          <w:rFonts w:ascii="Traditional Arabic" w:eastAsia="Calibri" w:hAnsi="Calibri" w:cs="Arabic11 BT" w:hint="cs"/>
          <w:color w:val="000000"/>
          <w:sz w:val="32"/>
          <w:szCs w:val="32"/>
          <w:rtl/>
          <w:lang w:bidi="ar-IQ"/>
        </w:rPr>
        <w:t>ومائتين(258هـ).</w:t>
      </w:r>
    </w:p>
    <w:p w:rsidR="00A33820" w:rsidRPr="002F6D7B" w:rsidRDefault="00A33820" w:rsidP="00C122BD">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 عن: مسلم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إِبْرَاهِيم،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معمر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المنقري،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الواسطي،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سريج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الرازي.</w:t>
      </w:r>
    </w:p>
    <w:p w:rsidR="00A33820" w:rsidRPr="002F6D7B" w:rsidRDefault="00A33820" w:rsidP="00C122BD">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وروى عنه: </w:t>
      </w:r>
      <w:r w:rsidR="00C122BD" w:rsidRPr="002F6D7B">
        <w:rPr>
          <w:rFonts w:ascii="Traditional Arabic" w:eastAsia="Calibri" w:hAnsi="Calibri" w:cs="Arabic11 BT" w:hint="cs"/>
          <w:color w:val="000000"/>
          <w:sz w:val="32"/>
          <w:szCs w:val="32"/>
          <w:rtl/>
          <w:lang w:bidi="ar-IQ"/>
        </w:rPr>
        <w:t>محمد</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بن</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محمد</w:t>
      </w:r>
      <w:r w:rsidR="00C122BD" w:rsidRPr="002F6D7B">
        <w:rPr>
          <w:rFonts w:ascii="Traditional Arabic" w:eastAsia="Calibri" w:hAnsi="Calibri" w:cs="Arabic11 BT"/>
          <w:color w:val="000000"/>
          <w:sz w:val="32"/>
          <w:szCs w:val="32"/>
          <w:rtl/>
          <w:lang w:bidi="ar-IQ"/>
        </w:rPr>
        <w:t xml:space="preserve"> </w:t>
      </w:r>
      <w:proofErr w:type="spellStart"/>
      <w:r w:rsidR="00C122BD" w:rsidRPr="002F6D7B">
        <w:rPr>
          <w:rFonts w:ascii="Traditional Arabic" w:eastAsia="Calibri" w:hAnsi="Calibri" w:cs="Arabic11 BT" w:hint="cs"/>
          <w:color w:val="000000"/>
          <w:sz w:val="32"/>
          <w:szCs w:val="32"/>
          <w:rtl/>
          <w:lang w:bidi="ar-IQ"/>
        </w:rPr>
        <w:t>الباغندي</w:t>
      </w:r>
      <w:proofErr w:type="spellEnd"/>
      <w:r w:rsidR="00C122BD" w:rsidRPr="002F6D7B">
        <w:rPr>
          <w:rFonts w:ascii="Traditional Arabic" w:eastAsia="Calibri" w:hAnsi="Calibri" w:cs="Arabic11 BT" w:hint="cs"/>
          <w:color w:val="000000"/>
          <w:sz w:val="32"/>
          <w:szCs w:val="32"/>
          <w:rtl/>
          <w:lang w:bidi="ar-IQ"/>
        </w:rPr>
        <w:t>،</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ويحيى</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بن</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صاعد،</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b/>
          <w:bCs/>
          <w:color w:val="000000"/>
          <w:sz w:val="32"/>
          <w:szCs w:val="32"/>
          <w:u w:val="single"/>
          <w:rtl/>
          <w:lang w:bidi="ar-IQ"/>
        </w:rPr>
        <w:t>وإسماعيل</w:t>
      </w:r>
      <w:r w:rsidR="00C122BD" w:rsidRPr="002F6D7B">
        <w:rPr>
          <w:rFonts w:ascii="Traditional Arabic" w:eastAsia="Calibri" w:hAnsi="Calibri" w:cs="Arabic11 BT"/>
          <w:b/>
          <w:bCs/>
          <w:color w:val="000000"/>
          <w:sz w:val="32"/>
          <w:szCs w:val="32"/>
          <w:u w:val="single"/>
          <w:rtl/>
          <w:lang w:bidi="ar-IQ"/>
        </w:rPr>
        <w:t xml:space="preserve"> </w:t>
      </w:r>
      <w:r w:rsidR="00C122BD" w:rsidRPr="002F6D7B">
        <w:rPr>
          <w:rFonts w:ascii="Traditional Arabic" w:eastAsia="Calibri" w:hAnsi="Calibri" w:cs="Arabic11 BT" w:hint="cs"/>
          <w:b/>
          <w:bCs/>
          <w:color w:val="000000"/>
          <w:sz w:val="32"/>
          <w:szCs w:val="32"/>
          <w:u w:val="single"/>
          <w:rtl/>
          <w:lang w:bidi="ar-IQ"/>
        </w:rPr>
        <w:t>بن</w:t>
      </w:r>
      <w:r w:rsidR="00C122BD" w:rsidRPr="002F6D7B">
        <w:rPr>
          <w:rFonts w:ascii="Traditional Arabic" w:eastAsia="Calibri" w:hAnsi="Calibri" w:cs="Arabic11 BT"/>
          <w:b/>
          <w:bCs/>
          <w:color w:val="000000"/>
          <w:sz w:val="32"/>
          <w:szCs w:val="32"/>
          <w:u w:val="single"/>
          <w:rtl/>
          <w:lang w:bidi="ar-IQ"/>
        </w:rPr>
        <w:t xml:space="preserve"> </w:t>
      </w:r>
      <w:r w:rsidR="00C122BD" w:rsidRPr="002F6D7B">
        <w:rPr>
          <w:rFonts w:ascii="Traditional Arabic" w:eastAsia="Calibri" w:hAnsi="Calibri" w:cs="Arabic11 BT" w:hint="cs"/>
          <w:b/>
          <w:bCs/>
          <w:color w:val="000000"/>
          <w:sz w:val="32"/>
          <w:szCs w:val="32"/>
          <w:u w:val="single"/>
          <w:rtl/>
          <w:lang w:bidi="ar-IQ"/>
        </w:rPr>
        <w:t>محمد</w:t>
      </w:r>
      <w:r w:rsidR="00C122BD" w:rsidRPr="002F6D7B">
        <w:rPr>
          <w:rFonts w:ascii="Traditional Arabic" w:eastAsia="Calibri" w:hAnsi="Calibri" w:cs="Arabic11 BT"/>
          <w:b/>
          <w:bCs/>
          <w:color w:val="000000"/>
          <w:sz w:val="32"/>
          <w:szCs w:val="32"/>
          <w:u w:val="single"/>
          <w:rtl/>
          <w:lang w:bidi="ar-IQ"/>
        </w:rPr>
        <w:t xml:space="preserve"> </w:t>
      </w:r>
      <w:r w:rsidR="00C122BD" w:rsidRPr="002F6D7B">
        <w:rPr>
          <w:rFonts w:ascii="Traditional Arabic" w:eastAsia="Calibri" w:hAnsi="Calibri" w:cs="Arabic11 BT" w:hint="cs"/>
          <w:b/>
          <w:bCs/>
          <w:color w:val="000000"/>
          <w:sz w:val="32"/>
          <w:szCs w:val="32"/>
          <w:u w:val="single"/>
          <w:rtl/>
          <w:lang w:bidi="ar-IQ"/>
        </w:rPr>
        <w:t>الصفار</w:t>
      </w:r>
      <w:r w:rsidR="00C122BD" w:rsidRPr="002F6D7B">
        <w:rPr>
          <w:rFonts w:ascii="Traditional Arabic" w:eastAsia="Calibri" w:hAnsi="Calibri" w:cs="Arabic11 BT" w:hint="cs"/>
          <w:color w:val="000000"/>
          <w:sz w:val="32"/>
          <w:szCs w:val="32"/>
          <w:rtl/>
          <w:lang w:bidi="ar-IQ"/>
        </w:rPr>
        <w:t>،</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وأحمد</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بن</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عثمان</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بن</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الآدمي،</w:t>
      </w:r>
      <w:r w:rsidR="00C122BD" w:rsidRPr="002F6D7B">
        <w:rPr>
          <w:rFonts w:ascii="Traditional Arabic" w:eastAsia="Calibri" w:hAnsi="Calibri" w:cs="Arabic11 BT"/>
          <w:color w:val="000000"/>
          <w:sz w:val="32"/>
          <w:szCs w:val="32"/>
          <w:rtl/>
          <w:lang w:bidi="ar-IQ"/>
        </w:rPr>
        <w:t xml:space="preserve"> </w:t>
      </w:r>
      <w:r w:rsidR="00C122BD" w:rsidRPr="002F6D7B">
        <w:rPr>
          <w:rFonts w:ascii="Traditional Arabic" w:eastAsia="Calibri" w:hAnsi="Calibri" w:cs="Arabic11 BT" w:hint="cs"/>
          <w:color w:val="000000"/>
          <w:sz w:val="32"/>
          <w:szCs w:val="32"/>
          <w:rtl/>
          <w:lang w:bidi="ar-IQ"/>
        </w:rPr>
        <w:t>وغيرهم</w:t>
      </w:r>
      <w:r w:rsidR="00F460A7" w:rsidRPr="002F6D7B">
        <w:rPr>
          <w:rStyle w:val="a3"/>
          <w:rFonts w:cs="Arabic11 BT" w:hint="cs"/>
          <w:b/>
          <w:bCs/>
          <w:sz w:val="36"/>
          <w:szCs w:val="36"/>
          <w:rtl/>
        </w:rPr>
        <w:t>(</w:t>
      </w:r>
      <w:r w:rsidR="00F460A7" w:rsidRPr="002F6D7B">
        <w:rPr>
          <w:rStyle w:val="a3"/>
          <w:rFonts w:cs="Arabic11 BT"/>
          <w:b/>
          <w:bCs/>
          <w:sz w:val="36"/>
          <w:szCs w:val="36"/>
          <w:rtl/>
        </w:rPr>
        <w:footnoteReference w:id="65"/>
      </w:r>
      <w:r w:rsidR="00F460A7" w:rsidRPr="002F6D7B">
        <w:rPr>
          <w:rStyle w:val="a3"/>
          <w:rFonts w:cs="Arabic11 BT" w:hint="cs"/>
          <w:b/>
          <w:bCs/>
          <w:sz w:val="36"/>
          <w:szCs w:val="36"/>
          <w:rtl/>
        </w:rPr>
        <w:t>)</w:t>
      </w:r>
      <w:r w:rsidR="00C122BD" w:rsidRPr="002F6D7B">
        <w:rPr>
          <w:rFonts w:ascii="Traditional Arabic" w:eastAsia="Calibri" w:hAnsi="Calibri" w:cs="Arabic11 BT"/>
          <w:color w:val="000000"/>
          <w:sz w:val="32"/>
          <w:szCs w:val="32"/>
          <w:rtl/>
          <w:lang w:bidi="ar-IQ"/>
        </w:rPr>
        <w:t>.</w:t>
      </w:r>
    </w:p>
    <w:p w:rsidR="00C122BD" w:rsidRPr="002F6D7B" w:rsidRDefault="00C122BD" w:rsidP="00C122BD">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ثانياً: أقوال النقاد فيه:</w:t>
      </w:r>
    </w:p>
    <w:p w:rsidR="008F736B" w:rsidRPr="002F6D7B" w:rsidRDefault="00C122BD" w:rsidP="008874A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1ـ </w:t>
      </w:r>
      <w:r w:rsidR="008F736B" w:rsidRPr="002F6D7B">
        <w:rPr>
          <w:rFonts w:ascii="Traditional Arabic" w:eastAsia="Calibri" w:hAnsi="Calibri" w:cs="Arabic11 BT" w:hint="cs"/>
          <w:color w:val="000000"/>
          <w:sz w:val="32"/>
          <w:szCs w:val="32"/>
          <w:rtl/>
          <w:lang w:bidi="ar-IQ"/>
        </w:rPr>
        <w:t>نقل الخطيب في (تاريخ بغداد) عن أبي</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الحسين</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بن</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المنادى</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قوله: « أكثر</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الناس</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عنه</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ثم</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انكشف</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فتركوه</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وخرقوا</w:t>
      </w:r>
      <w:r w:rsidR="008F736B" w:rsidRPr="002F6D7B">
        <w:rPr>
          <w:rFonts w:ascii="Traditional Arabic" w:eastAsia="Calibri" w:hAnsi="Calibri" w:cs="Arabic11 BT"/>
          <w:color w:val="000000"/>
          <w:sz w:val="32"/>
          <w:szCs w:val="32"/>
          <w:rtl/>
          <w:lang w:bidi="ar-IQ"/>
        </w:rPr>
        <w:t xml:space="preserve"> </w:t>
      </w:r>
      <w:r w:rsidR="008F736B" w:rsidRPr="002F6D7B">
        <w:rPr>
          <w:rFonts w:ascii="Traditional Arabic" w:eastAsia="Calibri" w:hAnsi="Calibri" w:cs="Arabic11 BT" w:hint="cs"/>
          <w:color w:val="000000"/>
          <w:sz w:val="32"/>
          <w:szCs w:val="32"/>
          <w:rtl/>
          <w:lang w:bidi="ar-IQ"/>
        </w:rPr>
        <w:t>حديثه</w:t>
      </w:r>
      <w:r w:rsidR="008874A2" w:rsidRPr="002F6D7B">
        <w:rPr>
          <w:rFonts w:ascii="Traditional Arabic" w:eastAsia="Calibri" w:hAnsi="Calibri" w:cs="Arabic11 BT" w:hint="cs"/>
          <w:color w:val="000000"/>
          <w:sz w:val="32"/>
          <w:szCs w:val="32"/>
          <w:rtl/>
          <w:lang w:bidi="ar-IQ"/>
        </w:rPr>
        <w:t>، وخرق</w:t>
      </w:r>
      <w:r w:rsidR="008874A2" w:rsidRPr="002F6D7B">
        <w:rPr>
          <w:rFonts w:ascii="Traditional Arabic" w:eastAsia="Calibri" w:hAnsi="Calibri" w:cs="Arabic11 BT"/>
          <w:color w:val="000000"/>
          <w:sz w:val="32"/>
          <w:szCs w:val="32"/>
          <w:rtl/>
          <w:lang w:bidi="ar-IQ"/>
        </w:rPr>
        <w:t xml:space="preserve"> </w:t>
      </w:r>
      <w:r w:rsidR="008874A2" w:rsidRPr="002F6D7B">
        <w:rPr>
          <w:rFonts w:ascii="Traditional Arabic" w:eastAsia="Calibri" w:hAnsi="Calibri" w:cs="Arabic11 BT" w:hint="cs"/>
          <w:color w:val="000000"/>
          <w:sz w:val="32"/>
          <w:szCs w:val="32"/>
          <w:rtl/>
          <w:lang w:bidi="ar-IQ"/>
        </w:rPr>
        <w:t>أخي</w:t>
      </w:r>
      <w:r w:rsidR="008874A2" w:rsidRPr="002F6D7B">
        <w:rPr>
          <w:rFonts w:ascii="Traditional Arabic" w:eastAsia="Calibri" w:hAnsi="Calibri" w:cs="Arabic11 BT"/>
          <w:color w:val="000000"/>
          <w:sz w:val="32"/>
          <w:szCs w:val="32"/>
          <w:rtl/>
          <w:lang w:bidi="ar-IQ"/>
        </w:rPr>
        <w:t xml:space="preserve"> </w:t>
      </w:r>
      <w:r w:rsidR="008874A2" w:rsidRPr="002F6D7B">
        <w:rPr>
          <w:rFonts w:ascii="Traditional Arabic" w:eastAsia="Calibri" w:hAnsi="Calibri" w:cs="Arabic11 BT" w:hint="cs"/>
          <w:color w:val="000000"/>
          <w:sz w:val="32"/>
          <w:szCs w:val="32"/>
          <w:rtl/>
          <w:lang w:bidi="ar-IQ"/>
        </w:rPr>
        <w:t>كل</w:t>
      </w:r>
      <w:r w:rsidR="008874A2" w:rsidRPr="002F6D7B">
        <w:rPr>
          <w:rFonts w:ascii="Traditional Arabic" w:eastAsia="Calibri" w:hAnsi="Calibri" w:cs="Arabic11 BT"/>
          <w:color w:val="000000"/>
          <w:sz w:val="32"/>
          <w:szCs w:val="32"/>
          <w:rtl/>
          <w:lang w:bidi="ar-IQ"/>
        </w:rPr>
        <w:t xml:space="preserve"> </w:t>
      </w:r>
      <w:r w:rsidR="008874A2" w:rsidRPr="002F6D7B">
        <w:rPr>
          <w:rFonts w:ascii="Traditional Arabic" w:eastAsia="Calibri" w:hAnsi="Calibri" w:cs="Arabic11 BT" w:hint="cs"/>
          <w:color w:val="000000"/>
          <w:sz w:val="32"/>
          <w:szCs w:val="32"/>
          <w:rtl/>
          <w:lang w:bidi="ar-IQ"/>
        </w:rPr>
        <w:t>شيء</w:t>
      </w:r>
      <w:r w:rsidR="008874A2" w:rsidRPr="002F6D7B">
        <w:rPr>
          <w:rFonts w:ascii="Traditional Arabic" w:eastAsia="Calibri" w:hAnsi="Calibri" w:cs="Arabic11 BT"/>
          <w:color w:val="000000"/>
          <w:sz w:val="32"/>
          <w:szCs w:val="32"/>
          <w:rtl/>
          <w:lang w:bidi="ar-IQ"/>
        </w:rPr>
        <w:t xml:space="preserve"> </w:t>
      </w:r>
      <w:r w:rsidR="008874A2" w:rsidRPr="002F6D7B">
        <w:rPr>
          <w:rFonts w:ascii="Traditional Arabic" w:eastAsia="Calibri" w:hAnsi="Calibri" w:cs="Arabic11 BT" w:hint="cs"/>
          <w:color w:val="000000"/>
          <w:sz w:val="32"/>
          <w:szCs w:val="32"/>
          <w:rtl/>
          <w:lang w:bidi="ar-IQ"/>
        </w:rPr>
        <w:t>كتب</w:t>
      </w:r>
      <w:r w:rsidR="008874A2" w:rsidRPr="002F6D7B">
        <w:rPr>
          <w:rFonts w:ascii="Traditional Arabic" w:eastAsia="Calibri" w:hAnsi="Calibri" w:cs="Arabic11 BT"/>
          <w:color w:val="000000"/>
          <w:sz w:val="32"/>
          <w:szCs w:val="32"/>
          <w:rtl/>
          <w:lang w:bidi="ar-IQ"/>
        </w:rPr>
        <w:t xml:space="preserve"> </w:t>
      </w:r>
      <w:r w:rsidR="008874A2" w:rsidRPr="002F6D7B">
        <w:rPr>
          <w:rFonts w:ascii="Traditional Arabic" w:eastAsia="Calibri" w:hAnsi="Calibri" w:cs="Arabic11 BT" w:hint="cs"/>
          <w:color w:val="000000"/>
          <w:sz w:val="32"/>
          <w:szCs w:val="32"/>
          <w:rtl/>
          <w:lang w:bidi="ar-IQ"/>
        </w:rPr>
        <w:t>عنه</w:t>
      </w:r>
      <w:r w:rsidR="008874A2" w:rsidRPr="002F6D7B">
        <w:rPr>
          <w:rFonts w:ascii="Traditional Arabic" w:eastAsia="Calibri" w:hAnsi="Calibri" w:cs="Arabic11 BT"/>
          <w:color w:val="000000"/>
          <w:sz w:val="32"/>
          <w:szCs w:val="32"/>
          <w:rtl/>
          <w:lang w:bidi="ar-IQ"/>
        </w:rPr>
        <w:t xml:space="preserve"> </w:t>
      </w:r>
      <w:r w:rsidR="008874A2" w:rsidRPr="002F6D7B">
        <w:rPr>
          <w:rFonts w:ascii="Traditional Arabic" w:eastAsia="Calibri" w:hAnsi="Calibri" w:cs="Arabic11 BT" w:hint="cs"/>
          <w:color w:val="000000"/>
          <w:sz w:val="32"/>
          <w:szCs w:val="32"/>
          <w:rtl/>
          <w:lang w:bidi="ar-IQ"/>
        </w:rPr>
        <w:t>لأنه</w:t>
      </w:r>
      <w:r w:rsidR="008874A2" w:rsidRPr="002F6D7B">
        <w:rPr>
          <w:rFonts w:ascii="Traditional Arabic" w:eastAsia="Calibri" w:hAnsi="Calibri" w:cs="Arabic11 BT"/>
          <w:color w:val="000000"/>
          <w:sz w:val="32"/>
          <w:szCs w:val="32"/>
          <w:rtl/>
          <w:lang w:bidi="ar-IQ"/>
        </w:rPr>
        <w:t xml:space="preserve"> </w:t>
      </w:r>
      <w:r w:rsidR="008874A2" w:rsidRPr="002F6D7B">
        <w:rPr>
          <w:rFonts w:ascii="Traditional Arabic" w:eastAsia="Calibri" w:hAnsi="Calibri" w:cs="Arabic11 BT" w:hint="cs"/>
          <w:color w:val="000000"/>
          <w:sz w:val="32"/>
          <w:szCs w:val="32"/>
          <w:rtl/>
          <w:lang w:bidi="ar-IQ"/>
        </w:rPr>
        <w:t>تبين</w:t>
      </w:r>
      <w:r w:rsidR="008874A2" w:rsidRPr="002F6D7B">
        <w:rPr>
          <w:rFonts w:ascii="Traditional Arabic" w:eastAsia="Calibri" w:hAnsi="Calibri" w:cs="Arabic11 BT"/>
          <w:color w:val="000000"/>
          <w:sz w:val="32"/>
          <w:szCs w:val="32"/>
          <w:rtl/>
          <w:lang w:bidi="ar-IQ"/>
        </w:rPr>
        <w:t xml:space="preserve"> </w:t>
      </w:r>
      <w:r w:rsidR="008874A2" w:rsidRPr="002F6D7B">
        <w:rPr>
          <w:rFonts w:ascii="Traditional Arabic" w:eastAsia="Calibri" w:hAnsi="Calibri" w:cs="Arabic11 BT" w:hint="cs"/>
          <w:color w:val="000000"/>
          <w:sz w:val="32"/>
          <w:szCs w:val="32"/>
          <w:rtl/>
          <w:lang w:bidi="ar-IQ"/>
        </w:rPr>
        <w:t>له</w:t>
      </w:r>
      <w:r w:rsidR="008874A2" w:rsidRPr="002F6D7B">
        <w:rPr>
          <w:rFonts w:ascii="Traditional Arabic" w:eastAsia="Calibri" w:hAnsi="Calibri" w:cs="Arabic11 BT"/>
          <w:color w:val="000000"/>
          <w:sz w:val="32"/>
          <w:szCs w:val="32"/>
          <w:rtl/>
          <w:lang w:bidi="ar-IQ"/>
        </w:rPr>
        <w:t xml:space="preserve"> </w:t>
      </w:r>
      <w:r w:rsidR="008874A2" w:rsidRPr="002F6D7B">
        <w:rPr>
          <w:rFonts w:ascii="Traditional Arabic" w:eastAsia="Calibri" w:hAnsi="Calibri" w:cs="Arabic11 BT" w:hint="cs"/>
          <w:color w:val="000000"/>
          <w:sz w:val="32"/>
          <w:szCs w:val="32"/>
          <w:rtl/>
          <w:lang w:bidi="ar-IQ"/>
        </w:rPr>
        <w:t>أمره</w:t>
      </w:r>
      <w:r w:rsidR="008F736B" w:rsidRPr="002F6D7B">
        <w:rPr>
          <w:rFonts w:ascii="Traditional Arabic" w:eastAsia="Calibri" w:hAnsi="Calibri" w:cs="Arabic11 BT" w:hint="cs"/>
          <w:color w:val="000000"/>
          <w:sz w:val="32"/>
          <w:szCs w:val="32"/>
          <w:rtl/>
          <w:lang w:bidi="ar-IQ"/>
        </w:rPr>
        <w:t>»</w:t>
      </w:r>
      <w:r w:rsidR="008874A2" w:rsidRPr="002F6D7B">
        <w:rPr>
          <w:rStyle w:val="a3"/>
          <w:rFonts w:cs="Arabic11 BT" w:hint="cs"/>
          <w:b/>
          <w:bCs/>
          <w:sz w:val="36"/>
          <w:szCs w:val="36"/>
          <w:rtl/>
        </w:rPr>
        <w:t>(</w:t>
      </w:r>
      <w:r w:rsidR="008874A2" w:rsidRPr="002F6D7B">
        <w:rPr>
          <w:rStyle w:val="a3"/>
          <w:rFonts w:cs="Arabic11 BT"/>
          <w:b/>
          <w:bCs/>
          <w:sz w:val="36"/>
          <w:szCs w:val="36"/>
          <w:rtl/>
        </w:rPr>
        <w:footnoteReference w:id="66"/>
      </w:r>
      <w:r w:rsidR="008874A2" w:rsidRPr="002F6D7B">
        <w:rPr>
          <w:rStyle w:val="a3"/>
          <w:rFonts w:cs="Arabic11 BT" w:hint="cs"/>
          <w:b/>
          <w:bCs/>
          <w:sz w:val="36"/>
          <w:szCs w:val="36"/>
          <w:rtl/>
        </w:rPr>
        <w:t>)</w:t>
      </w:r>
      <w:r w:rsidR="008F736B" w:rsidRPr="002F6D7B">
        <w:rPr>
          <w:rFonts w:ascii="Traditional Arabic" w:eastAsia="Calibri" w:hAnsi="Calibri" w:cs="Arabic11 BT" w:hint="cs"/>
          <w:color w:val="000000"/>
          <w:sz w:val="32"/>
          <w:szCs w:val="32"/>
          <w:rtl/>
          <w:lang w:bidi="ar-IQ"/>
        </w:rPr>
        <w:t>.</w:t>
      </w:r>
    </w:p>
    <w:p w:rsidR="008F736B" w:rsidRPr="002F6D7B" w:rsidRDefault="008F736B" w:rsidP="00276DED">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2ـ ذكره ابن الجوزي في (</w:t>
      </w:r>
      <w:r w:rsidR="00276DED" w:rsidRPr="002F6D7B">
        <w:rPr>
          <w:rFonts w:ascii="Traditional Arabic" w:eastAsia="Calibri" w:hAnsi="Calibri" w:cs="Arabic11 BT" w:hint="cs"/>
          <w:color w:val="000000"/>
          <w:sz w:val="32"/>
          <w:szCs w:val="32"/>
          <w:rtl/>
          <w:lang w:bidi="ar-IQ"/>
        </w:rPr>
        <w:t xml:space="preserve">كتاب </w:t>
      </w:r>
      <w:r w:rsidRPr="002F6D7B">
        <w:rPr>
          <w:rFonts w:ascii="Traditional Arabic" w:eastAsia="Calibri" w:hAnsi="Calibri" w:cs="Arabic11 BT" w:hint="cs"/>
          <w:color w:val="000000"/>
          <w:sz w:val="32"/>
          <w:szCs w:val="32"/>
          <w:rtl/>
          <w:lang w:bidi="ar-IQ"/>
        </w:rPr>
        <w:t>الضعفاء والمتروك</w:t>
      </w:r>
      <w:r w:rsidR="00276DED" w:rsidRPr="002F6D7B">
        <w:rPr>
          <w:rFonts w:ascii="Traditional Arabic" w:eastAsia="Calibri" w:hAnsi="Calibri" w:cs="Arabic11 BT" w:hint="cs"/>
          <w:color w:val="000000"/>
          <w:sz w:val="32"/>
          <w:szCs w:val="32"/>
          <w:rtl/>
          <w:lang w:bidi="ar-IQ"/>
        </w:rPr>
        <w:t>ي</w:t>
      </w:r>
      <w:r w:rsidRPr="002F6D7B">
        <w:rPr>
          <w:rFonts w:ascii="Traditional Arabic" w:eastAsia="Calibri" w:hAnsi="Calibri" w:cs="Arabic11 BT" w:hint="cs"/>
          <w:color w:val="000000"/>
          <w:sz w:val="32"/>
          <w:szCs w:val="32"/>
          <w:rtl/>
          <w:lang w:bidi="ar-IQ"/>
        </w:rPr>
        <w:t>ن)</w:t>
      </w:r>
      <w:r w:rsidR="00276DED" w:rsidRPr="002F6D7B">
        <w:rPr>
          <w:rStyle w:val="a3"/>
          <w:rFonts w:cs="Arabic11 BT" w:hint="cs"/>
          <w:b/>
          <w:bCs/>
          <w:sz w:val="36"/>
          <w:szCs w:val="36"/>
          <w:rtl/>
        </w:rPr>
        <w:t>(</w:t>
      </w:r>
      <w:r w:rsidR="00276DED" w:rsidRPr="002F6D7B">
        <w:rPr>
          <w:rStyle w:val="a3"/>
          <w:rFonts w:cs="Arabic11 BT"/>
          <w:b/>
          <w:bCs/>
          <w:sz w:val="36"/>
          <w:szCs w:val="36"/>
          <w:rtl/>
        </w:rPr>
        <w:footnoteReference w:id="67"/>
      </w:r>
      <w:r w:rsidR="00276DE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C122BD" w:rsidRPr="002F6D7B" w:rsidRDefault="008F736B" w:rsidP="008F736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3ـ ذكره الذهبي في (المغني في الضعفاء)، ونقل قول ابن المنادى</w:t>
      </w:r>
      <w:r w:rsidR="009257EE" w:rsidRPr="002F6D7B">
        <w:rPr>
          <w:rStyle w:val="a3"/>
          <w:rFonts w:cs="Arabic11 BT" w:hint="cs"/>
          <w:b/>
          <w:bCs/>
          <w:sz w:val="36"/>
          <w:szCs w:val="36"/>
          <w:rtl/>
        </w:rPr>
        <w:t>(</w:t>
      </w:r>
      <w:r w:rsidR="009257EE" w:rsidRPr="002F6D7B">
        <w:rPr>
          <w:rStyle w:val="a3"/>
          <w:rFonts w:cs="Arabic11 BT"/>
          <w:b/>
          <w:bCs/>
          <w:sz w:val="36"/>
          <w:szCs w:val="36"/>
          <w:rtl/>
        </w:rPr>
        <w:footnoteReference w:id="68"/>
      </w:r>
      <w:r w:rsidR="009257EE"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8F736B" w:rsidRPr="002F6D7B" w:rsidRDefault="008F736B" w:rsidP="008F736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4ـ </w:t>
      </w:r>
      <w:r w:rsidR="00163458" w:rsidRPr="002F6D7B">
        <w:rPr>
          <w:rFonts w:ascii="Traditional Arabic" w:eastAsia="Calibri" w:hAnsi="Calibri" w:cs="Arabic11 BT" w:hint="cs"/>
          <w:color w:val="000000"/>
          <w:sz w:val="32"/>
          <w:szCs w:val="32"/>
          <w:rtl/>
          <w:lang w:bidi="ar-IQ"/>
        </w:rPr>
        <w:t>وكذا ذكره ابن حجر في (لسان الميزان)، وقال عنه بمث</w:t>
      </w:r>
      <w:r w:rsidR="009257EE" w:rsidRPr="002F6D7B">
        <w:rPr>
          <w:rFonts w:ascii="Traditional Arabic" w:eastAsia="Calibri" w:hAnsi="Calibri" w:cs="Arabic11 BT" w:hint="cs"/>
          <w:color w:val="000000"/>
          <w:sz w:val="32"/>
          <w:szCs w:val="32"/>
          <w:rtl/>
          <w:lang w:bidi="ar-IQ"/>
        </w:rPr>
        <w:t>ل</w:t>
      </w:r>
      <w:r w:rsidR="00163458" w:rsidRPr="002F6D7B">
        <w:rPr>
          <w:rFonts w:ascii="Traditional Arabic" w:eastAsia="Calibri" w:hAnsi="Calibri" w:cs="Arabic11 BT" w:hint="cs"/>
          <w:color w:val="000000"/>
          <w:sz w:val="32"/>
          <w:szCs w:val="32"/>
          <w:rtl/>
          <w:lang w:bidi="ar-IQ"/>
        </w:rPr>
        <w:t xml:space="preserve"> ما قال الأئمة قبله</w:t>
      </w:r>
      <w:r w:rsidR="009257EE" w:rsidRPr="002F6D7B">
        <w:rPr>
          <w:rStyle w:val="a3"/>
          <w:rFonts w:cs="Arabic11 BT" w:hint="cs"/>
          <w:b/>
          <w:bCs/>
          <w:sz w:val="36"/>
          <w:szCs w:val="36"/>
          <w:rtl/>
        </w:rPr>
        <w:t>(</w:t>
      </w:r>
      <w:r w:rsidR="009257EE" w:rsidRPr="002F6D7B">
        <w:rPr>
          <w:rStyle w:val="a3"/>
          <w:rFonts w:cs="Arabic11 BT"/>
          <w:b/>
          <w:bCs/>
          <w:sz w:val="36"/>
          <w:szCs w:val="36"/>
          <w:rtl/>
        </w:rPr>
        <w:footnoteReference w:id="69"/>
      </w:r>
      <w:r w:rsidR="009257EE" w:rsidRPr="002F6D7B">
        <w:rPr>
          <w:rStyle w:val="a3"/>
          <w:rFonts w:cs="Arabic11 BT" w:hint="cs"/>
          <w:b/>
          <w:bCs/>
          <w:sz w:val="36"/>
          <w:szCs w:val="36"/>
          <w:rtl/>
        </w:rPr>
        <w:t>)</w:t>
      </w:r>
      <w:r w:rsidR="00163458" w:rsidRPr="002F6D7B">
        <w:rPr>
          <w:rFonts w:ascii="Traditional Arabic" w:eastAsia="Calibri" w:hAnsi="Calibri" w:cs="Arabic11 BT" w:hint="cs"/>
          <w:color w:val="000000"/>
          <w:sz w:val="32"/>
          <w:szCs w:val="32"/>
          <w:rtl/>
          <w:lang w:bidi="ar-IQ"/>
        </w:rPr>
        <w:t>.</w:t>
      </w:r>
    </w:p>
    <w:p w:rsidR="00E4524C" w:rsidRPr="002F6D7B" w:rsidRDefault="00F460A7" w:rsidP="00E4524C">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F460A7" w:rsidRPr="002F6D7B" w:rsidRDefault="00F460A7" w:rsidP="00E4524C">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ضعّفه الأئمة النقاد، وبيّنوا أنه كان متروك الحديث، ومزقوا كل شيء كتبوه عنه، فهو شديد الضعف.</w:t>
      </w:r>
    </w:p>
    <w:p w:rsidR="00B85BCD" w:rsidRPr="002F6D7B" w:rsidRDefault="00B85BCD" w:rsidP="00E4524C">
      <w:pPr>
        <w:spacing w:after="0"/>
        <w:jc w:val="both"/>
        <w:rPr>
          <w:rFonts w:ascii="Traditional Arabic" w:eastAsia="Calibri" w:hAnsi="Calibri" w:cs="Arabic11 BT"/>
          <w:color w:val="000000"/>
          <w:sz w:val="14"/>
          <w:szCs w:val="14"/>
          <w:rtl/>
          <w:lang w:bidi="ar-IQ"/>
        </w:rPr>
      </w:pPr>
    </w:p>
    <w:p w:rsidR="000811D7" w:rsidRPr="002F6D7B" w:rsidRDefault="000811D7" w:rsidP="00FB1EF6">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4ـ (</w:t>
      </w:r>
      <w:r w:rsidRPr="002F6D7B">
        <w:rPr>
          <w:rFonts w:ascii="Traditional Arabic" w:eastAsia="Calibri" w:hAnsi="Calibri" w:cs="Arabic11 BT" w:hint="cs"/>
          <w:b/>
          <w:bCs/>
          <w:color w:val="000000"/>
          <w:sz w:val="32"/>
          <w:szCs w:val="32"/>
          <w:rtl/>
          <w:lang w:bidi="ar-IQ"/>
        </w:rPr>
        <w:t>غِيَاثُ</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كَلُّوبٍ</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الْكُوفِيُّ</w:t>
      </w:r>
      <w:r w:rsidRPr="002F6D7B">
        <w:rPr>
          <w:rFonts w:ascii="Traditional Arabic" w:eastAsia="Calibri" w:hAnsi="Calibri" w:cs="Arabic11 BT" w:hint="cs"/>
          <w:color w:val="000000"/>
          <w:sz w:val="32"/>
          <w:szCs w:val="32"/>
          <w:rtl/>
        </w:rPr>
        <w:t>):</w:t>
      </w:r>
    </w:p>
    <w:p w:rsidR="00610EC0" w:rsidRPr="002F6D7B" w:rsidRDefault="00610EC0" w:rsidP="00FB1EF6">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لم يتعرض الأئمة لترجمة حياته، سوى ما تناقلوا فيما بينهم من حاله:</w:t>
      </w:r>
    </w:p>
    <w:p w:rsidR="00610EC0" w:rsidRPr="002F6D7B" w:rsidRDefault="00610EC0" w:rsidP="00FB1EF6">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lastRenderedPageBreak/>
        <w:t>1ـ ذكره الدار قطني في كتابه(</w:t>
      </w:r>
      <w:r w:rsidRPr="002F6D7B">
        <w:rPr>
          <w:rFonts w:ascii="Traditional Arabic" w:eastAsia="Calibri" w:hAnsi="Calibri" w:cs="Arabic11 BT" w:hint="cs"/>
          <w:color w:val="000000"/>
          <w:sz w:val="32"/>
          <w:szCs w:val="32"/>
          <w:rtl/>
          <w:lang w:bidi="ar-IQ"/>
        </w:rPr>
        <w:t>الضعفاء والمتروكون</w:t>
      </w:r>
      <w:r w:rsidRPr="002F6D7B">
        <w:rPr>
          <w:rFonts w:ascii="Traditional Arabic" w:eastAsia="Calibri" w:hAnsi="Calibri" w:cs="Arabic11 BT" w:hint="cs"/>
          <w:color w:val="000000"/>
          <w:sz w:val="32"/>
          <w:szCs w:val="32"/>
          <w:rtl/>
        </w:rPr>
        <w:t xml:space="preserve">)، وقال: « </w:t>
      </w:r>
      <w:r w:rsidR="00696801" w:rsidRPr="002F6D7B">
        <w:rPr>
          <w:rFonts w:ascii="Traditional Arabic" w:eastAsia="Calibri" w:hAnsi="Calibri" w:cs="Arabic11 BT" w:hint="cs"/>
          <w:color w:val="000000"/>
          <w:sz w:val="32"/>
          <w:szCs w:val="32"/>
          <w:rtl/>
          <w:lang w:bidi="ar-IQ"/>
        </w:rPr>
        <w:t>غياث</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بن</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كلوّب</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له</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نسخة</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عن</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مطرف</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بن</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سمرة</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بن</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جندب</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لا</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يعرف</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إلا</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به</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ويروي</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عن</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شريك</w:t>
      </w:r>
      <w:r w:rsidR="00696801" w:rsidRPr="002F6D7B">
        <w:rPr>
          <w:rFonts w:ascii="Traditional Arabic" w:eastAsia="Calibri" w:hAnsi="Calibri" w:cs="Arabic11 BT" w:hint="cs"/>
          <w:color w:val="000000"/>
          <w:sz w:val="32"/>
          <w:szCs w:val="32"/>
          <w:rtl/>
        </w:rPr>
        <w:t xml:space="preserve"> </w:t>
      </w:r>
      <w:r w:rsidRPr="002F6D7B">
        <w:rPr>
          <w:rFonts w:ascii="Traditional Arabic" w:eastAsia="Calibri" w:hAnsi="Calibri" w:cs="Arabic11 BT" w:hint="cs"/>
          <w:color w:val="000000"/>
          <w:sz w:val="32"/>
          <w:szCs w:val="32"/>
          <w:rtl/>
        </w:rPr>
        <w:t>»</w:t>
      </w:r>
      <w:r w:rsidR="009257EE" w:rsidRPr="002F6D7B">
        <w:rPr>
          <w:rStyle w:val="a3"/>
          <w:rFonts w:cs="Arabic11 BT" w:hint="cs"/>
          <w:b/>
          <w:bCs/>
          <w:sz w:val="36"/>
          <w:szCs w:val="36"/>
          <w:rtl/>
        </w:rPr>
        <w:t>(</w:t>
      </w:r>
      <w:r w:rsidR="009257EE" w:rsidRPr="002F6D7B">
        <w:rPr>
          <w:rStyle w:val="a3"/>
          <w:rFonts w:cs="Arabic11 BT"/>
          <w:b/>
          <w:bCs/>
          <w:sz w:val="36"/>
          <w:szCs w:val="36"/>
          <w:rtl/>
        </w:rPr>
        <w:footnoteReference w:id="70"/>
      </w:r>
      <w:r w:rsidR="009257EE" w:rsidRPr="002F6D7B">
        <w:rPr>
          <w:rStyle w:val="a3"/>
          <w:rFonts w:cs="Arabic11 BT" w:hint="cs"/>
          <w:b/>
          <w:bCs/>
          <w:sz w:val="36"/>
          <w:szCs w:val="36"/>
          <w:rtl/>
        </w:rPr>
        <w:t>)</w:t>
      </w:r>
      <w:r w:rsidRPr="002F6D7B">
        <w:rPr>
          <w:rFonts w:ascii="Traditional Arabic" w:eastAsia="Calibri" w:hAnsi="Calibri" w:cs="Arabic11 BT" w:hint="cs"/>
          <w:color w:val="000000"/>
          <w:sz w:val="32"/>
          <w:szCs w:val="32"/>
          <w:rtl/>
        </w:rPr>
        <w:t xml:space="preserve">. </w:t>
      </w:r>
    </w:p>
    <w:p w:rsidR="00A2734F" w:rsidRPr="002F6D7B" w:rsidRDefault="00696801" w:rsidP="00696801">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 xml:space="preserve">2ـ </w:t>
      </w:r>
      <w:r w:rsidR="00A2734F" w:rsidRPr="002F6D7B">
        <w:rPr>
          <w:rFonts w:ascii="Traditional Arabic" w:eastAsia="Calibri" w:hAnsi="Calibri" w:cs="Arabic11 BT" w:hint="cs"/>
          <w:color w:val="000000"/>
          <w:sz w:val="32"/>
          <w:szCs w:val="32"/>
          <w:rtl/>
        </w:rPr>
        <w:t>وقال البيهقي بعد سوق حديثه: « غياث هذا مجهول »</w:t>
      </w:r>
      <w:r w:rsidR="009257EE" w:rsidRPr="002F6D7B">
        <w:rPr>
          <w:rStyle w:val="a3"/>
          <w:rFonts w:cs="Arabic11 BT" w:hint="cs"/>
          <w:b/>
          <w:bCs/>
          <w:sz w:val="36"/>
          <w:szCs w:val="36"/>
          <w:rtl/>
        </w:rPr>
        <w:t>(</w:t>
      </w:r>
      <w:r w:rsidR="009257EE" w:rsidRPr="002F6D7B">
        <w:rPr>
          <w:rStyle w:val="a3"/>
          <w:rFonts w:cs="Arabic11 BT"/>
          <w:b/>
          <w:bCs/>
          <w:sz w:val="36"/>
          <w:szCs w:val="36"/>
          <w:rtl/>
        </w:rPr>
        <w:footnoteReference w:id="71"/>
      </w:r>
      <w:r w:rsidR="009257EE" w:rsidRPr="002F6D7B">
        <w:rPr>
          <w:rStyle w:val="a3"/>
          <w:rFonts w:cs="Arabic11 BT" w:hint="cs"/>
          <w:b/>
          <w:bCs/>
          <w:sz w:val="36"/>
          <w:szCs w:val="36"/>
          <w:rtl/>
        </w:rPr>
        <w:t>)</w:t>
      </w:r>
      <w:r w:rsidR="00A2734F" w:rsidRPr="002F6D7B">
        <w:rPr>
          <w:rFonts w:ascii="Traditional Arabic" w:eastAsia="Calibri" w:hAnsi="Calibri" w:cs="Arabic11 BT" w:hint="cs"/>
          <w:color w:val="000000"/>
          <w:sz w:val="32"/>
          <w:szCs w:val="32"/>
          <w:rtl/>
        </w:rPr>
        <w:t xml:space="preserve">. </w:t>
      </w:r>
    </w:p>
    <w:p w:rsidR="00B85BCD" w:rsidRPr="002F6D7B" w:rsidRDefault="00A2734F" w:rsidP="00696801">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rPr>
        <w:t xml:space="preserve">3ـ </w:t>
      </w:r>
      <w:r w:rsidR="00696801" w:rsidRPr="002F6D7B">
        <w:rPr>
          <w:rFonts w:ascii="Traditional Arabic" w:eastAsia="Calibri" w:hAnsi="Calibri" w:cs="Arabic11 BT" w:hint="cs"/>
          <w:color w:val="000000"/>
          <w:sz w:val="32"/>
          <w:szCs w:val="32"/>
          <w:rtl/>
        </w:rPr>
        <w:t>وذكره ابن الجوزي في كتابه (</w:t>
      </w:r>
      <w:r w:rsidR="00B85BCD" w:rsidRPr="002F6D7B">
        <w:rPr>
          <w:rFonts w:ascii="Traditional Arabic" w:eastAsia="Calibri" w:hAnsi="Calibri" w:cs="Arabic11 BT" w:hint="cs"/>
          <w:color w:val="000000"/>
          <w:sz w:val="32"/>
          <w:szCs w:val="32"/>
          <w:rtl/>
          <w:lang w:bidi="ar-IQ"/>
        </w:rPr>
        <w:t>الضعفاء والمتروكون</w:t>
      </w:r>
      <w:r w:rsidR="00696801" w:rsidRPr="002F6D7B">
        <w:rPr>
          <w:rFonts w:ascii="Traditional Arabic" w:eastAsia="Calibri" w:hAnsi="Calibri" w:cs="Arabic11 BT" w:hint="cs"/>
          <w:color w:val="000000"/>
          <w:sz w:val="32"/>
          <w:szCs w:val="32"/>
          <w:rtl/>
          <w:lang w:bidi="ar-IQ"/>
        </w:rPr>
        <w:t>)، ونقل كلام الدار قطني</w:t>
      </w:r>
      <w:r w:rsidR="009257EE" w:rsidRPr="002F6D7B">
        <w:rPr>
          <w:rStyle w:val="a3"/>
          <w:rFonts w:cs="Arabic11 BT" w:hint="cs"/>
          <w:b/>
          <w:bCs/>
          <w:sz w:val="36"/>
          <w:szCs w:val="36"/>
          <w:rtl/>
        </w:rPr>
        <w:t>(</w:t>
      </w:r>
      <w:r w:rsidR="009257EE" w:rsidRPr="002F6D7B">
        <w:rPr>
          <w:rStyle w:val="a3"/>
          <w:rFonts w:cs="Arabic11 BT"/>
          <w:b/>
          <w:bCs/>
          <w:sz w:val="36"/>
          <w:szCs w:val="36"/>
          <w:rtl/>
        </w:rPr>
        <w:footnoteReference w:id="72"/>
      </w:r>
      <w:r w:rsidR="009257EE" w:rsidRPr="002F6D7B">
        <w:rPr>
          <w:rStyle w:val="a3"/>
          <w:rFonts w:cs="Arabic11 BT" w:hint="cs"/>
          <w:b/>
          <w:bCs/>
          <w:sz w:val="36"/>
          <w:szCs w:val="36"/>
          <w:rtl/>
        </w:rPr>
        <w:t>)</w:t>
      </w:r>
      <w:r w:rsidR="00696801" w:rsidRPr="002F6D7B">
        <w:rPr>
          <w:rFonts w:ascii="Traditional Arabic" w:eastAsia="Calibri" w:hAnsi="Calibri" w:cs="Arabic11 BT" w:hint="cs"/>
          <w:color w:val="000000"/>
          <w:sz w:val="32"/>
          <w:szCs w:val="32"/>
          <w:rtl/>
          <w:lang w:bidi="ar-IQ"/>
        </w:rPr>
        <w:t>.</w:t>
      </w:r>
    </w:p>
    <w:p w:rsidR="00696801" w:rsidRPr="002F6D7B" w:rsidRDefault="00A2734F" w:rsidP="00696801">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4</w:t>
      </w:r>
      <w:r w:rsidR="00696801" w:rsidRPr="002F6D7B">
        <w:rPr>
          <w:rFonts w:ascii="Traditional Arabic" w:eastAsia="Calibri" w:hAnsi="Calibri" w:cs="Arabic11 BT" w:hint="cs"/>
          <w:color w:val="000000"/>
          <w:sz w:val="32"/>
          <w:szCs w:val="32"/>
          <w:rtl/>
          <w:lang w:bidi="ar-IQ"/>
        </w:rPr>
        <w:t>ـ وكذا ذكره الذهبي في كتابه (المغني في الضعفاء) وقال: « غياث</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بن</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كَلوب</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عَن</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مطرف</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بن</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سَمُرَة</w:t>
      </w:r>
      <w:r w:rsidR="00696801" w:rsidRPr="002F6D7B">
        <w:rPr>
          <w:rFonts w:ascii="Traditional Arabic" w:eastAsia="Calibri" w:hAnsi="Calibri" w:cs="Arabic11 BT"/>
          <w:color w:val="000000"/>
          <w:sz w:val="32"/>
          <w:szCs w:val="32"/>
          <w:rtl/>
          <w:lang w:bidi="ar-IQ"/>
        </w:rPr>
        <w:t xml:space="preserve"> </w:t>
      </w:r>
      <w:r w:rsidR="00696801" w:rsidRPr="002F6D7B">
        <w:rPr>
          <w:rFonts w:ascii="Traditional Arabic" w:eastAsia="Calibri" w:hAnsi="Calibri" w:cs="Arabic11 BT" w:hint="cs"/>
          <w:color w:val="000000"/>
          <w:sz w:val="32"/>
          <w:szCs w:val="32"/>
          <w:rtl/>
          <w:lang w:bidi="ar-IQ"/>
        </w:rPr>
        <w:t>ضعفه</w:t>
      </w:r>
      <w:r w:rsidR="00696801" w:rsidRPr="002F6D7B">
        <w:rPr>
          <w:rFonts w:ascii="Traditional Arabic" w:eastAsia="Calibri" w:hAnsi="Calibri" w:cs="Arabic11 BT"/>
          <w:color w:val="000000"/>
          <w:sz w:val="32"/>
          <w:szCs w:val="32"/>
          <w:rtl/>
          <w:lang w:bidi="ar-IQ"/>
        </w:rPr>
        <w:t xml:space="preserve"> </w:t>
      </w:r>
      <w:proofErr w:type="spellStart"/>
      <w:r w:rsidR="00696801" w:rsidRPr="002F6D7B">
        <w:rPr>
          <w:rFonts w:ascii="Traditional Arabic" w:eastAsia="Calibri" w:hAnsi="Calibri" w:cs="Arabic11 BT" w:hint="cs"/>
          <w:color w:val="000000"/>
          <w:sz w:val="32"/>
          <w:szCs w:val="32"/>
          <w:rtl/>
          <w:lang w:bidi="ar-IQ"/>
        </w:rPr>
        <w:t>الدَّارَقُطْنِيّ</w:t>
      </w:r>
      <w:proofErr w:type="spellEnd"/>
      <w:r w:rsidR="00696801" w:rsidRPr="002F6D7B">
        <w:rPr>
          <w:rFonts w:ascii="Traditional Arabic" w:eastAsia="Calibri" w:hAnsi="Calibri" w:cs="Arabic11 BT" w:hint="cs"/>
          <w:color w:val="000000"/>
          <w:sz w:val="32"/>
          <w:szCs w:val="32"/>
          <w:rtl/>
          <w:lang w:bidi="ar-IQ"/>
        </w:rPr>
        <w:t xml:space="preserve"> »</w:t>
      </w:r>
      <w:r w:rsidR="009257EE" w:rsidRPr="002F6D7B">
        <w:rPr>
          <w:rStyle w:val="a3"/>
          <w:rFonts w:cs="Arabic11 BT" w:hint="cs"/>
          <w:b/>
          <w:bCs/>
          <w:sz w:val="36"/>
          <w:szCs w:val="36"/>
          <w:rtl/>
        </w:rPr>
        <w:t>(</w:t>
      </w:r>
      <w:r w:rsidR="009257EE" w:rsidRPr="002F6D7B">
        <w:rPr>
          <w:rStyle w:val="a3"/>
          <w:rFonts w:cs="Arabic11 BT"/>
          <w:b/>
          <w:bCs/>
          <w:sz w:val="36"/>
          <w:szCs w:val="36"/>
          <w:rtl/>
        </w:rPr>
        <w:footnoteReference w:id="73"/>
      </w:r>
      <w:r w:rsidR="009257EE" w:rsidRPr="002F6D7B">
        <w:rPr>
          <w:rStyle w:val="a3"/>
          <w:rFonts w:cs="Arabic11 BT" w:hint="cs"/>
          <w:b/>
          <w:bCs/>
          <w:sz w:val="36"/>
          <w:szCs w:val="36"/>
          <w:rtl/>
        </w:rPr>
        <w:t>)</w:t>
      </w:r>
      <w:r w:rsidR="00696801" w:rsidRPr="002F6D7B">
        <w:rPr>
          <w:rFonts w:ascii="Traditional Arabic" w:eastAsia="Calibri" w:hAnsi="Calibri" w:cs="Arabic11 BT" w:hint="cs"/>
          <w:color w:val="000000"/>
          <w:sz w:val="32"/>
          <w:szCs w:val="32"/>
          <w:rtl/>
          <w:lang w:bidi="ar-IQ"/>
        </w:rPr>
        <w:t xml:space="preserve">. </w:t>
      </w:r>
    </w:p>
    <w:p w:rsidR="00A2734F" w:rsidRPr="002F6D7B" w:rsidRDefault="00A2734F" w:rsidP="00696801">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5ـ وذكره ابن حجر في (لسان الميزان) بمثل ما ذكره الأئمة السابقون</w:t>
      </w:r>
      <w:r w:rsidR="009257EE" w:rsidRPr="002F6D7B">
        <w:rPr>
          <w:rStyle w:val="a3"/>
          <w:rFonts w:cs="Arabic11 BT" w:hint="cs"/>
          <w:b/>
          <w:bCs/>
          <w:sz w:val="36"/>
          <w:szCs w:val="36"/>
          <w:rtl/>
        </w:rPr>
        <w:t>(</w:t>
      </w:r>
      <w:r w:rsidR="009257EE" w:rsidRPr="002F6D7B">
        <w:rPr>
          <w:rStyle w:val="a3"/>
          <w:rFonts w:cs="Arabic11 BT"/>
          <w:b/>
          <w:bCs/>
          <w:sz w:val="36"/>
          <w:szCs w:val="36"/>
          <w:rtl/>
        </w:rPr>
        <w:footnoteReference w:id="74"/>
      </w:r>
      <w:r w:rsidR="009257EE"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B85BCD" w:rsidRPr="002F6D7B" w:rsidRDefault="00A2734F" w:rsidP="00A2734F">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A2734F" w:rsidRPr="002F6D7B" w:rsidRDefault="00A2734F" w:rsidP="00A2734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القول ما قاله الأئمة النقاد، فهو ضعيف، و</w:t>
      </w:r>
      <w:r w:rsidR="00B55B37" w:rsidRPr="002F6D7B">
        <w:rPr>
          <w:rFonts w:ascii="Traditional Arabic" w:eastAsia="Calibri" w:hAnsi="Calibri" w:cs="Arabic11 BT" w:hint="cs"/>
          <w:color w:val="000000"/>
          <w:sz w:val="32"/>
          <w:szCs w:val="32"/>
          <w:rtl/>
          <w:lang w:bidi="ar-IQ"/>
        </w:rPr>
        <w:t xml:space="preserve">سبب ضعفه هو كونه </w:t>
      </w:r>
      <w:r w:rsidRPr="002F6D7B">
        <w:rPr>
          <w:rFonts w:ascii="Traditional Arabic" w:eastAsia="Calibri" w:hAnsi="Calibri" w:cs="Arabic11 BT" w:hint="cs"/>
          <w:color w:val="000000"/>
          <w:sz w:val="32"/>
          <w:szCs w:val="32"/>
          <w:rtl/>
          <w:lang w:bidi="ar-IQ"/>
        </w:rPr>
        <w:t>مجهول</w:t>
      </w:r>
      <w:r w:rsidR="00B55B37" w:rsidRPr="002F6D7B">
        <w:rPr>
          <w:rFonts w:ascii="Traditional Arabic" w:eastAsia="Calibri" w:hAnsi="Calibri" w:cs="Arabic11 BT" w:hint="cs"/>
          <w:color w:val="000000"/>
          <w:sz w:val="32"/>
          <w:szCs w:val="32"/>
          <w:rtl/>
          <w:lang w:bidi="ar-IQ"/>
        </w:rPr>
        <w:t>اً</w:t>
      </w:r>
      <w:r w:rsidRPr="002F6D7B">
        <w:rPr>
          <w:rFonts w:ascii="Traditional Arabic" w:eastAsia="Calibri" w:hAnsi="Calibri" w:cs="Arabic11 BT" w:hint="cs"/>
          <w:color w:val="000000"/>
          <w:sz w:val="32"/>
          <w:szCs w:val="32"/>
          <w:rtl/>
          <w:lang w:bidi="ar-IQ"/>
        </w:rPr>
        <w:t>.</w:t>
      </w:r>
    </w:p>
    <w:p w:rsidR="000811D7" w:rsidRPr="002F6D7B" w:rsidRDefault="000811D7" w:rsidP="00FB1EF6">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5ـ (</w:t>
      </w:r>
      <w:r w:rsidRPr="002F6D7B">
        <w:rPr>
          <w:rFonts w:ascii="Traditional Arabic" w:eastAsia="Calibri" w:hAnsi="Calibri" w:cs="Arabic11 BT" w:hint="cs"/>
          <w:b/>
          <w:bCs/>
          <w:color w:val="000000"/>
          <w:sz w:val="32"/>
          <w:szCs w:val="32"/>
          <w:rtl/>
          <w:lang w:bidi="ar-IQ"/>
        </w:rPr>
        <w:t>مُطَرِّفُ</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سَمُرَةَ</w:t>
      </w:r>
      <w:r w:rsidRPr="002F6D7B">
        <w:rPr>
          <w:rFonts w:ascii="Traditional Arabic" w:eastAsia="Calibri" w:hAnsi="Calibri" w:cs="Arabic11 BT" w:hint="cs"/>
          <w:color w:val="000000"/>
          <w:sz w:val="32"/>
          <w:szCs w:val="32"/>
          <w:rtl/>
        </w:rPr>
        <w:t>):</w:t>
      </w:r>
    </w:p>
    <w:p w:rsidR="007F2747" w:rsidRPr="002F6D7B" w:rsidRDefault="007F2747" w:rsidP="007F2747">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لم يعرف له الرواية ـ فيما أعلم ـ إلا ما نسب إليه (غياث بن كلوب)، وهو ـ كما عرفنا ـ ضعفه العلماء.</w:t>
      </w:r>
    </w:p>
    <w:p w:rsidR="007F2747" w:rsidRPr="002F6D7B" w:rsidRDefault="007F2747" w:rsidP="007F2747">
      <w:pPr>
        <w:spacing w:after="0"/>
        <w:jc w:val="both"/>
        <w:rPr>
          <w:rFonts w:ascii="Traditional Arabic" w:eastAsia="Calibri" w:hAnsi="Calibri" w:cs="Arabic11 BT"/>
          <w:color w:val="000000"/>
          <w:sz w:val="10"/>
          <w:szCs w:val="10"/>
          <w:rtl/>
        </w:rPr>
      </w:pPr>
    </w:p>
    <w:p w:rsidR="000811D7" w:rsidRPr="002F6D7B" w:rsidRDefault="000811D7" w:rsidP="000328FC">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6ـ (</w:t>
      </w:r>
      <w:r w:rsidR="000328FC" w:rsidRPr="002F6D7B">
        <w:rPr>
          <w:rFonts w:ascii="Traditional Arabic" w:eastAsia="Calibri" w:hAnsi="Calibri" w:cs="Arabic11 BT" w:hint="cs"/>
          <w:b/>
          <w:bCs/>
          <w:color w:val="000000"/>
          <w:sz w:val="32"/>
          <w:szCs w:val="32"/>
          <w:rtl/>
          <w:lang w:bidi="ar-IQ"/>
        </w:rPr>
        <w:t>سَمُرَة</w:t>
      </w:r>
      <w:r w:rsidR="000328FC" w:rsidRPr="002F6D7B">
        <w:rPr>
          <w:rFonts w:ascii="Traditional Arabic" w:eastAsia="Calibri" w:hAnsi="Calibri" w:cs="Arabic11 BT"/>
          <w:b/>
          <w:bCs/>
          <w:color w:val="000000"/>
          <w:sz w:val="32"/>
          <w:szCs w:val="32"/>
          <w:rtl/>
          <w:lang w:bidi="ar-IQ"/>
        </w:rPr>
        <w:t xml:space="preserve"> </w:t>
      </w:r>
      <w:r w:rsidR="000328FC" w:rsidRPr="002F6D7B">
        <w:rPr>
          <w:rFonts w:ascii="Traditional Arabic" w:eastAsia="Calibri" w:hAnsi="Calibri" w:cs="Arabic11 BT" w:hint="cs"/>
          <w:b/>
          <w:bCs/>
          <w:color w:val="000000"/>
          <w:sz w:val="32"/>
          <w:szCs w:val="32"/>
          <w:rtl/>
          <w:lang w:bidi="ar-IQ"/>
        </w:rPr>
        <w:t>بن</w:t>
      </w:r>
      <w:r w:rsidR="000328FC" w:rsidRPr="002F6D7B">
        <w:rPr>
          <w:rFonts w:ascii="Traditional Arabic" w:eastAsia="Calibri" w:hAnsi="Calibri" w:cs="Arabic11 BT"/>
          <w:b/>
          <w:bCs/>
          <w:color w:val="000000"/>
          <w:sz w:val="32"/>
          <w:szCs w:val="32"/>
          <w:rtl/>
          <w:lang w:bidi="ar-IQ"/>
        </w:rPr>
        <w:t xml:space="preserve"> </w:t>
      </w:r>
      <w:r w:rsidR="000328FC" w:rsidRPr="002F6D7B">
        <w:rPr>
          <w:rFonts w:ascii="Traditional Arabic" w:eastAsia="Calibri" w:hAnsi="Calibri" w:cs="Arabic11 BT" w:hint="cs"/>
          <w:b/>
          <w:bCs/>
          <w:color w:val="000000"/>
          <w:sz w:val="32"/>
          <w:szCs w:val="32"/>
          <w:rtl/>
          <w:lang w:bidi="ar-IQ"/>
        </w:rPr>
        <w:t>جُنْدُب</w:t>
      </w:r>
      <w:r w:rsidRPr="002F6D7B">
        <w:rPr>
          <w:rFonts w:ascii="Traditional Arabic" w:eastAsia="Calibri" w:hAnsi="Calibri" w:cs="Arabic11 BT" w:hint="cs"/>
          <w:color w:val="000000"/>
          <w:sz w:val="32"/>
          <w:szCs w:val="32"/>
          <w:rtl/>
        </w:rPr>
        <w:t>):</w:t>
      </w:r>
    </w:p>
    <w:p w:rsidR="00A81795" w:rsidRPr="002F6D7B" w:rsidRDefault="00A81795" w:rsidP="000328FC">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 xml:space="preserve">صحابي جليل، وشهد الله ورسوله لهم بالعدالة والتوثيق، فلا يبحث عن أحوالهم. </w:t>
      </w:r>
    </w:p>
    <w:p w:rsidR="006F005E" w:rsidRPr="002F6D7B" w:rsidRDefault="006F005E" w:rsidP="000328FC">
      <w:pPr>
        <w:spacing w:after="0"/>
        <w:jc w:val="both"/>
        <w:rPr>
          <w:rFonts w:ascii="Traditional Arabic" w:eastAsia="Calibri" w:hAnsi="Calibri" w:cs="Arabic11 BT"/>
          <w:color w:val="000000"/>
          <w:sz w:val="10"/>
          <w:szCs w:val="10"/>
          <w:rtl/>
        </w:rPr>
      </w:pPr>
    </w:p>
    <w:p w:rsidR="00E1137F" w:rsidRDefault="00E1137F" w:rsidP="00BB0FD9">
      <w:pPr>
        <w:spacing w:after="0"/>
        <w:jc w:val="center"/>
        <w:rPr>
          <w:rFonts w:ascii="Traditional Arabic" w:cs="Arabic11 BT"/>
          <w:b/>
          <w:bCs/>
          <w:color w:val="000000"/>
          <w:sz w:val="36"/>
          <w:szCs w:val="36"/>
          <w:rtl/>
          <w:lang w:bidi="ar-IQ"/>
        </w:rPr>
      </w:pPr>
    </w:p>
    <w:p w:rsidR="007F2747" w:rsidRPr="002F6D7B" w:rsidRDefault="00BB0FD9" w:rsidP="00BB0FD9">
      <w:pPr>
        <w:spacing w:after="0"/>
        <w:jc w:val="center"/>
        <w:rPr>
          <w:rFonts w:ascii="Traditional Arabic" w:cs="Arabic11 BT"/>
          <w:b/>
          <w:bCs/>
          <w:color w:val="000000"/>
          <w:sz w:val="36"/>
          <w:szCs w:val="36"/>
          <w:rtl/>
          <w:lang w:bidi="ar-IQ"/>
        </w:rPr>
      </w:pPr>
      <w:r w:rsidRPr="002F6D7B">
        <w:rPr>
          <w:rFonts w:ascii="Traditional Arabic" w:cs="Arabic11 BT" w:hint="cs"/>
          <w:b/>
          <w:bCs/>
          <w:color w:val="000000"/>
          <w:sz w:val="36"/>
          <w:szCs w:val="36"/>
          <w:rtl/>
          <w:lang w:bidi="ar-IQ"/>
        </w:rPr>
        <w:t>المسألة الثانية</w:t>
      </w:r>
      <w:r w:rsidR="007F2747" w:rsidRPr="002F6D7B">
        <w:rPr>
          <w:rFonts w:ascii="Traditional Arabic" w:cs="Arabic11 BT" w:hint="cs"/>
          <w:b/>
          <w:bCs/>
          <w:color w:val="000000"/>
          <w:sz w:val="36"/>
          <w:szCs w:val="36"/>
          <w:rtl/>
          <w:lang w:bidi="ar-IQ"/>
        </w:rPr>
        <w:t>: الحكم على الإسناد</w:t>
      </w:r>
    </w:p>
    <w:p w:rsidR="007F2747" w:rsidRPr="002F6D7B" w:rsidRDefault="004D29E3" w:rsidP="007F2747">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نظراً لما سبق من دراسة هذا الإسناد الذي روى البيهقي الحديث به وصلنا إلى أنه ضعيف جداً؛ لما يأتي:</w:t>
      </w:r>
    </w:p>
    <w:p w:rsidR="004D29E3" w:rsidRPr="002F6D7B" w:rsidRDefault="004D29E3" w:rsidP="007F2747">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1ـ لأن فيه (</w:t>
      </w:r>
      <w:r w:rsidRPr="002F6D7B">
        <w:rPr>
          <w:rFonts w:ascii="Traditional Arabic" w:eastAsia="Calibri" w:hAnsi="Calibri" w:cs="Arabic11 BT" w:hint="cs"/>
          <w:b/>
          <w:bCs/>
          <w:color w:val="000000"/>
          <w:sz w:val="32"/>
          <w:szCs w:val="32"/>
          <w:rtl/>
          <w:lang w:bidi="ar-IQ"/>
        </w:rPr>
        <w:t>الْحَسَنُ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الْفَضْلِ</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السَّمْحِ</w:t>
      </w:r>
      <w:r w:rsidRPr="002F6D7B">
        <w:rPr>
          <w:rFonts w:ascii="Traditional Arabic" w:eastAsia="Calibri" w:hAnsi="Calibri" w:cs="Arabic11 BT" w:hint="cs"/>
          <w:color w:val="000000"/>
          <w:sz w:val="32"/>
          <w:szCs w:val="32"/>
          <w:rtl/>
        </w:rPr>
        <w:t>) وهو متروك.</w:t>
      </w:r>
    </w:p>
    <w:p w:rsidR="004D29E3" w:rsidRPr="002F6D7B" w:rsidRDefault="004D29E3" w:rsidP="007F2747">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2ـ فيه (</w:t>
      </w:r>
      <w:r w:rsidRPr="002F6D7B">
        <w:rPr>
          <w:rFonts w:ascii="Traditional Arabic" w:eastAsia="Calibri" w:hAnsi="Calibri" w:cs="Arabic11 BT" w:hint="cs"/>
          <w:b/>
          <w:bCs/>
          <w:color w:val="000000"/>
          <w:sz w:val="32"/>
          <w:szCs w:val="32"/>
          <w:rtl/>
          <w:lang w:bidi="ar-IQ"/>
        </w:rPr>
        <w:t>غِيَاثُ</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كَلُّوبٍ</w:t>
      </w:r>
      <w:r w:rsidRPr="002F6D7B">
        <w:rPr>
          <w:rFonts w:ascii="Traditional Arabic" w:eastAsia="Calibri" w:hAnsi="Calibri" w:cs="Arabic11 BT" w:hint="cs"/>
          <w:color w:val="000000"/>
          <w:sz w:val="32"/>
          <w:szCs w:val="32"/>
          <w:rtl/>
        </w:rPr>
        <w:t>)</w:t>
      </w:r>
      <w:r w:rsidR="00E04B17" w:rsidRPr="002F6D7B">
        <w:rPr>
          <w:rFonts w:ascii="Traditional Arabic" w:eastAsia="Calibri" w:hAnsi="Calibri" w:cs="Arabic11 BT" w:hint="cs"/>
          <w:color w:val="000000"/>
          <w:sz w:val="32"/>
          <w:szCs w:val="32"/>
          <w:rtl/>
        </w:rPr>
        <w:t xml:space="preserve"> وهو مجهول.</w:t>
      </w:r>
    </w:p>
    <w:p w:rsidR="00E04B17" w:rsidRPr="002F6D7B" w:rsidRDefault="00E04B17" w:rsidP="007F2747">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3ـ وفيه (</w:t>
      </w:r>
      <w:r w:rsidRPr="002F6D7B">
        <w:rPr>
          <w:rFonts w:ascii="Traditional Arabic" w:eastAsia="Calibri" w:hAnsi="Calibri" w:cs="Arabic11 BT" w:hint="cs"/>
          <w:b/>
          <w:bCs/>
          <w:color w:val="000000"/>
          <w:sz w:val="32"/>
          <w:szCs w:val="32"/>
          <w:rtl/>
          <w:lang w:bidi="ar-IQ"/>
        </w:rPr>
        <w:t>مُطَرِّفُ</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سَمُرَةَ</w:t>
      </w:r>
      <w:r w:rsidRPr="002F6D7B">
        <w:rPr>
          <w:rFonts w:ascii="Traditional Arabic" w:eastAsia="Calibri" w:hAnsi="Calibri" w:cs="Arabic11 BT" w:hint="cs"/>
          <w:color w:val="000000"/>
          <w:sz w:val="32"/>
          <w:szCs w:val="32"/>
          <w:rtl/>
        </w:rPr>
        <w:t>) لم يعرف له الرواية، فهو مجهول أيضاً، والله أعلم.</w:t>
      </w:r>
    </w:p>
    <w:p w:rsidR="004E76F9" w:rsidRPr="002F6D7B" w:rsidRDefault="004E76F9" w:rsidP="007F2747">
      <w:pPr>
        <w:spacing w:after="0"/>
        <w:jc w:val="both"/>
        <w:rPr>
          <w:rFonts w:ascii="Traditional Arabic" w:eastAsia="Calibri" w:hAnsi="Calibri" w:cs="Arabic11 BT"/>
          <w:color w:val="000000"/>
          <w:sz w:val="32"/>
          <w:szCs w:val="32"/>
          <w:rtl/>
        </w:rPr>
      </w:pPr>
    </w:p>
    <w:p w:rsidR="00E1137F" w:rsidRPr="00E1137F" w:rsidRDefault="009E7DFA" w:rsidP="00E1137F">
      <w:pPr>
        <w:spacing w:after="0"/>
        <w:jc w:val="center"/>
        <w:rPr>
          <w:rFonts w:ascii="ae_AlMohanad" w:eastAsia="Calibri" w:hAnsi="ae_AlMohanad" w:cs="Arabic11 BT"/>
          <w:color w:val="000000"/>
          <w:sz w:val="18"/>
          <w:szCs w:val="8"/>
          <w:rtl/>
          <w:lang w:bidi="ar-IQ"/>
        </w:rPr>
      </w:pPr>
      <w:r w:rsidRPr="002F6D7B">
        <w:rPr>
          <w:rFonts w:ascii="Traditional Arabic" w:eastAsia="Calibri" w:hAnsi="Calibri" w:cs="Arabic11 BT" w:hint="cs"/>
          <w:color w:val="000000"/>
          <w:sz w:val="48"/>
          <w:szCs w:val="48"/>
          <w:rtl/>
          <w:lang w:bidi="ar-IQ"/>
        </w:rPr>
        <w:t>*    *     *</w:t>
      </w:r>
      <w:r w:rsidR="00E1137F" w:rsidRPr="00E1137F">
        <w:rPr>
          <w:rFonts w:ascii="ae_AlMohanad" w:eastAsia="Calibri" w:hAnsi="ae_AlMohanad" w:cs="Arabic11 BT"/>
          <w:color w:val="000000"/>
          <w:sz w:val="18"/>
          <w:szCs w:val="8"/>
          <w:rtl/>
          <w:lang w:bidi="ar-IQ"/>
        </w:rPr>
        <w:br w:type="page"/>
      </w:r>
    </w:p>
    <w:p w:rsidR="004E76F9" w:rsidRPr="002F6D7B" w:rsidRDefault="004E76F9" w:rsidP="00964B03">
      <w:pPr>
        <w:spacing w:after="0"/>
        <w:jc w:val="center"/>
        <w:rPr>
          <w:rFonts w:ascii="ae_AlMohanad" w:eastAsia="Calibri" w:hAnsi="ae_AlMohanad" w:cs="Arabic11 BT"/>
          <w:color w:val="000000"/>
          <w:sz w:val="44"/>
          <w:szCs w:val="44"/>
          <w:rtl/>
          <w:lang w:bidi="ar-IQ"/>
        </w:rPr>
      </w:pPr>
      <w:r w:rsidRPr="002F6D7B">
        <w:rPr>
          <w:rFonts w:ascii="ae_AlMohanad" w:eastAsia="Calibri" w:hAnsi="ae_AlMohanad" w:cs="Arabic11 BT" w:hint="cs"/>
          <w:color w:val="000000"/>
          <w:sz w:val="44"/>
          <w:szCs w:val="44"/>
          <w:rtl/>
          <w:lang w:bidi="ar-IQ"/>
        </w:rPr>
        <w:lastRenderedPageBreak/>
        <w:t>المطلب الثالث</w:t>
      </w:r>
    </w:p>
    <w:p w:rsidR="00964B03" w:rsidRPr="002F6D7B" w:rsidRDefault="00964B03" w:rsidP="00964B03">
      <w:pPr>
        <w:spacing w:after="0"/>
        <w:jc w:val="center"/>
        <w:rPr>
          <w:rFonts w:cs="Arabic11 BT"/>
          <w:color w:val="000000"/>
          <w:sz w:val="32"/>
          <w:szCs w:val="32"/>
          <w:rtl/>
        </w:rPr>
      </w:pPr>
      <w:r w:rsidRPr="002F6D7B">
        <w:rPr>
          <w:rFonts w:ascii="Traditional Arabic" w:cs="Arabic11 BT" w:hint="cs"/>
          <w:color w:val="000000"/>
          <w:sz w:val="32"/>
          <w:szCs w:val="32"/>
        </w:rPr>
        <w:sym w:font="AGA Arabesque" w:char="F066"/>
      </w:r>
      <w:r w:rsidRPr="002F6D7B">
        <w:rPr>
          <w:rFonts w:ascii="Traditional Arabic" w:cs="Arabic11 BT" w:hint="cs"/>
          <w:b/>
          <w:bCs/>
          <w:color w:val="000000"/>
          <w:sz w:val="32"/>
          <w:szCs w:val="32"/>
          <w:rtl/>
          <w:lang w:bidi="ar-IQ"/>
        </w:rPr>
        <w:t xml:space="preserve">  </w:t>
      </w:r>
      <w:r w:rsidRPr="002F6D7B">
        <w:rPr>
          <w:rFonts w:ascii="Traditional Arabic" w:cs="Arabic11 BT" w:hint="cs"/>
          <w:b/>
          <w:bCs/>
          <w:color w:val="000000"/>
          <w:sz w:val="36"/>
          <w:szCs w:val="36"/>
          <w:rtl/>
          <w:lang w:bidi="ar-IQ"/>
        </w:rPr>
        <w:t xml:space="preserve">دراسة إسناد </w:t>
      </w:r>
      <w:r w:rsidR="00840577" w:rsidRPr="002F6D7B">
        <w:rPr>
          <w:rFonts w:ascii="Traditional Arabic" w:cs="Arabic11 BT" w:hint="cs"/>
          <w:b/>
          <w:bCs/>
          <w:color w:val="000000"/>
          <w:sz w:val="36"/>
          <w:szCs w:val="36"/>
          <w:rtl/>
          <w:lang w:bidi="ar-IQ"/>
        </w:rPr>
        <w:t>اللفظ الثاني (</w:t>
      </w:r>
      <w:r w:rsidRPr="002F6D7B">
        <w:rPr>
          <w:rFonts w:ascii="Traditional Arabic" w:cs="Arabic11 BT" w:hint="cs"/>
          <w:b/>
          <w:bCs/>
          <w:color w:val="000000"/>
          <w:sz w:val="36"/>
          <w:szCs w:val="36"/>
          <w:rtl/>
          <w:lang w:bidi="ar-IQ"/>
        </w:rPr>
        <w:t>أبوبكر البزار</w:t>
      </w:r>
      <w:r w:rsidR="00840577" w:rsidRPr="002F6D7B">
        <w:rPr>
          <w:rFonts w:ascii="Traditional Arabic" w:cs="Arabic11 BT" w:hint="cs"/>
          <w:b/>
          <w:bCs/>
          <w:color w:val="000000"/>
          <w:sz w:val="36"/>
          <w:szCs w:val="36"/>
          <w:rtl/>
          <w:lang w:bidi="ar-IQ"/>
        </w:rPr>
        <w:t>)</w:t>
      </w:r>
      <w:r w:rsidRPr="002F6D7B">
        <w:rPr>
          <w:rFonts w:ascii="Traditional Arabic" w:cs="Arabic11 BT" w:hint="cs"/>
          <w:color w:val="000000"/>
          <w:sz w:val="32"/>
          <w:szCs w:val="32"/>
        </w:rPr>
        <w:sym w:font="AGA Arabesque" w:char="F064"/>
      </w:r>
      <w:r w:rsidRPr="002F6D7B">
        <w:rPr>
          <w:rFonts w:ascii="Traditional Arabic" w:cs="Arabic11 BT"/>
          <w:b/>
          <w:bCs/>
          <w:color w:val="000000"/>
          <w:sz w:val="32"/>
          <w:szCs w:val="32"/>
        </w:rPr>
        <w:t xml:space="preserve">  </w:t>
      </w:r>
      <w:r w:rsidRPr="002F6D7B">
        <w:rPr>
          <w:rFonts w:cs="Arabic11 BT"/>
          <w:b/>
          <w:bCs/>
          <w:color w:val="000000"/>
          <w:sz w:val="32"/>
          <w:szCs w:val="32"/>
        </w:rPr>
        <w:t xml:space="preserve"> </w:t>
      </w:r>
    </w:p>
    <w:p w:rsidR="00864709" w:rsidRPr="002F6D7B" w:rsidRDefault="00864709" w:rsidP="00964B03">
      <w:pPr>
        <w:spacing w:after="0"/>
        <w:jc w:val="center"/>
        <w:rPr>
          <w:rFonts w:cs="Arabic11 BT"/>
          <w:color w:val="000000"/>
          <w:sz w:val="14"/>
          <w:szCs w:val="14"/>
          <w:rtl/>
        </w:rPr>
      </w:pPr>
    </w:p>
    <w:p w:rsidR="00D55940" w:rsidRPr="002F6D7B" w:rsidRDefault="00D55940" w:rsidP="00964B03">
      <w:pPr>
        <w:spacing w:after="0"/>
        <w:jc w:val="center"/>
        <w:rPr>
          <w:rFonts w:cs="Arabic11 BT"/>
          <w:color w:val="000000"/>
          <w:sz w:val="2"/>
          <w:szCs w:val="2"/>
          <w:rtl/>
        </w:rPr>
      </w:pPr>
    </w:p>
    <w:p w:rsidR="00840577" w:rsidRPr="002F6D7B" w:rsidRDefault="000C52BA" w:rsidP="00641C92">
      <w:pPr>
        <w:spacing w:after="0"/>
        <w:jc w:val="both"/>
        <w:rPr>
          <w:rFonts w:cs="Arabic11 BT"/>
          <w:color w:val="000000"/>
          <w:sz w:val="32"/>
          <w:szCs w:val="32"/>
          <w:rtl/>
        </w:rPr>
      </w:pPr>
      <w:r w:rsidRPr="002F6D7B">
        <w:rPr>
          <w:rFonts w:ascii="Traditional Arabic" w:eastAsia="Calibri" w:hAnsi="Calibri" w:cs="Arabic11 BT" w:hint="cs"/>
          <w:color w:val="000000"/>
          <w:sz w:val="32"/>
          <w:szCs w:val="32"/>
          <w:rtl/>
          <w:lang w:bidi="ar-IQ"/>
        </w:rPr>
        <w:t xml:space="preserve">قال </w:t>
      </w:r>
      <w:r w:rsidRPr="002F6D7B">
        <w:rPr>
          <w:rFonts w:ascii="Traditional Arabic" w:eastAsia="Calibri" w:hAnsi="Calibri" w:cs="Arabic11 BT" w:hint="cs"/>
          <w:color w:val="000000"/>
          <w:sz w:val="40"/>
          <w:szCs w:val="40"/>
          <w:rtl/>
          <w:lang w:bidi="ar-IQ"/>
        </w:rPr>
        <w:t>:</w:t>
      </w:r>
      <w:r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سَمِعْتُ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زِيَادٍ،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يُحَدِّثُ</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فُضَيْلِ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سُلَيْمَانَ،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الْحَسَنِ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الرَّحْمَنِ،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عَلِيٍّ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color w:val="000000"/>
          <w:sz w:val="32"/>
          <w:szCs w:val="32"/>
          <w:lang w:bidi="ar-IQ"/>
        </w:rPr>
        <w:sym w:font="AGA Arabesque" w:char="F074"/>
      </w:r>
      <w:r w:rsidRPr="002F6D7B">
        <w:rPr>
          <w:rFonts w:cs="Arabic11 BT" w:hint="cs"/>
          <w:color w:val="000000"/>
          <w:sz w:val="32"/>
          <w:szCs w:val="32"/>
          <w:rtl/>
        </w:rPr>
        <w:t>.</w:t>
      </w:r>
    </w:p>
    <w:p w:rsidR="00864709" w:rsidRPr="002F6D7B" w:rsidRDefault="00864709" w:rsidP="00641C92">
      <w:pPr>
        <w:spacing w:after="0"/>
        <w:jc w:val="both"/>
        <w:rPr>
          <w:rFonts w:cs="Arabic11 BT"/>
          <w:color w:val="000000"/>
          <w:sz w:val="12"/>
          <w:szCs w:val="12"/>
          <w:rtl/>
        </w:rPr>
      </w:pPr>
    </w:p>
    <w:p w:rsidR="000F2536" w:rsidRPr="002F6D7B" w:rsidRDefault="000F2536" w:rsidP="00641C92">
      <w:pPr>
        <w:spacing w:after="0"/>
        <w:jc w:val="both"/>
        <w:rPr>
          <w:rFonts w:cs="Arabic11 BT"/>
          <w:color w:val="000000"/>
          <w:sz w:val="2"/>
          <w:szCs w:val="2"/>
          <w:rtl/>
        </w:rPr>
      </w:pPr>
    </w:p>
    <w:p w:rsidR="004E76F9" w:rsidRPr="002F6D7B" w:rsidRDefault="00BB0FD9" w:rsidP="004E76F9">
      <w:pPr>
        <w:spacing w:after="0"/>
        <w:jc w:val="center"/>
        <w:rPr>
          <w:rFonts w:ascii="Traditional Arabic" w:cs="Arabic11 BT"/>
          <w:b/>
          <w:bCs/>
          <w:color w:val="000000"/>
          <w:sz w:val="36"/>
          <w:szCs w:val="36"/>
          <w:rtl/>
          <w:lang w:bidi="ar-IQ"/>
        </w:rPr>
      </w:pPr>
      <w:r w:rsidRPr="002F6D7B">
        <w:rPr>
          <w:rFonts w:ascii="Traditional Arabic" w:cs="Arabic11 BT" w:hint="cs"/>
          <w:b/>
          <w:bCs/>
          <w:color w:val="000000"/>
          <w:sz w:val="36"/>
          <w:szCs w:val="36"/>
          <w:rtl/>
          <w:lang w:bidi="ar-IQ"/>
        </w:rPr>
        <w:t xml:space="preserve">المسألة الأولى : </w:t>
      </w:r>
      <w:r w:rsidR="004E76F9" w:rsidRPr="002F6D7B">
        <w:rPr>
          <w:rFonts w:ascii="Traditional Arabic" w:cs="Arabic11 BT" w:hint="cs"/>
          <w:b/>
          <w:bCs/>
          <w:color w:val="000000"/>
          <w:sz w:val="36"/>
          <w:szCs w:val="36"/>
          <w:rtl/>
          <w:lang w:bidi="ar-IQ"/>
        </w:rPr>
        <w:t>أحوال الرواة</w:t>
      </w:r>
    </w:p>
    <w:p w:rsidR="002D377E" w:rsidRPr="002F6D7B" w:rsidRDefault="002D377E" w:rsidP="00E87C78">
      <w:pPr>
        <w:spacing w:after="0"/>
        <w:jc w:val="both"/>
        <w:rPr>
          <w:rFonts w:cs="Arabic11 BT"/>
          <w:color w:val="000000"/>
          <w:sz w:val="32"/>
          <w:szCs w:val="32"/>
          <w:rtl/>
        </w:rPr>
      </w:pPr>
      <w:r w:rsidRPr="002F6D7B">
        <w:rPr>
          <w:rFonts w:cs="Arabic11 BT" w:hint="cs"/>
          <w:color w:val="000000"/>
          <w:sz w:val="32"/>
          <w:szCs w:val="32"/>
          <w:rtl/>
        </w:rPr>
        <w:t>1ـ (</w:t>
      </w:r>
      <w:r w:rsidRPr="002F6D7B">
        <w:rPr>
          <w:rFonts w:ascii="Traditional Arabic" w:eastAsia="Calibri" w:hAnsi="Calibri" w:cs="Arabic11 BT" w:hint="cs"/>
          <w:b/>
          <w:bCs/>
          <w:color w:val="000000"/>
          <w:sz w:val="32"/>
          <w:szCs w:val="32"/>
          <w:rtl/>
          <w:lang w:bidi="ar-IQ"/>
        </w:rPr>
        <w:t>مُحَمَّدَ</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زِيَادٍ</w:t>
      </w:r>
      <w:r w:rsidRPr="002F6D7B">
        <w:rPr>
          <w:rFonts w:cs="Arabic11 BT" w:hint="cs"/>
          <w:color w:val="000000"/>
          <w:sz w:val="32"/>
          <w:szCs w:val="32"/>
          <w:rtl/>
        </w:rPr>
        <w:t>)</w:t>
      </w:r>
      <w:r w:rsidR="00E87C78" w:rsidRPr="002F6D7B">
        <w:rPr>
          <w:rFonts w:cs="Arabic11 BT" w:hint="cs"/>
          <w:color w:val="000000"/>
          <w:sz w:val="32"/>
          <w:szCs w:val="32"/>
          <w:rtl/>
        </w:rPr>
        <w:t>:</w:t>
      </w:r>
      <w:r w:rsidRPr="002F6D7B">
        <w:rPr>
          <w:rFonts w:cs="Arabic11 BT" w:hint="cs"/>
          <w:color w:val="000000"/>
          <w:sz w:val="32"/>
          <w:szCs w:val="32"/>
          <w:rtl/>
        </w:rPr>
        <w:t xml:space="preserve"> </w:t>
      </w:r>
    </w:p>
    <w:p w:rsidR="00E87C78" w:rsidRPr="002F6D7B" w:rsidRDefault="00E87C78" w:rsidP="00D941B0">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Pr="002F6D7B">
        <w:rPr>
          <w:rFonts w:cs="Arabic11 BT" w:hint="cs"/>
          <w:color w:val="000000"/>
          <w:sz w:val="32"/>
          <w:szCs w:val="32"/>
          <w:rtl/>
          <w:lang w:bidi="ar-IQ"/>
        </w:rPr>
        <w:t xml:space="preserve"> هو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زِيادِ</w:t>
      </w:r>
      <w:r w:rsidR="00D941B0" w:rsidRPr="002F6D7B">
        <w:rPr>
          <w:rStyle w:val="a3"/>
          <w:rFonts w:cs="Arabic11 BT" w:hint="cs"/>
          <w:b/>
          <w:bCs/>
          <w:sz w:val="36"/>
          <w:szCs w:val="36"/>
          <w:rtl/>
        </w:rPr>
        <w:t>(</w:t>
      </w:r>
      <w:r w:rsidR="00D941B0" w:rsidRPr="002F6D7B">
        <w:rPr>
          <w:rStyle w:val="a3"/>
          <w:rFonts w:cs="Arabic11 BT"/>
          <w:b/>
          <w:bCs/>
          <w:sz w:val="36"/>
          <w:szCs w:val="36"/>
          <w:rtl/>
        </w:rPr>
        <w:footnoteReference w:id="75"/>
      </w:r>
      <w:r w:rsidR="00D941B0"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بنِ</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الرَّبِيْعِ</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بنِ</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زِيَادِ</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 xml:space="preserve">البَصْرِيُّ </w:t>
      </w:r>
      <w:proofErr w:type="spellStart"/>
      <w:r w:rsidRPr="002F6D7B">
        <w:rPr>
          <w:rFonts w:ascii="Traditional Arabic" w:eastAsia="Calibri" w:hAnsi="Calibri" w:cs="Arabic11 BT" w:hint="cs"/>
          <w:color w:val="000000"/>
          <w:sz w:val="32"/>
          <w:szCs w:val="32"/>
          <w:rtl/>
          <w:lang w:bidi="ar-IQ"/>
        </w:rPr>
        <w:t>الزِّيَادِيُّ</w:t>
      </w:r>
      <w:proofErr w:type="spellEnd"/>
      <w:r w:rsidR="005C33DD" w:rsidRPr="002F6D7B">
        <w:rPr>
          <w:rFonts w:ascii="Traditional Arabic" w:eastAsia="Calibri" w:hAnsi="Calibri" w:cs="Arabic11 BT" w:hint="cs"/>
          <w:color w:val="000000"/>
          <w:sz w:val="32"/>
          <w:szCs w:val="32"/>
          <w:rtl/>
          <w:lang w:bidi="ar-IQ"/>
        </w:rPr>
        <w:t>، كنيته: أبو</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عبدِ</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الله</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ولقبه: اليُؤْيُؤُ، وُلِدَ</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فِي</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حُدُوْدِ</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سَنَةِ</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سِتِّيْنَ</w:t>
      </w:r>
      <w:r w:rsidR="005C33DD" w:rsidRPr="002F6D7B">
        <w:rPr>
          <w:rFonts w:ascii="Traditional Arabic" w:eastAsia="Calibri" w:hAnsi="Calibri" w:cs="Arabic11 BT"/>
          <w:color w:val="000000"/>
          <w:sz w:val="32"/>
          <w:szCs w:val="32"/>
          <w:rtl/>
          <w:lang w:bidi="ar-IQ"/>
        </w:rPr>
        <w:t xml:space="preserve"> </w:t>
      </w:r>
      <w:r w:rsidR="005C33DD" w:rsidRPr="002F6D7B">
        <w:rPr>
          <w:rFonts w:ascii="Traditional Arabic" w:eastAsia="Calibri" w:hAnsi="Calibri" w:cs="Arabic11 BT" w:hint="cs"/>
          <w:color w:val="000000"/>
          <w:sz w:val="32"/>
          <w:szCs w:val="32"/>
          <w:rtl/>
          <w:lang w:bidi="ar-IQ"/>
        </w:rPr>
        <w:t>وَمائَةٍ</w:t>
      </w:r>
      <w:r w:rsidR="003E5FAE" w:rsidRPr="002F6D7B">
        <w:rPr>
          <w:rFonts w:ascii="Traditional Arabic" w:eastAsia="Calibri" w:hAnsi="Calibri" w:cs="Arabic11 BT" w:hint="cs"/>
          <w:color w:val="000000"/>
          <w:sz w:val="32"/>
          <w:szCs w:val="32"/>
          <w:rtl/>
          <w:lang w:bidi="ar-IQ"/>
        </w:rPr>
        <w:t>،</w:t>
      </w:r>
      <w:r w:rsidR="005C33DD" w:rsidRPr="002F6D7B">
        <w:rPr>
          <w:rFonts w:ascii="Traditional Arabic" w:eastAsia="Calibri" w:hAnsi="Calibri" w:cs="Arabic11 BT" w:hint="cs"/>
          <w:color w:val="000000"/>
          <w:sz w:val="32"/>
          <w:szCs w:val="32"/>
          <w:rtl/>
          <w:lang w:bidi="ar-IQ"/>
        </w:rPr>
        <w:t xml:space="preserve"> من الطبقَة العَاشِرة، وتُوفِِّـي في حدود سنة </w:t>
      </w:r>
      <w:r w:rsidR="003E5FAE" w:rsidRPr="002F6D7B">
        <w:rPr>
          <w:rFonts w:ascii="Traditional Arabic" w:eastAsia="Calibri" w:hAnsi="Calibri" w:cs="Arabic11 BT" w:hint="cs"/>
          <w:color w:val="000000"/>
          <w:sz w:val="32"/>
          <w:szCs w:val="32"/>
          <w:rtl/>
          <w:lang w:bidi="ar-IQ"/>
        </w:rPr>
        <w:t>خمسين ومائتين</w:t>
      </w:r>
      <w:r w:rsidR="000C2BA4" w:rsidRPr="002F6D7B">
        <w:rPr>
          <w:rStyle w:val="a3"/>
          <w:rFonts w:cs="Arabic11 BT" w:hint="cs"/>
          <w:b/>
          <w:bCs/>
          <w:sz w:val="36"/>
          <w:szCs w:val="36"/>
          <w:rtl/>
        </w:rPr>
        <w:t>(</w:t>
      </w:r>
      <w:r w:rsidR="000C2BA4" w:rsidRPr="002F6D7B">
        <w:rPr>
          <w:rStyle w:val="a3"/>
          <w:rFonts w:cs="Arabic11 BT"/>
          <w:b/>
          <w:bCs/>
          <w:sz w:val="36"/>
          <w:szCs w:val="36"/>
          <w:rtl/>
        </w:rPr>
        <w:footnoteReference w:id="76"/>
      </w:r>
      <w:r w:rsidR="000C2BA4" w:rsidRPr="002F6D7B">
        <w:rPr>
          <w:rStyle w:val="a3"/>
          <w:rFonts w:cs="Arabic11 BT" w:hint="cs"/>
          <w:b/>
          <w:bCs/>
          <w:sz w:val="36"/>
          <w:szCs w:val="36"/>
          <w:rtl/>
        </w:rPr>
        <w:t>)</w:t>
      </w:r>
      <w:r w:rsidR="003E5FAE" w:rsidRPr="002F6D7B">
        <w:rPr>
          <w:rFonts w:ascii="Traditional Arabic" w:eastAsia="Calibri" w:hAnsi="Calibri" w:cs="Arabic11 BT" w:hint="cs"/>
          <w:color w:val="000000"/>
          <w:sz w:val="32"/>
          <w:szCs w:val="32"/>
          <w:rtl/>
          <w:lang w:bidi="ar-IQ"/>
        </w:rPr>
        <w:t>.</w:t>
      </w:r>
    </w:p>
    <w:p w:rsidR="000F2536" w:rsidRPr="002F6D7B" w:rsidRDefault="000F2536" w:rsidP="00D941B0">
      <w:pPr>
        <w:spacing w:after="0"/>
        <w:jc w:val="both"/>
        <w:rPr>
          <w:rFonts w:ascii="Traditional Arabic" w:eastAsia="Calibri" w:hAnsi="Calibri" w:cs="Arabic11 BT"/>
          <w:color w:val="000000"/>
          <w:sz w:val="2"/>
          <w:szCs w:val="2"/>
          <w:rtl/>
          <w:lang w:bidi="ar-IQ"/>
        </w:rPr>
      </w:pPr>
    </w:p>
    <w:p w:rsidR="00271CA7" w:rsidRPr="002F6D7B" w:rsidRDefault="00271CA7" w:rsidP="005B626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حماد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زيد،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وسفيان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عُيَيْنَة</w:t>
      </w:r>
      <w:proofErr w:type="spellEnd"/>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العزيز</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مُحَمَّد</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الدَّراوَرْدِيّ</w:t>
      </w:r>
      <w:proofErr w:type="spellEnd"/>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005B626B" w:rsidRPr="002F6D7B">
        <w:rPr>
          <w:rFonts w:ascii="Traditional Arabic" w:eastAsia="Calibri" w:hAnsi="Calibri" w:cs="Arabic11 BT" w:hint="cs"/>
          <w:color w:val="000000"/>
          <w:sz w:val="32"/>
          <w:szCs w:val="32"/>
          <w:rtl/>
          <w:lang w:bidi="ar-IQ"/>
        </w:rPr>
        <w:t>وَفُضَيْلِ</w:t>
      </w:r>
      <w:r w:rsidR="005B626B" w:rsidRPr="002F6D7B">
        <w:rPr>
          <w:rFonts w:ascii="Traditional Arabic" w:eastAsia="Calibri" w:hAnsi="Calibri" w:cs="Arabic11 BT"/>
          <w:color w:val="000000"/>
          <w:sz w:val="32"/>
          <w:szCs w:val="32"/>
          <w:rtl/>
          <w:lang w:bidi="ar-IQ"/>
        </w:rPr>
        <w:t xml:space="preserve"> </w:t>
      </w:r>
      <w:r w:rsidR="005B626B" w:rsidRPr="002F6D7B">
        <w:rPr>
          <w:rFonts w:ascii="Traditional Arabic" w:eastAsia="Calibri" w:hAnsi="Calibri" w:cs="Arabic11 BT" w:hint="cs"/>
          <w:color w:val="000000"/>
          <w:sz w:val="32"/>
          <w:szCs w:val="32"/>
          <w:rtl/>
          <w:lang w:bidi="ar-IQ"/>
        </w:rPr>
        <w:t>بنِ</w:t>
      </w:r>
      <w:r w:rsidR="005B626B" w:rsidRPr="002F6D7B">
        <w:rPr>
          <w:rFonts w:ascii="Traditional Arabic" w:eastAsia="Calibri" w:hAnsi="Calibri" w:cs="Arabic11 BT"/>
          <w:color w:val="000000"/>
          <w:sz w:val="32"/>
          <w:szCs w:val="32"/>
          <w:rtl/>
          <w:lang w:bidi="ar-IQ"/>
        </w:rPr>
        <w:t xml:space="preserve"> </w:t>
      </w:r>
      <w:r w:rsidR="005B626B" w:rsidRPr="002F6D7B">
        <w:rPr>
          <w:rFonts w:ascii="Traditional Arabic" w:eastAsia="Calibri" w:hAnsi="Calibri" w:cs="Arabic11 BT" w:hint="cs"/>
          <w:color w:val="000000"/>
          <w:sz w:val="32"/>
          <w:szCs w:val="32"/>
          <w:rtl/>
          <w:lang w:bidi="ar-IQ"/>
        </w:rPr>
        <w:t>عِيَاضٍ،</w:t>
      </w:r>
      <w:r w:rsidR="005B626B" w:rsidRPr="002F6D7B">
        <w:rPr>
          <w:rFonts w:ascii="Traditional Arabic" w:eastAsia="Calibri" w:hAnsi="Calibri" w:cs="Arabic11 BT"/>
          <w:color w:val="000000"/>
          <w:sz w:val="32"/>
          <w:szCs w:val="32"/>
          <w:rtl/>
          <w:lang w:bidi="ar-IQ"/>
        </w:rPr>
        <w:t xml:space="preserve"> </w:t>
      </w:r>
      <w:r w:rsidR="005B626B" w:rsidRPr="002F6D7B">
        <w:rPr>
          <w:rFonts w:ascii="Traditional Arabic" w:eastAsia="Calibri" w:hAnsi="Calibri" w:cs="Arabic11 BT" w:hint="cs"/>
          <w:b/>
          <w:bCs/>
          <w:color w:val="000000"/>
          <w:sz w:val="32"/>
          <w:szCs w:val="32"/>
          <w:u w:val="single"/>
          <w:rtl/>
          <w:lang w:bidi="ar-IQ"/>
        </w:rPr>
        <w:t>وَفُضَيْلِ</w:t>
      </w:r>
      <w:r w:rsidR="005B626B" w:rsidRPr="002F6D7B">
        <w:rPr>
          <w:rFonts w:ascii="Traditional Arabic" w:eastAsia="Calibri" w:hAnsi="Calibri" w:cs="Arabic11 BT"/>
          <w:b/>
          <w:bCs/>
          <w:color w:val="000000"/>
          <w:sz w:val="32"/>
          <w:szCs w:val="32"/>
          <w:u w:val="single"/>
          <w:rtl/>
          <w:lang w:bidi="ar-IQ"/>
        </w:rPr>
        <w:t xml:space="preserve"> </w:t>
      </w:r>
      <w:r w:rsidR="005B626B" w:rsidRPr="002F6D7B">
        <w:rPr>
          <w:rFonts w:ascii="Traditional Arabic" w:eastAsia="Calibri" w:hAnsi="Calibri" w:cs="Arabic11 BT" w:hint="cs"/>
          <w:b/>
          <w:bCs/>
          <w:color w:val="000000"/>
          <w:sz w:val="32"/>
          <w:szCs w:val="32"/>
          <w:u w:val="single"/>
          <w:rtl/>
          <w:lang w:bidi="ar-IQ"/>
        </w:rPr>
        <w:t>بنِ</w:t>
      </w:r>
      <w:r w:rsidR="005B626B" w:rsidRPr="002F6D7B">
        <w:rPr>
          <w:rFonts w:ascii="Traditional Arabic" w:eastAsia="Calibri" w:hAnsi="Calibri" w:cs="Arabic11 BT"/>
          <w:b/>
          <w:bCs/>
          <w:color w:val="000000"/>
          <w:sz w:val="32"/>
          <w:szCs w:val="32"/>
          <w:u w:val="single"/>
          <w:rtl/>
          <w:lang w:bidi="ar-IQ"/>
        </w:rPr>
        <w:t xml:space="preserve"> </w:t>
      </w:r>
      <w:r w:rsidR="005B626B" w:rsidRPr="002F6D7B">
        <w:rPr>
          <w:rFonts w:ascii="Traditional Arabic" w:eastAsia="Calibri" w:hAnsi="Calibri" w:cs="Arabic11 BT" w:hint="cs"/>
          <w:b/>
          <w:bCs/>
          <w:color w:val="000000"/>
          <w:sz w:val="32"/>
          <w:szCs w:val="32"/>
          <w:u w:val="single"/>
          <w:rtl/>
          <w:lang w:bidi="ar-IQ"/>
        </w:rPr>
        <w:t>سُلَيْمَانَ</w:t>
      </w:r>
      <w:r w:rsidR="005B626B" w:rsidRPr="002F6D7B">
        <w:rPr>
          <w:rFonts w:ascii="Traditional Arabic" w:eastAsia="Calibri" w:hAnsi="Calibri" w:cs="Arabic11 BT" w:hint="cs"/>
          <w:color w:val="000000"/>
          <w:sz w:val="32"/>
          <w:szCs w:val="32"/>
          <w:rtl/>
          <w:lang w:bidi="ar-IQ"/>
        </w:rPr>
        <w:t>، وغيرهم.</w:t>
      </w:r>
    </w:p>
    <w:p w:rsidR="001D7291" w:rsidRPr="002F6D7B" w:rsidRDefault="001D7291" w:rsidP="005B626B">
      <w:pPr>
        <w:spacing w:after="0"/>
        <w:jc w:val="both"/>
        <w:rPr>
          <w:rFonts w:ascii="Traditional Arabic" w:eastAsia="Calibri" w:hAnsi="Calibri" w:cs="Arabic11 BT"/>
          <w:color w:val="000000"/>
          <w:sz w:val="32"/>
          <w:szCs w:val="32"/>
          <w:rtl/>
          <w:lang w:bidi="ar-IQ"/>
        </w:rPr>
      </w:pPr>
    </w:p>
    <w:p w:rsidR="00271CA7" w:rsidRPr="002F6D7B" w:rsidRDefault="005B626B" w:rsidP="000A40F8">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و</w:t>
      </w:r>
      <w:r w:rsidR="00271CA7" w:rsidRPr="002F6D7B">
        <w:rPr>
          <w:rFonts w:ascii="Traditional Arabic" w:eastAsia="Calibri" w:hAnsi="Calibri" w:cs="Arabic11 BT" w:hint="cs"/>
          <w:color w:val="000000"/>
          <w:sz w:val="32"/>
          <w:szCs w:val="32"/>
          <w:rtl/>
          <w:lang w:bidi="ar-IQ"/>
        </w:rPr>
        <w:t>رَوَى</w:t>
      </w:r>
      <w:r w:rsidR="00271CA7" w:rsidRPr="002F6D7B">
        <w:rPr>
          <w:rFonts w:ascii="Traditional Arabic" w:eastAsia="Calibri" w:hAnsi="Calibri" w:cs="Arabic11 BT"/>
          <w:color w:val="000000"/>
          <w:sz w:val="32"/>
          <w:szCs w:val="32"/>
          <w:rtl/>
          <w:lang w:bidi="ar-IQ"/>
        </w:rPr>
        <w:t xml:space="preserve"> </w:t>
      </w:r>
      <w:r w:rsidR="00271CA7" w:rsidRPr="002F6D7B">
        <w:rPr>
          <w:rFonts w:ascii="Traditional Arabic" w:eastAsia="Calibri" w:hAnsi="Calibri" w:cs="Arabic11 BT" w:hint="cs"/>
          <w:color w:val="000000"/>
          <w:sz w:val="32"/>
          <w:szCs w:val="32"/>
          <w:rtl/>
          <w:lang w:bidi="ar-IQ"/>
        </w:rPr>
        <w:t>عَنه</w:t>
      </w:r>
      <w:r w:rsidR="00271CA7" w:rsidRPr="002F6D7B">
        <w:rPr>
          <w:rFonts w:ascii="Traditional Arabic" w:eastAsia="Calibri" w:hAnsi="Calibri" w:cs="Arabic11 BT"/>
          <w:color w:val="000000"/>
          <w:sz w:val="32"/>
          <w:szCs w:val="32"/>
          <w:rtl/>
          <w:lang w:bidi="ar-IQ"/>
        </w:rPr>
        <w:t xml:space="preserve">: </w:t>
      </w:r>
      <w:r w:rsidR="00271CA7" w:rsidRPr="002F6D7B">
        <w:rPr>
          <w:rFonts w:ascii="Traditional Arabic" w:eastAsia="Calibri" w:hAnsi="Calibri" w:cs="Arabic11 BT" w:hint="cs"/>
          <w:color w:val="000000"/>
          <w:sz w:val="32"/>
          <w:szCs w:val="32"/>
          <w:rtl/>
          <w:lang w:bidi="ar-IQ"/>
        </w:rPr>
        <w:t>البخاري</w:t>
      </w:r>
      <w:r w:rsidR="00271CA7" w:rsidRPr="002F6D7B">
        <w:rPr>
          <w:rFonts w:ascii="Traditional Arabic" w:eastAsia="Calibri" w:hAnsi="Calibri" w:cs="Arabic11 BT"/>
          <w:color w:val="000000"/>
          <w:sz w:val="32"/>
          <w:szCs w:val="32"/>
          <w:rtl/>
          <w:lang w:bidi="ar-IQ"/>
        </w:rPr>
        <w:t xml:space="preserve"> </w:t>
      </w:r>
      <w:r w:rsidR="00271CA7" w:rsidRPr="002F6D7B">
        <w:rPr>
          <w:rFonts w:ascii="Traditional Arabic" w:eastAsia="Calibri" w:hAnsi="Calibri" w:cs="Arabic11 BT" w:hint="cs"/>
          <w:color w:val="000000"/>
          <w:sz w:val="32"/>
          <w:szCs w:val="32"/>
          <w:rtl/>
          <w:lang w:bidi="ar-IQ"/>
        </w:rPr>
        <w:t>مقرون</w:t>
      </w:r>
      <w:r w:rsidR="000A40F8" w:rsidRPr="002F6D7B">
        <w:rPr>
          <w:rFonts w:ascii="Traditional Arabic" w:eastAsia="Calibri" w:hAnsi="Calibri" w:cs="Arabic11 BT" w:hint="cs"/>
          <w:color w:val="000000"/>
          <w:sz w:val="32"/>
          <w:szCs w:val="32"/>
          <w:rtl/>
          <w:lang w:bidi="ar-IQ"/>
        </w:rPr>
        <w:t>اً</w:t>
      </w:r>
      <w:r w:rsidR="00271CA7" w:rsidRPr="002F6D7B">
        <w:rPr>
          <w:rFonts w:ascii="Traditional Arabic" w:eastAsia="Calibri" w:hAnsi="Calibri" w:cs="Arabic11 BT"/>
          <w:color w:val="000000"/>
          <w:sz w:val="32"/>
          <w:szCs w:val="32"/>
          <w:rtl/>
          <w:lang w:bidi="ar-IQ"/>
        </w:rPr>
        <w:t xml:space="preserve"> </w:t>
      </w:r>
      <w:r w:rsidR="00271CA7" w:rsidRPr="002F6D7B">
        <w:rPr>
          <w:rFonts w:ascii="Traditional Arabic" w:eastAsia="Calibri" w:hAnsi="Calibri" w:cs="Arabic11 BT" w:hint="cs"/>
          <w:color w:val="000000"/>
          <w:sz w:val="32"/>
          <w:szCs w:val="32"/>
          <w:rtl/>
          <w:lang w:bidi="ar-IQ"/>
        </w:rPr>
        <w:t>بغيره</w:t>
      </w:r>
      <w:r w:rsidR="00354300" w:rsidRPr="002F6D7B">
        <w:rPr>
          <w:rStyle w:val="a3"/>
          <w:rFonts w:cs="Arabic11 BT" w:hint="cs"/>
          <w:b/>
          <w:bCs/>
          <w:sz w:val="36"/>
          <w:szCs w:val="36"/>
          <w:rtl/>
        </w:rPr>
        <w:t>(</w:t>
      </w:r>
      <w:r w:rsidR="00354300" w:rsidRPr="002F6D7B">
        <w:rPr>
          <w:rStyle w:val="a3"/>
          <w:rFonts w:cs="Arabic11 BT"/>
          <w:b/>
          <w:bCs/>
          <w:sz w:val="36"/>
          <w:szCs w:val="36"/>
          <w:rtl/>
        </w:rPr>
        <w:footnoteReference w:id="77"/>
      </w:r>
      <w:r w:rsidR="00354300" w:rsidRPr="002F6D7B">
        <w:rPr>
          <w:rStyle w:val="a3"/>
          <w:rFonts w:cs="Arabic11 BT" w:hint="cs"/>
          <w:b/>
          <w:bCs/>
          <w:sz w:val="36"/>
          <w:szCs w:val="36"/>
          <w:rtl/>
        </w:rPr>
        <w:t>)</w:t>
      </w:r>
      <w:r w:rsidR="00271CA7" w:rsidRPr="002F6D7B">
        <w:rPr>
          <w:rFonts w:ascii="Traditional Arabic" w:eastAsia="Calibri" w:hAnsi="Calibri" w:cs="Arabic11 BT" w:hint="cs"/>
          <w:color w:val="000000"/>
          <w:sz w:val="32"/>
          <w:szCs w:val="32"/>
          <w:rtl/>
          <w:lang w:bidi="ar-IQ"/>
        </w:rPr>
        <w:t>،</w:t>
      </w:r>
      <w:r w:rsidR="00271CA7" w:rsidRPr="002F6D7B">
        <w:rPr>
          <w:rFonts w:ascii="Traditional Arabic" w:eastAsia="Calibri" w:hAnsi="Calibri" w:cs="Arabic11 BT"/>
          <w:color w:val="000000"/>
          <w:sz w:val="32"/>
          <w:szCs w:val="32"/>
          <w:rtl/>
          <w:lang w:bidi="ar-IQ"/>
        </w:rPr>
        <w:t xml:space="preserve"> </w:t>
      </w:r>
      <w:r w:rsidR="00271CA7" w:rsidRPr="002F6D7B">
        <w:rPr>
          <w:rFonts w:ascii="Traditional Arabic" w:eastAsia="Calibri" w:hAnsi="Calibri" w:cs="Arabic11 BT" w:hint="cs"/>
          <w:color w:val="000000"/>
          <w:sz w:val="32"/>
          <w:szCs w:val="32"/>
          <w:rtl/>
          <w:lang w:bidi="ar-IQ"/>
        </w:rPr>
        <w:t>وابن</w:t>
      </w:r>
      <w:r w:rsidR="00271CA7" w:rsidRPr="002F6D7B">
        <w:rPr>
          <w:rFonts w:ascii="Traditional Arabic" w:eastAsia="Calibri" w:hAnsi="Calibri" w:cs="Arabic11 BT"/>
          <w:color w:val="000000"/>
          <w:sz w:val="32"/>
          <w:szCs w:val="32"/>
          <w:rtl/>
          <w:lang w:bidi="ar-IQ"/>
        </w:rPr>
        <w:t xml:space="preserve"> </w:t>
      </w:r>
      <w:r w:rsidR="00271CA7" w:rsidRPr="002F6D7B">
        <w:rPr>
          <w:rFonts w:ascii="Traditional Arabic" w:eastAsia="Calibri" w:hAnsi="Calibri" w:cs="Arabic11 BT" w:hint="cs"/>
          <w:color w:val="000000"/>
          <w:sz w:val="32"/>
          <w:szCs w:val="32"/>
          <w:rtl/>
          <w:lang w:bidi="ar-IQ"/>
        </w:rPr>
        <w:t>ماجه،</w:t>
      </w:r>
      <w:r w:rsidR="00271CA7" w:rsidRPr="002F6D7B">
        <w:rPr>
          <w:rFonts w:ascii="Traditional Arabic" w:eastAsia="Calibri" w:hAnsi="Calibri" w:cs="Arabic11 BT"/>
          <w:color w:val="000000"/>
          <w:sz w:val="32"/>
          <w:szCs w:val="32"/>
          <w:rtl/>
          <w:lang w:bidi="ar-IQ"/>
        </w:rPr>
        <w:t xml:space="preserve"> </w:t>
      </w:r>
      <w:r w:rsidR="00271CA7" w:rsidRPr="002F6D7B">
        <w:rPr>
          <w:rFonts w:ascii="Traditional Arabic" w:eastAsia="Calibri" w:hAnsi="Calibri" w:cs="Arabic11 BT" w:hint="cs"/>
          <w:color w:val="000000"/>
          <w:sz w:val="32"/>
          <w:szCs w:val="32"/>
          <w:rtl/>
          <w:lang w:bidi="ar-IQ"/>
        </w:rPr>
        <w:t>و</w:t>
      </w:r>
      <w:r w:rsidRPr="002F6D7B">
        <w:rPr>
          <w:rFonts w:ascii="Traditional Arabic" w:eastAsia="Calibri" w:hAnsi="Calibri" w:cs="Arabic11 BT" w:hint="cs"/>
          <w:color w:val="000000"/>
          <w:sz w:val="32"/>
          <w:szCs w:val="32"/>
          <w:rtl/>
          <w:lang w:bidi="ar-IQ"/>
        </w:rPr>
        <w:t>ا</w:t>
      </w:r>
      <w:r w:rsidR="0045435A" w:rsidRPr="002F6D7B">
        <w:rPr>
          <w:rFonts w:ascii="Traditional Arabic" w:eastAsia="Calibri" w:hAnsi="Calibri" w:cs="Arabic11 BT" w:hint="cs"/>
          <w:color w:val="000000"/>
          <w:sz w:val="32"/>
          <w:szCs w:val="32"/>
          <w:rtl/>
          <w:lang w:bidi="ar-IQ"/>
        </w:rPr>
        <w:t>ب</w:t>
      </w:r>
      <w:r w:rsidR="00271CA7" w:rsidRPr="002F6D7B">
        <w:rPr>
          <w:rFonts w:ascii="Traditional Arabic" w:eastAsia="Calibri" w:hAnsi="Calibri" w:cs="Arabic11 BT" w:hint="cs"/>
          <w:color w:val="000000"/>
          <w:sz w:val="32"/>
          <w:szCs w:val="32"/>
          <w:rtl/>
          <w:lang w:bidi="ar-IQ"/>
        </w:rPr>
        <w:t>ن</w:t>
      </w:r>
      <w:r w:rsidR="00271CA7" w:rsidRPr="002F6D7B">
        <w:rPr>
          <w:rFonts w:ascii="Traditional Arabic" w:eastAsia="Calibri" w:hAnsi="Calibri" w:cs="Arabic11 BT"/>
          <w:color w:val="000000"/>
          <w:sz w:val="32"/>
          <w:szCs w:val="32"/>
          <w:rtl/>
          <w:lang w:bidi="ar-IQ"/>
        </w:rPr>
        <w:t xml:space="preserve"> </w:t>
      </w:r>
      <w:r w:rsidR="00271CA7" w:rsidRPr="002F6D7B">
        <w:rPr>
          <w:rFonts w:ascii="Traditional Arabic" w:eastAsia="Calibri" w:hAnsi="Calibri" w:cs="Arabic11 BT" w:hint="cs"/>
          <w:color w:val="000000"/>
          <w:sz w:val="32"/>
          <w:szCs w:val="32"/>
          <w:rtl/>
          <w:lang w:bidi="ar-IQ"/>
        </w:rPr>
        <w:t>خزيمة،</w:t>
      </w:r>
      <w:r w:rsidR="00271CA7" w:rsidRPr="002F6D7B">
        <w:rPr>
          <w:rFonts w:ascii="Traditional Arabic" w:eastAsia="Calibri" w:hAnsi="Calibri" w:cs="Arabic11 BT"/>
          <w:color w:val="000000"/>
          <w:sz w:val="32"/>
          <w:szCs w:val="32"/>
          <w:rtl/>
          <w:lang w:bidi="ar-IQ"/>
        </w:rPr>
        <w:t xml:space="preserve"> </w:t>
      </w:r>
      <w:r w:rsidR="000A40F8" w:rsidRPr="002F6D7B">
        <w:rPr>
          <w:rFonts w:ascii="Traditional Arabic" w:eastAsia="Calibri" w:hAnsi="Calibri" w:cs="Arabic11 BT" w:hint="cs"/>
          <w:color w:val="000000"/>
          <w:sz w:val="32"/>
          <w:szCs w:val="32"/>
          <w:rtl/>
          <w:lang w:bidi="ar-IQ"/>
        </w:rPr>
        <w:t>وأبو</w:t>
      </w:r>
      <w:r w:rsidR="000A40F8" w:rsidRPr="002F6D7B">
        <w:rPr>
          <w:rFonts w:ascii="Traditional Arabic" w:eastAsia="Calibri" w:hAnsi="Calibri" w:cs="Arabic11 BT"/>
          <w:color w:val="000000"/>
          <w:sz w:val="32"/>
          <w:szCs w:val="32"/>
          <w:rtl/>
          <w:lang w:bidi="ar-IQ"/>
        </w:rPr>
        <w:t xml:space="preserve"> </w:t>
      </w:r>
      <w:r w:rsidR="000A40F8" w:rsidRPr="002F6D7B">
        <w:rPr>
          <w:rFonts w:ascii="Traditional Arabic" w:eastAsia="Calibri" w:hAnsi="Calibri" w:cs="Arabic11 BT" w:hint="cs"/>
          <w:color w:val="000000"/>
          <w:sz w:val="32"/>
          <w:szCs w:val="32"/>
          <w:rtl/>
          <w:lang w:bidi="ar-IQ"/>
        </w:rPr>
        <w:t>عَرُوبةَ</w:t>
      </w:r>
      <w:r w:rsidR="000A40F8" w:rsidRPr="002F6D7B">
        <w:rPr>
          <w:rFonts w:ascii="Traditional Arabic" w:eastAsia="Calibri" w:hAnsi="Calibri" w:cs="Arabic11 BT"/>
          <w:color w:val="000000"/>
          <w:sz w:val="32"/>
          <w:szCs w:val="32"/>
          <w:rtl/>
          <w:lang w:bidi="ar-IQ"/>
        </w:rPr>
        <w:t xml:space="preserve"> </w:t>
      </w:r>
      <w:r w:rsidR="000A40F8" w:rsidRPr="002F6D7B">
        <w:rPr>
          <w:rFonts w:ascii="Traditional Arabic" w:eastAsia="Calibri" w:hAnsi="Calibri" w:cs="Arabic11 BT" w:hint="cs"/>
          <w:color w:val="000000"/>
          <w:sz w:val="32"/>
          <w:szCs w:val="32"/>
          <w:rtl/>
          <w:lang w:bidi="ar-IQ"/>
        </w:rPr>
        <w:t>الحَرَّانِيُّ،</w:t>
      </w:r>
      <w:r w:rsidR="000A40F8" w:rsidRPr="002F6D7B">
        <w:rPr>
          <w:rFonts w:ascii="Traditional Arabic" w:eastAsia="Calibri" w:hAnsi="Calibri" w:cs="Arabic11 BT"/>
          <w:color w:val="000000"/>
          <w:sz w:val="32"/>
          <w:szCs w:val="32"/>
          <w:rtl/>
          <w:lang w:bidi="ar-IQ"/>
        </w:rPr>
        <w:t xml:space="preserve"> </w:t>
      </w:r>
      <w:r w:rsidR="000A40F8" w:rsidRPr="002F6D7B">
        <w:rPr>
          <w:rFonts w:ascii="Traditional Arabic" w:eastAsia="Calibri" w:hAnsi="Calibri" w:cs="Arabic11 BT" w:hint="cs"/>
          <w:color w:val="000000"/>
          <w:sz w:val="32"/>
          <w:szCs w:val="32"/>
          <w:rtl/>
          <w:lang w:bidi="ar-IQ"/>
        </w:rPr>
        <w:t>وآخرون</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78"/>
      </w:r>
      <w:r w:rsidR="0068474D" w:rsidRPr="002F6D7B">
        <w:rPr>
          <w:rStyle w:val="a3"/>
          <w:rFonts w:cs="Arabic11 BT" w:hint="cs"/>
          <w:b/>
          <w:bCs/>
          <w:sz w:val="36"/>
          <w:szCs w:val="36"/>
          <w:rtl/>
        </w:rPr>
        <w:t>)</w:t>
      </w:r>
      <w:r w:rsidR="000A40F8" w:rsidRPr="002F6D7B">
        <w:rPr>
          <w:rFonts w:ascii="Traditional Arabic" w:eastAsia="Calibri" w:hAnsi="Calibri" w:cs="Arabic11 BT" w:hint="cs"/>
          <w:color w:val="000000"/>
          <w:sz w:val="32"/>
          <w:szCs w:val="32"/>
          <w:rtl/>
          <w:lang w:bidi="ar-IQ"/>
        </w:rPr>
        <w:t>.</w:t>
      </w:r>
    </w:p>
    <w:p w:rsidR="001B563E" w:rsidRPr="002F6D7B" w:rsidRDefault="001B563E" w:rsidP="000A40F8">
      <w:pPr>
        <w:spacing w:after="0"/>
        <w:jc w:val="both"/>
        <w:rPr>
          <w:rFonts w:ascii="Traditional Arabic" w:eastAsia="Calibri" w:hAnsi="Calibri" w:cs="Arabic11 BT"/>
          <w:color w:val="000000"/>
          <w:sz w:val="10"/>
          <w:szCs w:val="10"/>
          <w:rtl/>
          <w:lang w:bidi="ar-IQ"/>
        </w:rPr>
      </w:pPr>
    </w:p>
    <w:p w:rsidR="000A40F8" w:rsidRPr="002F6D7B" w:rsidRDefault="000A40F8" w:rsidP="000A40F8">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ثانياً: أقوال النقاد فيه:</w:t>
      </w:r>
      <w:r w:rsidR="00CD1177" w:rsidRPr="002F6D7B">
        <w:rPr>
          <w:rFonts w:ascii="Traditional Arabic" w:eastAsia="Calibri" w:hAnsi="Calibri" w:cs="Arabic11 BT" w:hint="cs"/>
          <w:color w:val="000000"/>
          <w:sz w:val="32"/>
          <w:szCs w:val="32"/>
          <w:rtl/>
          <w:lang w:bidi="ar-IQ"/>
        </w:rPr>
        <w:t xml:space="preserve"> اختلف النقاد فيه جرحاً وتعديلاً:</w:t>
      </w:r>
    </w:p>
    <w:p w:rsidR="00CD1177" w:rsidRPr="002F6D7B" w:rsidRDefault="00CD1177" w:rsidP="00CD1177">
      <w:pPr>
        <w:spacing w:after="0"/>
        <w:jc w:val="both"/>
        <w:rPr>
          <w:rFonts w:ascii="Traditional Arabic" w:eastAsia="Calibri" w:hAnsi="Calibri" w:cs="Arabic11 BT"/>
          <w:b/>
          <w:bCs/>
          <w:color w:val="000000"/>
          <w:sz w:val="32"/>
          <w:szCs w:val="32"/>
          <w:rtl/>
          <w:lang w:bidi="ar-IQ"/>
        </w:rPr>
      </w:pPr>
      <w:r w:rsidRPr="002F6D7B">
        <w:rPr>
          <w:rFonts w:ascii="Traditional Arabic" w:eastAsia="Calibri" w:hAnsi="Calibri" w:cs="Arabic11 BT" w:hint="cs"/>
          <w:b/>
          <w:bCs/>
          <w:color w:val="000000"/>
          <w:sz w:val="32"/>
          <w:szCs w:val="32"/>
          <w:rtl/>
          <w:lang w:bidi="ar-IQ"/>
        </w:rPr>
        <w:t>أ) جرحاً :</w:t>
      </w:r>
    </w:p>
    <w:p w:rsidR="00CD1177" w:rsidRPr="002F6D7B" w:rsidRDefault="00CD1177" w:rsidP="003F622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1ـ </w:t>
      </w:r>
      <w:r w:rsidR="003F6224" w:rsidRPr="002F6D7B">
        <w:rPr>
          <w:rFonts w:ascii="Traditional Arabic" w:eastAsia="Calibri" w:hAnsi="Calibri" w:cs="Arabic11 BT" w:hint="cs"/>
          <w:color w:val="000000"/>
          <w:sz w:val="32"/>
          <w:szCs w:val="32"/>
          <w:rtl/>
          <w:lang w:bidi="ar-IQ"/>
        </w:rPr>
        <w:t>نقل ابن حجر عن</w:t>
      </w:r>
      <w:r w:rsidRPr="002F6D7B">
        <w:rPr>
          <w:rFonts w:ascii="Traditional Arabic" w:eastAsia="Calibri" w:hAnsi="Calibri" w:cs="Arabic11 BT" w:hint="cs"/>
          <w:color w:val="000000"/>
          <w:sz w:val="32"/>
          <w:szCs w:val="32"/>
          <w:rtl/>
          <w:lang w:bidi="ar-IQ"/>
        </w:rPr>
        <w:t xml:space="preserve"> ابن </w:t>
      </w:r>
      <w:proofErr w:type="spellStart"/>
      <w:r w:rsidRPr="002F6D7B">
        <w:rPr>
          <w:rFonts w:ascii="Traditional Arabic" w:eastAsia="Calibri" w:hAnsi="Calibri" w:cs="Arabic11 BT" w:hint="cs"/>
          <w:color w:val="000000"/>
          <w:sz w:val="32"/>
          <w:szCs w:val="32"/>
          <w:rtl/>
          <w:lang w:bidi="ar-IQ"/>
        </w:rPr>
        <w:t>منده</w:t>
      </w:r>
      <w:proofErr w:type="spellEnd"/>
      <w:r w:rsidR="003F6224" w:rsidRPr="002F6D7B">
        <w:rPr>
          <w:rFonts w:ascii="Traditional Arabic" w:eastAsia="Calibri" w:hAnsi="Calibri" w:cs="Arabic11 BT" w:hint="cs"/>
          <w:color w:val="000000"/>
          <w:sz w:val="32"/>
          <w:szCs w:val="32"/>
          <w:rtl/>
          <w:lang w:bidi="ar-IQ"/>
        </w:rPr>
        <w:t xml:space="preserve"> قوله</w:t>
      </w:r>
      <w:r w:rsidRPr="002F6D7B">
        <w:rPr>
          <w:rFonts w:ascii="Traditional Arabic" w:eastAsia="Calibri" w:hAnsi="Calibri" w:cs="Arabic11 BT" w:hint="cs"/>
          <w:color w:val="000000"/>
          <w:sz w:val="32"/>
          <w:szCs w:val="32"/>
          <w:rtl/>
          <w:lang w:bidi="ar-IQ"/>
        </w:rPr>
        <w:t>: « ضعيف »</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79"/>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390644" w:rsidRPr="002F6D7B" w:rsidRDefault="00390644" w:rsidP="00CD1177">
      <w:pPr>
        <w:spacing w:after="0"/>
        <w:jc w:val="both"/>
        <w:rPr>
          <w:rFonts w:ascii="Traditional Arabic" w:eastAsia="Calibri" w:hAnsi="Calibri" w:cs="Arabic11 BT"/>
          <w:color w:val="000000"/>
          <w:sz w:val="32"/>
          <w:szCs w:val="32"/>
          <w:lang w:bidi="ar-IQ"/>
        </w:rPr>
      </w:pPr>
      <w:r w:rsidRPr="002F6D7B">
        <w:rPr>
          <w:rFonts w:ascii="Traditional Arabic" w:eastAsia="Calibri" w:hAnsi="Calibri" w:cs="Arabic11 BT" w:hint="cs"/>
          <w:color w:val="000000"/>
          <w:sz w:val="32"/>
          <w:szCs w:val="32"/>
          <w:rtl/>
          <w:lang w:bidi="ar-IQ"/>
        </w:rPr>
        <w:t>2ـ قال ابن حبان: « ربّما أخطأ »</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80"/>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CD1177" w:rsidRPr="002F6D7B" w:rsidRDefault="00CD1177" w:rsidP="00CD1177">
      <w:pPr>
        <w:spacing w:after="0"/>
        <w:jc w:val="both"/>
        <w:rPr>
          <w:rFonts w:ascii="Traditional Arabic" w:eastAsia="Calibri" w:hAnsi="Calibri" w:cs="Arabic11 BT"/>
          <w:b/>
          <w:bCs/>
          <w:color w:val="000000"/>
          <w:sz w:val="32"/>
          <w:szCs w:val="32"/>
          <w:rtl/>
          <w:lang w:bidi="ar-IQ"/>
        </w:rPr>
      </w:pPr>
      <w:r w:rsidRPr="002F6D7B">
        <w:rPr>
          <w:rFonts w:ascii="Traditional Arabic" w:eastAsia="Calibri" w:hAnsi="Calibri" w:cs="Arabic11 BT" w:hint="cs"/>
          <w:b/>
          <w:bCs/>
          <w:color w:val="000000"/>
          <w:sz w:val="32"/>
          <w:szCs w:val="32"/>
          <w:rtl/>
          <w:lang w:bidi="ar-IQ"/>
        </w:rPr>
        <w:t>ب) تعديلاً :</w:t>
      </w:r>
    </w:p>
    <w:p w:rsidR="000A40F8" w:rsidRPr="002F6D7B" w:rsidRDefault="000A40F8" w:rsidP="000A40F8">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1ـ أخرج له البخاري مقروناً</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81"/>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0A40F8" w:rsidRPr="002F6D7B" w:rsidRDefault="000A40F8" w:rsidP="0099344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2ـ ذكره ابن حبان في الثقات</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82"/>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5C33DD" w:rsidRPr="002F6D7B" w:rsidRDefault="000C2BA4" w:rsidP="00D112B5">
      <w:pPr>
        <w:spacing w:after="0"/>
        <w:jc w:val="both"/>
        <w:rPr>
          <w:rFonts w:ascii="Traditional Arabic" w:eastAsia="Calibri" w:hAnsi="Calibri" w:cs="Arabic11 BT"/>
          <w:color w:val="000000"/>
          <w:sz w:val="32"/>
          <w:szCs w:val="32"/>
          <w:lang w:bidi="ar-IQ"/>
        </w:rPr>
      </w:pPr>
      <w:r w:rsidRPr="002F6D7B">
        <w:rPr>
          <w:rFonts w:ascii="Traditional Arabic" w:eastAsia="Calibri" w:hAnsi="Calibri" w:cs="Arabic11 BT" w:hint="cs"/>
          <w:color w:val="000000"/>
          <w:sz w:val="32"/>
          <w:szCs w:val="32"/>
          <w:rtl/>
          <w:lang w:bidi="ar-IQ"/>
        </w:rPr>
        <w:t xml:space="preserve">3ـ </w:t>
      </w:r>
      <w:r w:rsidR="000A40F8" w:rsidRPr="002F6D7B">
        <w:rPr>
          <w:rFonts w:ascii="Traditional Arabic" w:eastAsia="Calibri" w:hAnsi="Calibri" w:cs="Arabic11 BT" w:hint="cs"/>
          <w:color w:val="000000"/>
          <w:sz w:val="32"/>
          <w:szCs w:val="32"/>
          <w:rtl/>
          <w:lang w:bidi="ar-IQ"/>
        </w:rPr>
        <w:t xml:space="preserve">قال الذهبي: </w:t>
      </w:r>
      <w:r w:rsidRPr="002F6D7B">
        <w:rPr>
          <w:rFonts w:ascii="Traditional Arabic" w:eastAsia="Calibri" w:hAnsi="Calibri" w:cs="Arabic11 BT" w:hint="cs"/>
          <w:color w:val="000000"/>
          <w:sz w:val="32"/>
          <w:szCs w:val="32"/>
          <w:rtl/>
          <w:lang w:bidi="ar-IQ"/>
        </w:rPr>
        <w:t>« صَدوق</w:t>
      </w:r>
      <w:r w:rsidR="00993445"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83"/>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وقال: </w:t>
      </w:r>
      <w:r w:rsidR="000A40F8" w:rsidRPr="002F6D7B">
        <w:rPr>
          <w:rFonts w:ascii="Traditional Arabic" w:eastAsia="Calibri" w:hAnsi="Calibri" w:cs="Arabic11 BT" w:hint="cs"/>
          <w:color w:val="000000"/>
          <w:sz w:val="32"/>
          <w:szCs w:val="32"/>
          <w:rtl/>
          <w:lang w:bidi="ar-IQ"/>
        </w:rPr>
        <w:t xml:space="preserve">« </w:t>
      </w:r>
      <w:r w:rsidR="00E87C78" w:rsidRPr="002F6D7B">
        <w:rPr>
          <w:rFonts w:ascii="Traditional Arabic" w:eastAsia="Calibri" w:hAnsi="Calibri" w:cs="Arabic11 BT" w:hint="cs"/>
          <w:color w:val="000000"/>
          <w:sz w:val="32"/>
          <w:szCs w:val="32"/>
          <w:rtl/>
          <w:lang w:bidi="ar-IQ"/>
        </w:rPr>
        <w:t>الإِمَامُ،</w:t>
      </w:r>
      <w:r w:rsidR="00E87C78" w:rsidRPr="002F6D7B">
        <w:rPr>
          <w:rFonts w:ascii="Traditional Arabic" w:eastAsia="Calibri" w:hAnsi="Calibri" w:cs="Arabic11 BT"/>
          <w:color w:val="000000"/>
          <w:sz w:val="32"/>
          <w:szCs w:val="32"/>
          <w:rtl/>
          <w:lang w:bidi="ar-IQ"/>
        </w:rPr>
        <w:t xml:space="preserve"> </w:t>
      </w:r>
      <w:r w:rsidR="00E87C78" w:rsidRPr="002F6D7B">
        <w:rPr>
          <w:rFonts w:ascii="Traditional Arabic" w:eastAsia="Calibri" w:hAnsi="Calibri" w:cs="Arabic11 BT" w:hint="cs"/>
          <w:color w:val="000000"/>
          <w:sz w:val="32"/>
          <w:szCs w:val="32"/>
          <w:rtl/>
          <w:lang w:bidi="ar-IQ"/>
        </w:rPr>
        <w:t>الحَافِظُ،</w:t>
      </w:r>
      <w:r w:rsidR="00E87C78" w:rsidRPr="002F6D7B">
        <w:rPr>
          <w:rFonts w:ascii="Traditional Arabic" w:eastAsia="Calibri" w:hAnsi="Calibri" w:cs="Arabic11 BT"/>
          <w:color w:val="000000"/>
          <w:sz w:val="32"/>
          <w:szCs w:val="32"/>
          <w:rtl/>
          <w:lang w:bidi="ar-IQ"/>
        </w:rPr>
        <w:t xml:space="preserve"> </w:t>
      </w:r>
      <w:r w:rsidR="00E87C78" w:rsidRPr="002F6D7B">
        <w:rPr>
          <w:rFonts w:ascii="Traditional Arabic" w:eastAsia="Calibri" w:hAnsi="Calibri" w:cs="Arabic11 BT" w:hint="cs"/>
          <w:color w:val="000000"/>
          <w:sz w:val="32"/>
          <w:szCs w:val="32"/>
          <w:rtl/>
          <w:lang w:bidi="ar-IQ"/>
        </w:rPr>
        <w:t>الثِّقَةُ،</w:t>
      </w:r>
      <w:r w:rsidR="00E87C78" w:rsidRPr="002F6D7B">
        <w:rPr>
          <w:rFonts w:ascii="Traditional Arabic" w:eastAsia="Calibri" w:hAnsi="Calibri" w:cs="Arabic11 BT"/>
          <w:color w:val="000000"/>
          <w:sz w:val="32"/>
          <w:szCs w:val="32"/>
          <w:rtl/>
          <w:lang w:bidi="ar-IQ"/>
        </w:rPr>
        <w:t xml:space="preserve"> </w:t>
      </w:r>
      <w:r w:rsidR="00E87C78" w:rsidRPr="002F6D7B">
        <w:rPr>
          <w:rFonts w:ascii="Traditional Arabic" w:eastAsia="Calibri" w:hAnsi="Calibri" w:cs="Arabic11 BT" w:hint="cs"/>
          <w:color w:val="000000"/>
          <w:sz w:val="32"/>
          <w:szCs w:val="32"/>
          <w:rtl/>
          <w:lang w:bidi="ar-IQ"/>
        </w:rPr>
        <w:t>الجَلِيْلُ</w:t>
      </w:r>
      <w:r w:rsidR="000A40F8" w:rsidRPr="002F6D7B">
        <w:rPr>
          <w:rFonts w:ascii="Traditional Arabic" w:eastAsia="Calibri" w:hAnsi="Calibri" w:cs="Arabic11 BT" w:hint="cs"/>
          <w:color w:val="000000"/>
          <w:sz w:val="32"/>
          <w:szCs w:val="32"/>
          <w:rtl/>
          <w:lang w:bidi="ar-IQ"/>
        </w:rPr>
        <w:t xml:space="preserve"> »</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84"/>
      </w:r>
      <w:r w:rsidR="0068474D" w:rsidRPr="002F6D7B">
        <w:rPr>
          <w:rStyle w:val="a3"/>
          <w:rFonts w:cs="Arabic11 BT" w:hint="cs"/>
          <w:b/>
          <w:bCs/>
          <w:sz w:val="36"/>
          <w:szCs w:val="36"/>
          <w:rtl/>
        </w:rPr>
        <w:t>)</w:t>
      </w:r>
      <w:r w:rsidR="000A40F8" w:rsidRPr="002F6D7B">
        <w:rPr>
          <w:rFonts w:ascii="Traditional Arabic" w:eastAsia="Calibri" w:hAnsi="Calibri" w:cs="Arabic11 BT" w:hint="cs"/>
          <w:color w:val="000000"/>
          <w:sz w:val="32"/>
          <w:szCs w:val="32"/>
          <w:rtl/>
          <w:lang w:bidi="ar-IQ"/>
        </w:rPr>
        <w:t xml:space="preserve">. </w:t>
      </w:r>
    </w:p>
    <w:p w:rsidR="00E87C78" w:rsidRPr="002F6D7B" w:rsidRDefault="00993445" w:rsidP="0099344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4ـ وقال ابن حجر: « صدوق</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يُخطيء</w:t>
      </w:r>
      <w:proofErr w:type="spellEnd"/>
      <w:r w:rsidRPr="002F6D7B">
        <w:rPr>
          <w:rFonts w:ascii="Traditional Arabic" w:eastAsia="Calibri" w:hAnsi="Calibri" w:cs="Arabic11 BT" w:hint="cs"/>
          <w:color w:val="000000"/>
          <w:sz w:val="32"/>
          <w:szCs w:val="32"/>
          <w:rtl/>
          <w:lang w:bidi="ar-IQ"/>
        </w:rPr>
        <w:t xml:space="preserve"> »</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85"/>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993445" w:rsidRPr="002F6D7B" w:rsidRDefault="00993445" w:rsidP="00993445">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A10A56" w:rsidRPr="002F6D7B" w:rsidRDefault="00993445" w:rsidP="0099344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خلال ما تقدم نستنج أن الراوي فيه ضعف؛ لأنه كان </w:t>
      </w:r>
      <w:proofErr w:type="spellStart"/>
      <w:r w:rsidRPr="002F6D7B">
        <w:rPr>
          <w:rFonts w:ascii="Traditional Arabic" w:eastAsia="Calibri" w:hAnsi="Calibri" w:cs="Arabic11 BT" w:hint="cs"/>
          <w:color w:val="000000"/>
          <w:sz w:val="32"/>
          <w:szCs w:val="32"/>
          <w:rtl/>
          <w:lang w:bidi="ar-IQ"/>
        </w:rPr>
        <w:t>ي</w:t>
      </w:r>
      <w:r w:rsidR="00A10A56" w:rsidRPr="002F6D7B">
        <w:rPr>
          <w:rFonts w:ascii="Traditional Arabic" w:eastAsia="Calibri" w:hAnsi="Calibri" w:cs="Arabic11 BT" w:hint="cs"/>
          <w:color w:val="000000"/>
          <w:sz w:val="32"/>
          <w:szCs w:val="32"/>
          <w:rtl/>
          <w:lang w:bidi="ar-IQ"/>
        </w:rPr>
        <w:t>ـ</w:t>
      </w:r>
      <w:r w:rsidRPr="002F6D7B">
        <w:rPr>
          <w:rFonts w:ascii="Traditional Arabic" w:eastAsia="Calibri" w:hAnsi="Calibri" w:cs="Arabic11 BT" w:hint="cs"/>
          <w:color w:val="000000"/>
          <w:sz w:val="32"/>
          <w:szCs w:val="32"/>
          <w:rtl/>
          <w:lang w:bidi="ar-IQ"/>
        </w:rPr>
        <w:t>خطيء</w:t>
      </w:r>
      <w:proofErr w:type="spellEnd"/>
      <w:r w:rsidRPr="002F6D7B">
        <w:rPr>
          <w:rFonts w:ascii="Traditional Arabic" w:eastAsia="Calibri" w:hAnsi="Calibri" w:cs="Arabic11 BT" w:hint="cs"/>
          <w:color w:val="000000"/>
          <w:sz w:val="32"/>
          <w:szCs w:val="32"/>
          <w:rtl/>
          <w:lang w:bidi="ar-IQ"/>
        </w:rPr>
        <w:t xml:space="preserve"> قليلاً، </w:t>
      </w:r>
      <w:r w:rsidR="00323757" w:rsidRPr="002F6D7B">
        <w:rPr>
          <w:rFonts w:ascii="Traditional Arabic" w:eastAsia="Calibri" w:hAnsi="Calibri" w:cs="Arabic11 BT" w:hint="cs"/>
          <w:color w:val="000000"/>
          <w:sz w:val="32"/>
          <w:szCs w:val="32"/>
          <w:rtl/>
          <w:lang w:bidi="ar-IQ"/>
        </w:rPr>
        <w:t>فانحط رتبته عن درجة الثقة، إلا أنه لم يصل إلى درجة الضعف، بل ـ كما قال الإمامان الذهب</w:t>
      </w:r>
      <w:r w:rsidR="00A10A56" w:rsidRPr="002F6D7B">
        <w:rPr>
          <w:rFonts w:ascii="Traditional Arabic" w:eastAsia="Calibri" w:hAnsi="Calibri" w:cs="Arabic11 BT" w:hint="cs"/>
          <w:color w:val="000000"/>
          <w:sz w:val="32"/>
          <w:szCs w:val="32"/>
          <w:rtl/>
          <w:lang w:bidi="ar-IQ"/>
        </w:rPr>
        <w:t>ـ</w:t>
      </w:r>
      <w:r w:rsidR="00323757" w:rsidRPr="002F6D7B">
        <w:rPr>
          <w:rFonts w:ascii="Traditional Arabic" w:eastAsia="Calibri" w:hAnsi="Calibri" w:cs="Arabic11 BT" w:hint="cs"/>
          <w:color w:val="000000"/>
          <w:sz w:val="32"/>
          <w:szCs w:val="32"/>
          <w:rtl/>
          <w:lang w:bidi="ar-IQ"/>
        </w:rPr>
        <w:t>ي وابن حجر ـ صدوق، ي</w:t>
      </w:r>
      <w:r w:rsidR="00A10A56" w:rsidRPr="002F6D7B">
        <w:rPr>
          <w:rFonts w:ascii="Traditional Arabic" w:eastAsia="Calibri" w:hAnsi="Calibri" w:cs="Arabic11 BT" w:hint="cs"/>
          <w:color w:val="000000"/>
          <w:sz w:val="32"/>
          <w:szCs w:val="32"/>
          <w:rtl/>
          <w:lang w:bidi="ar-IQ"/>
        </w:rPr>
        <w:t>ـ</w:t>
      </w:r>
      <w:r w:rsidR="00323757" w:rsidRPr="002F6D7B">
        <w:rPr>
          <w:rFonts w:ascii="Traditional Arabic" w:eastAsia="Calibri" w:hAnsi="Calibri" w:cs="Arabic11 BT" w:hint="cs"/>
          <w:color w:val="000000"/>
          <w:sz w:val="32"/>
          <w:szCs w:val="32"/>
          <w:rtl/>
          <w:lang w:bidi="ar-IQ"/>
        </w:rPr>
        <w:t>حتج ب</w:t>
      </w:r>
      <w:r w:rsidR="00A10A56" w:rsidRPr="002F6D7B">
        <w:rPr>
          <w:rFonts w:ascii="Traditional Arabic" w:eastAsia="Calibri" w:hAnsi="Calibri" w:cs="Arabic11 BT" w:hint="cs"/>
          <w:color w:val="000000"/>
          <w:sz w:val="32"/>
          <w:szCs w:val="32"/>
          <w:rtl/>
          <w:lang w:bidi="ar-IQ"/>
        </w:rPr>
        <w:t>ـ</w:t>
      </w:r>
      <w:r w:rsidR="00323757" w:rsidRPr="002F6D7B">
        <w:rPr>
          <w:rFonts w:ascii="Traditional Arabic" w:eastAsia="Calibri" w:hAnsi="Calibri" w:cs="Arabic11 BT" w:hint="cs"/>
          <w:color w:val="000000"/>
          <w:sz w:val="32"/>
          <w:szCs w:val="32"/>
          <w:rtl/>
          <w:lang w:bidi="ar-IQ"/>
        </w:rPr>
        <w:t>حديثه ما لم يثبت</w:t>
      </w:r>
    </w:p>
    <w:p w:rsidR="00993445" w:rsidRPr="002F6D7B" w:rsidRDefault="00323757" w:rsidP="0099344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خطؤه فيه، كما احتج به البخاري مقروناً بغيره، والله أعلم.</w:t>
      </w:r>
    </w:p>
    <w:p w:rsidR="00323757" w:rsidRPr="002F6D7B" w:rsidRDefault="00323757" w:rsidP="00993445">
      <w:pPr>
        <w:spacing w:after="0"/>
        <w:jc w:val="both"/>
        <w:rPr>
          <w:rFonts w:ascii="Traditional Arabic" w:eastAsia="Calibri" w:hAnsi="Calibri" w:cs="Arabic11 BT"/>
          <w:color w:val="000000"/>
          <w:sz w:val="6"/>
          <w:szCs w:val="6"/>
          <w:rtl/>
          <w:lang w:bidi="ar-IQ"/>
        </w:rPr>
      </w:pPr>
    </w:p>
    <w:p w:rsidR="00323757" w:rsidRPr="002F6D7B" w:rsidRDefault="00323757" w:rsidP="00323757">
      <w:pPr>
        <w:spacing w:after="0"/>
        <w:jc w:val="both"/>
        <w:rPr>
          <w:rFonts w:cs="Arabic11 BT"/>
          <w:color w:val="000000"/>
          <w:sz w:val="32"/>
          <w:szCs w:val="32"/>
          <w:rtl/>
        </w:rPr>
      </w:pPr>
      <w:r w:rsidRPr="002F6D7B">
        <w:rPr>
          <w:rFonts w:cs="Arabic11 BT" w:hint="cs"/>
          <w:color w:val="000000"/>
          <w:sz w:val="32"/>
          <w:szCs w:val="32"/>
          <w:rtl/>
        </w:rPr>
        <w:t>2ـ (</w:t>
      </w:r>
      <w:r w:rsidRPr="002F6D7B">
        <w:rPr>
          <w:rFonts w:ascii="Traditional Arabic" w:eastAsia="Calibri" w:hAnsi="Calibri" w:cs="Arabic11 BT" w:hint="cs"/>
          <w:b/>
          <w:bCs/>
          <w:color w:val="000000"/>
          <w:sz w:val="32"/>
          <w:szCs w:val="32"/>
          <w:rtl/>
          <w:lang w:bidi="ar-IQ"/>
        </w:rPr>
        <w:t>فُضَيْلِ</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سُلَيْمَانَ</w:t>
      </w:r>
      <w:r w:rsidRPr="002F6D7B">
        <w:rPr>
          <w:rFonts w:cs="Arabic11 BT" w:hint="cs"/>
          <w:color w:val="000000"/>
          <w:sz w:val="32"/>
          <w:szCs w:val="32"/>
          <w:rtl/>
        </w:rPr>
        <w:t>):</w:t>
      </w:r>
    </w:p>
    <w:p w:rsidR="00323757" w:rsidRPr="002F6D7B" w:rsidRDefault="005A58E4" w:rsidP="00A413E8">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00A16E54" w:rsidRPr="002F6D7B">
        <w:rPr>
          <w:rFonts w:ascii="Traditional Arabic" w:eastAsia="Calibri" w:hAnsi="Calibri" w:cs="Arabic11 BT" w:hint="cs"/>
          <w:color w:val="000000"/>
          <w:sz w:val="32"/>
          <w:szCs w:val="32"/>
          <w:rtl/>
          <w:lang w:bidi="ar-IQ"/>
        </w:rPr>
        <w:t xml:space="preserve"> هو فُضَيْل</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بْن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سُلَيْمَان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النميري،</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البَصْري، كنيته:</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أَبُو</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سُلَيْمَان.</w:t>
      </w:r>
      <w:r w:rsidR="00A413E8" w:rsidRPr="002F6D7B">
        <w:rPr>
          <w:rFonts w:ascii="Traditional Arabic" w:eastAsia="Calibri" w:hAnsi="Calibri" w:cs="Arabic11 BT" w:hint="cs"/>
          <w:color w:val="000000"/>
          <w:sz w:val="32"/>
          <w:szCs w:val="32"/>
          <w:rtl/>
          <w:lang w:bidi="ar-IQ"/>
        </w:rPr>
        <w:t xml:space="preserve"> من</w:t>
      </w:r>
      <w:r w:rsidR="00A413E8" w:rsidRPr="002F6D7B">
        <w:rPr>
          <w:rFonts w:ascii="Traditional Arabic" w:eastAsia="Calibri" w:hAnsi="Calibri" w:cs="Arabic11 BT"/>
          <w:color w:val="000000"/>
          <w:sz w:val="32"/>
          <w:szCs w:val="32"/>
          <w:rtl/>
          <w:lang w:bidi="ar-IQ"/>
        </w:rPr>
        <w:t xml:space="preserve"> </w:t>
      </w:r>
      <w:r w:rsidR="00A413E8" w:rsidRPr="002F6D7B">
        <w:rPr>
          <w:rFonts w:ascii="Traditional Arabic" w:eastAsia="Calibri" w:hAnsi="Calibri" w:cs="Arabic11 BT" w:hint="cs"/>
          <w:color w:val="000000"/>
          <w:sz w:val="32"/>
          <w:szCs w:val="32"/>
          <w:rtl/>
          <w:lang w:bidi="ar-IQ"/>
        </w:rPr>
        <w:t>الطبقة الثامنة، تُوفي</w:t>
      </w:r>
      <w:r w:rsidR="00A413E8" w:rsidRPr="002F6D7B">
        <w:rPr>
          <w:rFonts w:ascii="Traditional Arabic" w:eastAsia="Calibri" w:hAnsi="Calibri" w:cs="Arabic11 BT"/>
          <w:color w:val="000000"/>
          <w:sz w:val="32"/>
          <w:szCs w:val="32"/>
          <w:rtl/>
          <w:lang w:bidi="ar-IQ"/>
        </w:rPr>
        <w:t xml:space="preserve"> </w:t>
      </w:r>
      <w:r w:rsidR="00A413E8" w:rsidRPr="002F6D7B">
        <w:rPr>
          <w:rFonts w:ascii="Traditional Arabic" w:eastAsia="Calibri" w:hAnsi="Calibri" w:cs="Arabic11 BT" w:hint="cs"/>
          <w:color w:val="000000"/>
          <w:sz w:val="32"/>
          <w:szCs w:val="32"/>
          <w:rtl/>
          <w:lang w:bidi="ar-IQ"/>
        </w:rPr>
        <w:t>سنة</w:t>
      </w:r>
      <w:r w:rsidR="00A413E8" w:rsidRPr="002F6D7B">
        <w:rPr>
          <w:rFonts w:ascii="Traditional Arabic" w:eastAsia="Calibri" w:hAnsi="Calibri" w:cs="Arabic11 BT"/>
          <w:color w:val="000000"/>
          <w:sz w:val="32"/>
          <w:szCs w:val="32"/>
          <w:rtl/>
          <w:lang w:bidi="ar-IQ"/>
        </w:rPr>
        <w:t xml:space="preserve"> </w:t>
      </w:r>
      <w:r w:rsidR="00A413E8" w:rsidRPr="002F6D7B">
        <w:rPr>
          <w:rFonts w:ascii="Traditional Arabic" w:eastAsia="Calibri" w:hAnsi="Calibri" w:cs="Arabic11 BT" w:hint="cs"/>
          <w:color w:val="000000"/>
          <w:sz w:val="32"/>
          <w:szCs w:val="32"/>
          <w:rtl/>
          <w:lang w:bidi="ar-IQ"/>
        </w:rPr>
        <w:t>ثلاث</w:t>
      </w:r>
      <w:r w:rsidR="00A413E8" w:rsidRPr="002F6D7B">
        <w:rPr>
          <w:rFonts w:ascii="Traditional Arabic" w:eastAsia="Calibri" w:hAnsi="Calibri" w:cs="Arabic11 BT"/>
          <w:color w:val="000000"/>
          <w:sz w:val="32"/>
          <w:szCs w:val="32"/>
          <w:rtl/>
          <w:lang w:bidi="ar-IQ"/>
        </w:rPr>
        <w:t xml:space="preserve"> </w:t>
      </w:r>
      <w:r w:rsidR="00A413E8" w:rsidRPr="002F6D7B">
        <w:rPr>
          <w:rFonts w:ascii="Traditional Arabic" w:eastAsia="Calibri" w:hAnsi="Calibri" w:cs="Arabic11 BT" w:hint="cs"/>
          <w:color w:val="000000"/>
          <w:sz w:val="32"/>
          <w:szCs w:val="32"/>
          <w:rtl/>
          <w:lang w:bidi="ar-IQ"/>
        </w:rPr>
        <w:t>وثمانين</w:t>
      </w:r>
      <w:r w:rsidR="001D152E" w:rsidRPr="002F6D7B">
        <w:rPr>
          <w:rStyle w:val="a3"/>
          <w:rFonts w:cs="Arabic11 BT" w:hint="cs"/>
          <w:b/>
          <w:bCs/>
          <w:sz w:val="36"/>
          <w:szCs w:val="36"/>
          <w:rtl/>
        </w:rPr>
        <w:t>(</w:t>
      </w:r>
      <w:r w:rsidR="001D152E" w:rsidRPr="002F6D7B">
        <w:rPr>
          <w:rStyle w:val="a3"/>
          <w:rFonts w:cs="Arabic11 BT"/>
          <w:b/>
          <w:bCs/>
          <w:sz w:val="36"/>
          <w:szCs w:val="36"/>
          <w:rtl/>
        </w:rPr>
        <w:footnoteReference w:id="86"/>
      </w:r>
      <w:r w:rsidR="001D152E" w:rsidRPr="002F6D7B">
        <w:rPr>
          <w:rStyle w:val="a3"/>
          <w:rFonts w:cs="Arabic11 BT" w:hint="cs"/>
          <w:b/>
          <w:bCs/>
          <w:sz w:val="36"/>
          <w:szCs w:val="36"/>
          <w:rtl/>
        </w:rPr>
        <w:t>)</w:t>
      </w:r>
      <w:r w:rsidR="00A413E8" w:rsidRPr="002F6D7B">
        <w:rPr>
          <w:rFonts w:ascii="Traditional Arabic" w:eastAsia="Calibri" w:hAnsi="Calibri" w:cs="Arabic11 BT" w:hint="cs"/>
          <w:color w:val="000000"/>
          <w:sz w:val="32"/>
          <w:szCs w:val="32"/>
          <w:rtl/>
          <w:lang w:bidi="ar-IQ"/>
        </w:rPr>
        <w:t>.</w:t>
      </w:r>
    </w:p>
    <w:p w:rsidR="00A16E54" w:rsidRPr="002F6D7B" w:rsidRDefault="00A413E8" w:rsidP="00A413E8">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رو</w:t>
      </w:r>
      <w:r w:rsidR="00A16E54" w:rsidRPr="002F6D7B">
        <w:rPr>
          <w:rFonts w:ascii="Traditional Arabic" w:eastAsia="Calibri" w:hAnsi="Calibri" w:cs="Arabic11 BT" w:hint="cs"/>
          <w:color w:val="000000"/>
          <w:sz w:val="32"/>
          <w:szCs w:val="32"/>
          <w:rtl/>
          <w:lang w:bidi="ar-IQ"/>
        </w:rPr>
        <w:t>ى</w:t>
      </w:r>
      <w:r w:rsidR="00A16E54"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w:t>
      </w:r>
      <w:r w:rsidR="00A16E54" w:rsidRPr="002F6D7B">
        <w:rPr>
          <w:rFonts w:ascii="Traditional Arabic" w:eastAsia="Calibri" w:hAnsi="Calibri" w:cs="Arabic11 BT" w:hint="cs"/>
          <w:color w:val="000000"/>
          <w:sz w:val="32"/>
          <w:szCs w:val="32"/>
          <w:rtl/>
          <w:lang w:bidi="ar-IQ"/>
        </w:rPr>
        <w:t>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b/>
          <w:bCs/>
          <w:color w:val="000000"/>
          <w:sz w:val="32"/>
          <w:szCs w:val="32"/>
          <w:u w:val="single"/>
          <w:rtl/>
          <w:lang w:bidi="ar-IQ"/>
        </w:rPr>
        <w:t>الحسن</w:t>
      </w:r>
      <w:r w:rsidR="00A16E54" w:rsidRPr="002F6D7B">
        <w:rPr>
          <w:rFonts w:ascii="Traditional Arabic" w:eastAsia="Calibri" w:hAnsi="Calibri" w:cs="Arabic11 BT"/>
          <w:b/>
          <w:bCs/>
          <w:color w:val="000000"/>
          <w:sz w:val="32"/>
          <w:szCs w:val="32"/>
          <w:u w:val="single"/>
          <w:rtl/>
          <w:lang w:bidi="ar-IQ"/>
        </w:rPr>
        <w:t xml:space="preserve"> </w:t>
      </w:r>
      <w:r w:rsidR="00A16E54" w:rsidRPr="002F6D7B">
        <w:rPr>
          <w:rFonts w:ascii="Traditional Arabic" w:eastAsia="Calibri" w:hAnsi="Calibri" w:cs="Arabic11 BT" w:hint="cs"/>
          <w:b/>
          <w:bCs/>
          <w:color w:val="000000"/>
          <w:sz w:val="32"/>
          <w:szCs w:val="32"/>
          <w:u w:val="single"/>
          <w:rtl/>
          <w:lang w:bidi="ar-IQ"/>
        </w:rPr>
        <w:t>بْن</w:t>
      </w:r>
      <w:r w:rsidR="00A16E54" w:rsidRPr="002F6D7B">
        <w:rPr>
          <w:rFonts w:ascii="Traditional Arabic" w:eastAsia="Calibri" w:hAnsi="Calibri" w:cs="Arabic11 BT"/>
          <w:b/>
          <w:bCs/>
          <w:color w:val="000000"/>
          <w:sz w:val="32"/>
          <w:szCs w:val="32"/>
          <w:u w:val="single"/>
          <w:rtl/>
          <w:lang w:bidi="ar-IQ"/>
        </w:rPr>
        <w:t xml:space="preserve"> </w:t>
      </w:r>
      <w:r w:rsidR="00A16E54" w:rsidRPr="002F6D7B">
        <w:rPr>
          <w:rFonts w:ascii="Traditional Arabic" w:eastAsia="Calibri" w:hAnsi="Calibri" w:cs="Arabic11 BT" w:hint="cs"/>
          <w:b/>
          <w:bCs/>
          <w:color w:val="000000"/>
          <w:sz w:val="32"/>
          <w:szCs w:val="32"/>
          <w:u w:val="single"/>
          <w:rtl/>
          <w:lang w:bidi="ar-IQ"/>
        </w:rPr>
        <w:t>عُبَيد</w:t>
      </w:r>
      <w:r w:rsidR="00A16E54" w:rsidRPr="002F6D7B">
        <w:rPr>
          <w:rFonts w:ascii="Traditional Arabic" w:eastAsia="Calibri" w:hAnsi="Calibri" w:cs="Arabic11 BT"/>
          <w:b/>
          <w:bCs/>
          <w:color w:val="000000"/>
          <w:sz w:val="32"/>
          <w:szCs w:val="32"/>
          <w:u w:val="single"/>
          <w:rtl/>
          <w:lang w:bidi="ar-IQ"/>
        </w:rPr>
        <w:t xml:space="preserve"> </w:t>
      </w:r>
      <w:r w:rsidR="00A16E54" w:rsidRPr="002F6D7B">
        <w:rPr>
          <w:rFonts w:ascii="Traditional Arabic" w:eastAsia="Calibri" w:hAnsi="Calibri" w:cs="Arabic11 BT" w:hint="cs"/>
          <w:b/>
          <w:bCs/>
          <w:color w:val="000000"/>
          <w:sz w:val="32"/>
          <w:szCs w:val="32"/>
          <w:u w:val="single"/>
          <w:rtl/>
          <w:lang w:bidi="ar-IQ"/>
        </w:rPr>
        <w:t>الله</w:t>
      </w:r>
      <w:r w:rsidR="00A16E54" w:rsidRPr="002F6D7B">
        <w:rPr>
          <w:rFonts w:ascii="Traditional Arabic" w:eastAsia="Calibri" w:hAnsi="Calibri" w:cs="Arabic11 BT"/>
          <w:b/>
          <w:bCs/>
          <w:color w:val="000000"/>
          <w:sz w:val="32"/>
          <w:szCs w:val="32"/>
          <w:u w:val="single"/>
          <w:rtl/>
          <w:lang w:bidi="ar-IQ"/>
        </w:rPr>
        <w:t xml:space="preserve"> </w:t>
      </w:r>
      <w:r w:rsidR="00A16E54" w:rsidRPr="002F6D7B">
        <w:rPr>
          <w:rFonts w:ascii="Traditional Arabic" w:eastAsia="Calibri" w:hAnsi="Calibri" w:cs="Arabic11 BT" w:hint="cs"/>
          <w:b/>
          <w:bCs/>
          <w:color w:val="000000"/>
          <w:sz w:val="32"/>
          <w:szCs w:val="32"/>
          <w:u w:val="single"/>
          <w:rtl/>
          <w:lang w:bidi="ar-IQ"/>
        </w:rPr>
        <w:t>النخعي</w:t>
      </w:r>
      <w:r w:rsidR="00A16E54" w:rsidRPr="002F6D7B">
        <w:rPr>
          <w:rFonts w:ascii="Traditional Arabic" w:eastAsia="Calibri" w:hAnsi="Calibri" w:cs="Arabic11 BT" w:hint="cs"/>
          <w:color w:val="000000"/>
          <w:sz w:val="32"/>
          <w:szCs w:val="32"/>
          <w:rtl/>
          <w:lang w:bidi="ar-IQ"/>
        </w:rPr>
        <w:t>،</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وأبي</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مالك</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الأشجعي،</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وأبي</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حازم</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سلمة</w:t>
      </w:r>
      <w:r w:rsidR="00A16E54" w:rsidRPr="002F6D7B">
        <w:rPr>
          <w:rFonts w:ascii="Traditional Arabic" w:eastAsia="Calibri" w:hAnsi="Calibri" w:cs="Arabic11 BT"/>
          <w:color w:val="000000"/>
          <w:sz w:val="32"/>
          <w:szCs w:val="32"/>
          <w:rtl/>
          <w:lang w:bidi="ar-IQ"/>
        </w:rPr>
        <w:t xml:space="preserve"> </w:t>
      </w:r>
      <w:r w:rsidR="008D1089" w:rsidRPr="002F6D7B">
        <w:rPr>
          <w:rFonts w:ascii="Traditional Arabic" w:eastAsia="Calibri" w:hAnsi="Calibri" w:cs="Arabic11 BT" w:hint="cs"/>
          <w:color w:val="000000"/>
          <w:sz w:val="32"/>
          <w:szCs w:val="32"/>
          <w:rtl/>
          <w:lang w:bidi="ar-IQ"/>
        </w:rPr>
        <w:t>ب</w:t>
      </w:r>
      <w:r w:rsidR="00A16E54" w:rsidRPr="002F6D7B">
        <w:rPr>
          <w:rFonts w:ascii="Traditional Arabic" w:eastAsia="Calibri" w:hAnsi="Calibri" w:cs="Arabic11 BT" w:hint="cs"/>
          <w:color w:val="000000"/>
          <w:sz w:val="32"/>
          <w:szCs w:val="32"/>
          <w:rtl/>
          <w:lang w:bidi="ar-IQ"/>
        </w:rPr>
        <w:t>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دينار</w:t>
      </w:r>
      <w:r w:rsidRPr="002F6D7B">
        <w:rPr>
          <w:rFonts w:ascii="Traditional Arabic" w:eastAsia="Calibri" w:hAnsi="Calibri" w:cs="Arabic11 BT" w:hint="cs"/>
          <w:color w:val="000000"/>
          <w:sz w:val="32"/>
          <w:szCs w:val="32"/>
          <w:rtl/>
          <w:lang w:bidi="ar-IQ"/>
        </w:rPr>
        <w:t>،</w:t>
      </w:r>
      <w:r w:rsidR="00A16E54" w:rsidRPr="002F6D7B">
        <w:rPr>
          <w:rFonts w:ascii="Traditional Arabic" w:eastAsia="Calibri" w:hAnsi="Calibri" w:cs="Arabic11 BT"/>
          <w:color w:val="000000"/>
          <w:sz w:val="32"/>
          <w:szCs w:val="32"/>
          <w:rtl/>
          <w:lang w:bidi="ar-IQ"/>
        </w:rPr>
        <w:t xml:space="preserve"> </w:t>
      </w:r>
      <w:r w:rsidR="008D1089" w:rsidRPr="002F6D7B">
        <w:rPr>
          <w:rFonts w:ascii="Traditional Arabic" w:eastAsia="Calibri" w:hAnsi="Calibri" w:cs="Arabic11 BT" w:hint="cs"/>
          <w:color w:val="000000"/>
          <w:sz w:val="32"/>
          <w:szCs w:val="32"/>
          <w:rtl/>
          <w:lang w:bidi="ar-IQ"/>
        </w:rPr>
        <w:t>وعب</w:t>
      </w:r>
      <w:r w:rsidR="00A16E54" w:rsidRPr="002F6D7B">
        <w:rPr>
          <w:rFonts w:ascii="Traditional Arabic" w:eastAsia="Calibri" w:hAnsi="Calibri" w:cs="Arabic11 BT" w:hint="cs"/>
          <w:color w:val="000000"/>
          <w:sz w:val="32"/>
          <w:szCs w:val="32"/>
          <w:rtl/>
          <w:lang w:bidi="ar-IQ"/>
        </w:rPr>
        <w:t>د</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الرَّحْمَنِ</w:t>
      </w:r>
      <w:r w:rsidR="00A16E54" w:rsidRPr="002F6D7B">
        <w:rPr>
          <w:rFonts w:ascii="Traditional Arabic" w:eastAsia="Calibri" w:hAnsi="Calibri" w:cs="Arabic11 BT"/>
          <w:color w:val="000000"/>
          <w:sz w:val="32"/>
          <w:szCs w:val="32"/>
          <w:rtl/>
          <w:lang w:bidi="ar-IQ"/>
        </w:rPr>
        <w:t xml:space="preserve"> </w:t>
      </w:r>
      <w:r w:rsidR="008D1089" w:rsidRPr="002F6D7B">
        <w:rPr>
          <w:rFonts w:ascii="Traditional Arabic" w:eastAsia="Calibri" w:hAnsi="Calibri" w:cs="Arabic11 BT" w:hint="cs"/>
          <w:color w:val="000000"/>
          <w:sz w:val="32"/>
          <w:szCs w:val="32"/>
          <w:rtl/>
          <w:lang w:bidi="ar-IQ"/>
        </w:rPr>
        <w:t>ب</w:t>
      </w:r>
      <w:r w:rsidR="00A16E54" w:rsidRPr="002F6D7B">
        <w:rPr>
          <w:rFonts w:ascii="Traditional Arabic" w:eastAsia="Calibri" w:hAnsi="Calibri" w:cs="Arabic11 BT" w:hint="cs"/>
          <w:color w:val="000000"/>
          <w:sz w:val="32"/>
          <w:szCs w:val="32"/>
          <w:rtl/>
          <w:lang w:bidi="ar-IQ"/>
        </w:rPr>
        <w:t>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حميد</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بْن</w:t>
      </w:r>
      <w:r w:rsidR="00A16E54" w:rsidRPr="002F6D7B">
        <w:rPr>
          <w:rFonts w:ascii="Traditional Arabic" w:eastAsia="Calibri" w:hAnsi="Calibri" w:cs="Arabic11 BT"/>
          <w:color w:val="000000"/>
          <w:sz w:val="32"/>
          <w:szCs w:val="32"/>
          <w:rtl/>
          <w:lang w:bidi="ar-IQ"/>
        </w:rPr>
        <w:t xml:space="preserve"> </w:t>
      </w:r>
      <w:r w:rsidR="008D1089" w:rsidRPr="002F6D7B">
        <w:rPr>
          <w:rFonts w:ascii="Traditional Arabic" w:eastAsia="Calibri" w:hAnsi="Calibri" w:cs="Arabic11 BT" w:hint="cs"/>
          <w:color w:val="000000"/>
          <w:sz w:val="32"/>
          <w:szCs w:val="32"/>
          <w:rtl/>
          <w:lang w:bidi="ar-IQ"/>
        </w:rPr>
        <w:t>عب</w:t>
      </w:r>
      <w:r w:rsidR="00A16E54" w:rsidRPr="002F6D7B">
        <w:rPr>
          <w:rFonts w:ascii="Traditional Arabic" w:eastAsia="Calibri" w:hAnsi="Calibri" w:cs="Arabic11 BT" w:hint="cs"/>
          <w:color w:val="000000"/>
          <w:sz w:val="32"/>
          <w:szCs w:val="32"/>
          <w:rtl/>
          <w:lang w:bidi="ar-IQ"/>
        </w:rPr>
        <w:t>د</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الرحمن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بْن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عوف،</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وعُبَيد</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الله</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بْن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مُحَمَّدِ</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بْنِ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عُمَر</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بْنِ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عَلِيِّ</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بْن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أَبي</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طالب،</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وموسى</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بن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عقبة</w:t>
      </w:r>
      <w:r w:rsidRPr="002F6D7B">
        <w:rPr>
          <w:rFonts w:ascii="Traditional Arabic" w:eastAsia="Calibri" w:hAnsi="Calibri" w:cs="Arabic11 BT" w:hint="cs"/>
          <w:color w:val="000000"/>
          <w:sz w:val="32"/>
          <w:szCs w:val="32"/>
          <w:rtl/>
          <w:lang w:bidi="ar-IQ"/>
        </w:rPr>
        <w:t>، وغيرهم</w:t>
      </w:r>
      <w:r w:rsidR="00A16E54" w:rsidRPr="002F6D7B">
        <w:rPr>
          <w:rFonts w:ascii="Traditional Arabic" w:eastAsia="Calibri" w:hAnsi="Calibri" w:cs="Arabic11 BT"/>
          <w:color w:val="000000"/>
          <w:sz w:val="32"/>
          <w:szCs w:val="32"/>
          <w:rtl/>
          <w:lang w:bidi="ar-IQ"/>
        </w:rPr>
        <w:t>.</w:t>
      </w:r>
    </w:p>
    <w:p w:rsidR="005A58E4" w:rsidRPr="002F6D7B" w:rsidRDefault="00A413E8" w:rsidP="008D108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w:t>
      </w:r>
      <w:r w:rsidR="00A16E54" w:rsidRPr="002F6D7B">
        <w:rPr>
          <w:rFonts w:ascii="Traditional Arabic" w:eastAsia="Calibri" w:hAnsi="Calibri" w:cs="Arabic11 BT" w:hint="cs"/>
          <w:color w:val="000000"/>
          <w:sz w:val="32"/>
          <w:szCs w:val="32"/>
          <w:rtl/>
          <w:lang w:bidi="ar-IQ"/>
        </w:rPr>
        <w:t>ى</w:t>
      </w:r>
      <w:r w:rsidR="00A16E54"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w:t>
      </w:r>
      <w:r w:rsidR="00A16E54" w:rsidRPr="002F6D7B">
        <w:rPr>
          <w:rFonts w:ascii="Traditional Arabic" w:eastAsia="Calibri" w:hAnsi="Calibri" w:cs="Arabic11 BT" w:hint="cs"/>
          <w:color w:val="000000"/>
          <w:sz w:val="32"/>
          <w:szCs w:val="32"/>
          <w:rtl/>
          <w:lang w:bidi="ar-IQ"/>
        </w:rPr>
        <w:t>نه</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خليفة</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بْن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خياط،</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علي</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بْن</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المديني</w:t>
      </w:r>
      <w:r w:rsidR="008D1089" w:rsidRPr="002F6D7B">
        <w:rPr>
          <w:rFonts w:ascii="Traditional Arabic" w:eastAsia="Calibri" w:hAnsi="Calibri" w:cs="Arabic11 BT" w:hint="cs"/>
          <w:color w:val="000000"/>
          <w:sz w:val="32"/>
          <w:szCs w:val="32"/>
          <w:rtl/>
          <w:lang w:bidi="ar-IQ"/>
        </w:rPr>
        <w:t>،</w:t>
      </w:r>
      <w:r w:rsidR="00A16E54" w:rsidRPr="002F6D7B">
        <w:rPr>
          <w:rFonts w:ascii="Traditional Arabic" w:eastAsia="Calibri" w:hAnsi="Calibri" w:cs="Arabic11 BT"/>
          <w:color w:val="000000"/>
          <w:sz w:val="32"/>
          <w:szCs w:val="32"/>
          <w:rtl/>
          <w:lang w:bidi="ar-IQ"/>
        </w:rPr>
        <w:t xml:space="preserve"> </w:t>
      </w:r>
      <w:r w:rsidR="00A16E54" w:rsidRPr="002F6D7B">
        <w:rPr>
          <w:rFonts w:ascii="Traditional Arabic" w:eastAsia="Calibri" w:hAnsi="Calibri" w:cs="Arabic11 BT" w:hint="cs"/>
          <w:color w:val="000000"/>
          <w:sz w:val="32"/>
          <w:szCs w:val="32"/>
          <w:rtl/>
          <w:lang w:bidi="ar-IQ"/>
        </w:rPr>
        <w:t>و</w:t>
      </w:r>
      <w:r w:rsidR="00A16E54" w:rsidRPr="002F6D7B">
        <w:rPr>
          <w:rFonts w:ascii="Traditional Arabic" w:eastAsia="Calibri" w:hAnsi="Calibri" w:cs="Arabic11 BT" w:hint="cs"/>
          <w:b/>
          <w:bCs/>
          <w:color w:val="000000"/>
          <w:sz w:val="32"/>
          <w:szCs w:val="32"/>
          <w:u w:val="single"/>
          <w:rtl/>
          <w:lang w:bidi="ar-IQ"/>
        </w:rPr>
        <w:t>مُحَمَّد</w:t>
      </w:r>
      <w:r w:rsidR="00A16E54" w:rsidRPr="002F6D7B">
        <w:rPr>
          <w:rFonts w:ascii="Traditional Arabic" w:eastAsia="Calibri" w:hAnsi="Calibri" w:cs="Arabic11 BT"/>
          <w:b/>
          <w:bCs/>
          <w:color w:val="000000"/>
          <w:sz w:val="32"/>
          <w:szCs w:val="32"/>
          <w:u w:val="single"/>
          <w:rtl/>
          <w:lang w:bidi="ar-IQ"/>
        </w:rPr>
        <w:t xml:space="preserve"> </w:t>
      </w:r>
      <w:r w:rsidR="00A16E54" w:rsidRPr="002F6D7B">
        <w:rPr>
          <w:rFonts w:ascii="Traditional Arabic" w:eastAsia="Calibri" w:hAnsi="Calibri" w:cs="Arabic11 BT" w:hint="cs"/>
          <w:b/>
          <w:bCs/>
          <w:color w:val="000000"/>
          <w:sz w:val="32"/>
          <w:szCs w:val="32"/>
          <w:u w:val="single"/>
          <w:rtl/>
          <w:lang w:bidi="ar-IQ"/>
        </w:rPr>
        <w:t>بن</w:t>
      </w:r>
      <w:r w:rsidR="00A16E54" w:rsidRPr="002F6D7B">
        <w:rPr>
          <w:rFonts w:ascii="Traditional Arabic" w:eastAsia="Calibri" w:hAnsi="Calibri" w:cs="Arabic11 BT"/>
          <w:b/>
          <w:bCs/>
          <w:color w:val="000000"/>
          <w:sz w:val="32"/>
          <w:szCs w:val="32"/>
          <w:u w:val="single"/>
          <w:rtl/>
          <w:lang w:bidi="ar-IQ"/>
        </w:rPr>
        <w:t xml:space="preserve"> </w:t>
      </w:r>
      <w:r w:rsidR="00A16E54" w:rsidRPr="002F6D7B">
        <w:rPr>
          <w:rFonts w:ascii="Traditional Arabic" w:eastAsia="Calibri" w:hAnsi="Calibri" w:cs="Arabic11 BT" w:hint="cs"/>
          <w:b/>
          <w:bCs/>
          <w:color w:val="000000"/>
          <w:sz w:val="32"/>
          <w:szCs w:val="32"/>
          <w:u w:val="single"/>
          <w:rtl/>
          <w:lang w:bidi="ar-IQ"/>
        </w:rPr>
        <w:t>زياد</w:t>
      </w:r>
      <w:r w:rsidR="00A16E54" w:rsidRPr="002F6D7B">
        <w:rPr>
          <w:rFonts w:ascii="Traditional Arabic" w:eastAsia="Calibri" w:hAnsi="Calibri" w:cs="Arabic11 BT"/>
          <w:b/>
          <w:bCs/>
          <w:color w:val="000000"/>
          <w:sz w:val="32"/>
          <w:szCs w:val="32"/>
          <w:u w:val="single"/>
          <w:rtl/>
          <w:lang w:bidi="ar-IQ"/>
        </w:rPr>
        <w:t xml:space="preserve"> </w:t>
      </w:r>
      <w:proofErr w:type="spellStart"/>
      <w:r w:rsidR="00A16E54" w:rsidRPr="002F6D7B">
        <w:rPr>
          <w:rFonts w:ascii="Traditional Arabic" w:eastAsia="Calibri" w:hAnsi="Calibri" w:cs="Arabic11 BT" w:hint="cs"/>
          <w:b/>
          <w:bCs/>
          <w:color w:val="000000"/>
          <w:sz w:val="32"/>
          <w:szCs w:val="32"/>
          <w:u w:val="single"/>
          <w:rtl/>
          <w:lang w:bidi="ar-IQ"/>
        </w:rPr>
        <w:t>الزيادي</w:t>
      </w:r>
      <w:proofErr w:type="spellEnd"/>
      <w:r w:rsidR="00A16E54" w:rsidRPr="002F6D7B">
        <w:rPr>
          <w:rFonts w:ascii="Traditional Arabic" w:eastAsia="Calibri" w:hAnsi="Calibri" w:cs="Arabic11 BT" w:hint="cs"/>
          <w:color w:val="000000"/>
          <w:sz w:val="32"/>
          <w:szCs w:val="32"/>
          <w:rtl/>
          <w:lang w:bidi="ar-IQ"/>
        </w:rPr>
        <w:t>،</w:t>
      </w:r>
      <w:r w:rsidR="00A16E54" w:rsidRPr="002F6D7B">
        <w:rPr>
          <w:rFonts w:ascii="Traditional Arabic" w:eastAsia="Calibri" w:hAnsi="Calibri" w:cs="Arabic11 BT"/>
          <w:color w:val="000000"/>
          <w:sz w:val="32"/>
          <w:szCs w:val="32"/>
          <w:rtl/>
          <w:lang w:bidi="ar-IQ"/>
        </w:rPr>
        <w:t xml:space="preserve"> </w:t>
      </w:r>
      <w:r w:rsidR="008D1089" w:rsidRPr="002F6D7B">
        <w:rPr>
          <w:rFonts w:ascii="Traditional Arabic" w:eastAsia="Calibri" w:hAnsi="Calibri" w:cs="Arabic11 BT" w:hint="cs"/>
          <w:color w:val="000000"/>
          <w:sz w:val="32"/>
          <w:szCs w:val="32"/>
          <w:rtl/>
          <w:lang w:bidi="ar-IQ"/>
        </w:rPr>
        <w:t>وآخرون</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87"/>
      </w:r>
      <w:r w:rsidR="0068474D" w:rsidRPr="002F6D7B">
        <w:rPr>
          <w:rStyle w:val="a3"/>
          <w:rFonts w:cs="Arabic11 BT" w:hint="cs"/>
          <w:b/>
          <w:bCs/>
          <w:sz w:val="36"/>
          <w:szCs w:val="36"/>
          <w:rtl/>
        </w:rPr>
        <w:t>)</w:t>
      </w:r>
      <w:r w:rsidR="00A16E54" w:rsidRPr="002F6D7B">
        <w:rPr>
          <w:rFonts w:ascii="Traditional Arabic" w:eastAsia="Calibri" w:hAnsi="Calibri" w:cs="Arabic11 BT"/>
          <w:color w:val="000000"/>
          <w:sz w:val="32"/>
          <w:szCs w:val="32"/>
          <w:rtl/>
          <w:lang w:bidi="ar-IQ"/>
        </w:rPr>
        <w:t>.</w:t>
      </w:r>
    </w:p>
    <w:p w:rsidR="008D1089" w:rsidRPr="002F6D7B" w:rsidRDefault="008D1089" w:rsidP="008D1089">
      <w:pPr>
        <w:spacing w:after="0"/>
        <w:jc w:val="both"/>
        <w:rPr>
          <w:rFonts w:ascii="Traditional Arabic" w:eastAsia="Calibri" w:hAnsi="Calibri" w:cs="Arabic11 BT"/>
          <w:color w:val="000000"/>
          <w:sz w:val="10"/>
          <w:szCs w:val="10"/>
          <w:rtl/>
          <w:lang w:bidi="ar-IQ"/>
        </w:rPr>
      </w:pPr>
    </w:p>
    <w:p w:rsidR="008D1089" w:rsidRPr="002F6D7B" w:rsidRDefault="008D1089" w:rsidP="008D1089">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ثانياً: أقوال النقاد فيه:</w:t>
      </w:r>
      <w:r w:rsidRPr="002F6D7B">
        <w:rPr>
          <w:rFonts w:ascii="Traditional Arabic" w:eastAsia="Calibri" w:hAnsi="Calibri" w:cs="Arabic11 BT" w:hint="cs"/>
          <w:color w:val="000000"/>
          <w:sz w:val="32"/>
          <w:szCs w:val="32"/>
          <w:rtl/>
          <w:lang w:bidi="ar-IQ"/>
        </w:rPr>
        <w:t xml:space="preserve"> اختلف النقاد فيه جرحاً وتعديلاً:</w:t>
      </w:r>
    </w:p>
    <w:p w:rsidR="008D1089" w:rsidRPr="002F6D7B" w:rsidRDefault="008D1089" w:rsidP="008D108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b/>
          <w:bCs/>
          <w:color w:val="000000"/>
          <w:sz w:val="32"/>
          <w:szCs w:val="32"/>
          <w:rtl/>
          <w:lang w:bidi="ar-IQ"/>
        </w:rPr>
        <w:t>أ) جرحاً :</w:t>
      </w:r>
    </w:p>
    <w:p w:rsidR="008D1089" w:rsidRPr="002F6D7B" w:rsidRDefault="008D1089" w:rsidP="008D108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1ـ </w:t>
      </w:r>
      <w:r w:rsidR="0074711D" w:rsidRPr="002F6D7B">
        <w:rPr>
          <w:rFonts w:ascii="Traditional Arabic" w:eastAsia="Calibri" w:hAnsi="Calibri" w:cs="Arabic11 BT" w:hint="cs"/>
          <w:color w:val="000000"/>
          <w:sz w:val="32"/>
          <w:szCs w:val="32"/>
          <w:rtl/>
          <w:lang w:bidi="ar-IQ"/>
        </w:rPr>
        <w:t>ذكره النسائي في (</w:t>
      </w:r>
      <w:r w:rsidR="007F0E41" w:rsidRPr="002F6D7B">
        <w:rPr>
          <w:rFonts w:ascii="Traditional Arabic" w:eastAsia="Calibri" w:hAnsi="Calibri" w:cs="Arabic11 BT" w:hint="cs"/>
          <w:color w:val="000000"/>
          <w:sz w:val="32"/>
          <w:szCs w:val="32"/>
          <w:rtl/>
          <w:lang w:bidi="ar-IQ"/>
        </w:rPr>
        <w:t xml:space="preserve">كتاب </w:t>
      </w:r>
      <w:r w:rsidR="0074711D" w:rsidRPr="002F6D7B">
        <w:rPr>
          <w:rFonts w:ascii="Traditional Arabic" w:eastAsia="Calibri" w:hAnsi="Calibri" w:cs="Arabic11 BT" w:hint="cs"/>
          <w:color w:val="000000"/>
          <w:sz w:val="32"/>
          <w:szCs w:val="32"/>
          <w:rtl/>
          <w:lang w:bidi="ar-IQ"/>
        </w:rPr>
        <w:t>الضعفاء والمتروكين) وقال: « فُضَيْل</w:t>
      </w:r>
      <w:r w:rsidR="0074711D" w:rsidRPr="002F6D7B">
        <w:rPr>
          <w:rFonts w:ascii="Traditional Arabic" w:eastAsia="Calibri" w:hAnsi="Calibri" w:cs="Arabic11 BT"/>
          <w:color w:val="000000"/>
          <w:sz w:val="32"/>
          <w:szCs w:val="32"/>
          <w:rtl/>
          <w:lang w:bidi="ar-IQ"/>
        </w:rPr>
        <w:t xml:space="preserve"> </w:t>
      </w:r>
      <w:r w:rsidR="0074711D" w:rsidRPr="002F6D7B">
        <w:rPr>
          <w:rFonts w:ascii="Traditional Arabic" w:eastAsia="Calibri" w:hAnsi="Calibri" w:cs="Arabic11 BT" w:hint="cs"/>
          <w:color w:val="000000"/>
          <w:sz w:val="32"/>
          <w:szCs w:val="32"/>
          <w:rtl/>
          <w:lang w:bidi="ar-IQ"/>
        </w:rPr>
        <w:t>بن</w:t>
      </w:r>
      <w:r w:rsidR="0074711D" w:rsidRPr="002F6D7B">
        <w:rPr>
          <w:rFonts w:ascii="Traditional Arabic" w:eastAsia="Calibri" w:hAnsi="Calibri" w:cs="Arabic11 BT"/>
          <w:color w:val="000000"/>
          <w:sz w:val="32"/>
          <w:szCs w:val="32"/>
          <w:rtl/>
          <w:lang w:bidi="ar-IQ"/>
        </w:rPr>
        <w:t xml:space="preserve"> </w:t>
      </w:r>
      <w:r w:rsidR="0074711D" w:rsidRPr="002F6D7B">
        <w:rPr>
          <w:rFonts w:ascii="Traditional Arabic" w:eastAsia="Calibri" w:hAnsi="Calibri" w:cs="Arabic11 BT" w:hint="cs"/>
          <w:color w:val="000000"/>
          <w:sz w:val="32"/>
          <w:szCs w:val="32"/>
          <w:rtl/>
          <w:lang w:bidi="ar-IQ"/>
        </w:rPr>
        <w:t>سُلَيْمَان:</w:t>
      </w:r>
      <w:r w:rsidR="0074711D" w:rsidRPr="002F6D7B">
        <w:rPr>
          <w:rFonts w:ascii="Traditional Arabic" w:eastAsia="Calibri" w:hAnsi="Calibri" w:cs="Arabic11 BT"/>
          <w:color w:val="000000"/>
          <w:sz w:val="32"/>
          <w:szCs w:val="32"/>
          <w:rtl/>
          <w:lang w:bidi="ar-IQ"/>
        </w:rPr>
        <w:t xml:space="preserve"> </w:t>
      </w:r>
      <w:r w:rsidR="0074711D" w:rsidRPr="002F6D7B">
        <w:rPr>
          <w:rFonts w:ascii="Traditional Arabic" w:eastAsia="Calibri" w:hAnsi="Calibri" w:cs="Arabic11 BT" w:hint="cs"/>
          <w:color w:val="000000"/>
          <w:sz w:val="32"/>
          <w:szCs w:val="32"/>
          <w:rtl/>
          <w:lang w:bidi="ar-IQ"/>
        </w:rPr>
        <w:t>بَصرِي،</w:t>
      </w:r>
      <w:r w:rsidR="0074711D" w:rsidRPr="002F6D7B">
        <w:rPr>
          <w:rFonts w:ascii="Traditional Arabic" w:eastAsia="Calibri" w:hAnsi="Calibri" w:cs="Arabic11 BT"/>
          <w:color w:val="000000"/>
          <w:sz w:val="32"/>
          <w:szCs w:val="32"/>
          <w:rtl/>
          <w:lang w:bidi="ar-IQ"/>
        </w:rPr>
        <w:t xml:space="preserve"> </w:t>
      </w:r>
      <w:r w:rsidR="0074711D" w:rsidRPr="002F6D7B">
        <w:rPr>
          <w:rFonts w:ascii="Traditional Arabic" w:eastAsia="Calibri" w:hAnsi="Calibri" w:cs="Arabic11 BT" w:hint="cs"/>
          <w:color w:val="000000"/>
          <w:sz w:val="32"/>
          <w:szCs w:val="32"/>
          <w:rtl/>
          <w:lang w:bidi="ar-IQ"/>
        </w:rPr>
        <w:t>لَيْسَ</w:t>
      </w:r>
      <w:r w:rsidR="0074711D" w:rsidRPr="002F6D7B">
        <w:rPr>
          <w:rFonts w:ascii="Traditional Arabic" w:eastAsia="Calibri" w:hAnsi="Calibri" w:cs="Arabic11 BT"/>
          <w:color w:val="000000"/>
          <w:sz w:val="32"/>
          <w:szCs w:val="32"/>
          <w:rtl/>
          <w:lang w:bidi="ar-IQ"/>
        </w:rPr>
        <w:t xml:space="preserve"> </w:t>
      </w:r>
      <w:r w:rsidR="007F0E41" w:rsidRPr="002F6D7B">
        <w:rPr>
          <w:rFonts w:ascii="Traditional Arabic" w:eastAsia="Calibri" w:hAnsi="Calibri" w:cs="Arabic11 BT" w:hint="cs"/>
          <w:color w:val="000000"/>
          <w:sz w:val="32"/>
          <w:szCs w:val="32"/>
          <w:rtl/>
          <w:lang w:bidi="ar-IQ"/>
        </w:rPr>
        <w:t>ب</w:t>
      </w:r>
      <w:r w:rsidR="0074711D" w:rsidRPr="002F6D7B">
        <w:rPr>
          <w:rFonts w:ascii="Traditional Arabic" w:eastAsia="Calibri" w:hAnsi="Calibri" w:cs="Arabic11 BT" w:hint="cs"/>
          <w:color w:val="000000"/>
          <w:sz w:val="32"/>
          <w:szCs w:val="32"/>
          <w:rtl/>
          <w:lang w:bidi="ar-IQ"/>
        </w:rPr>
        <w:t>الْقَوِيّ »</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88"/>
      </w:r>
      <w:r w:rsidR="0068474D" w:rsidRPr="002F6D7B">
        <w:rPr>
          <w:rStyle w:val="a3"/>
          <w:rFonts w:cs="Arabic11 BT" w:hint="cs"/>
          <w:b/>
          <w:bCs/>
          <w:sz w:val="36"/>
          <w:szCs w:val="36"/>
          <w:rtl/>
        </w:rPr>
        <w:t>)</w:t>
      </w:r>
      <w:r w:rsidR="0074711D" w:rsidRPr="002F6D7B">
        <w:rPr>
          <w:rFonts w:ascii="Traditional Arabic" w:eastAsia="Calibri" w:hAnsi="Calibri" w:cs="Arabic11 BT" w:hint="cs"/>
          <w:color w:val="000000"/>
          <w:sz w:val="32"/>
          <w:szCs w:val="32"/>
          <w:rtl/>
          <w:lang w:bidi="ar-IQ"/>
        </w:rPr>
        <w:t xml:space="preserve">. </w:t>
      </w:r>
    </w:p>
    <w:p w:rsidR="0074711D" w:rsidRPr="002F6D7B" w:rsidRDefault="0074711D" w:rsidP="008D108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2ـ نقل ابن أبي حاتم عن يحيى بن معين قوله عنه: « ليس بثقة »</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89"/>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74711D" w:rsidRPr="002F6D7B" w:rsidRDefault="0074711D" w:rsidP="0074711D">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3ـ وقال: « سألت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ابى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فضيل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سليمان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ليس</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بالقوى يكتب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حديثه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90"/>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74711D" w:rsidRPr="002F6D7B" w:rsidRDefault="0074711D" w:rsidP="0043668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4ـ ونقل عن أبي زرعة الرازي أنه سئل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فضيل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سليمان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فقال</w:t>
      </w:r>
      <w:r w:rsidR="0043668F" w:rsidRPr="002F6D7B">
        <w:rPr>
          <w:rFonts w:ascii="Traditional Arabic" w:eastAsia="Calibri" w:hAnsi="Calibri" w:cs="Arabic11 BT" w:hint="cs"/>
          <w:color w:val="000000"/>
          <w:sz w:val="32"/>
          <w:szCs w:val="32"/>
          <w:rtl/>
          <w:lang w:bidi="ar-IQ"/>
        </w:rPr>
        <w:t xml:space="preserve">: « </w:t>
      </w:r>
      <w:r w:rsidRPr="002F6D7B">
        <w:rPr>
          <w:rFonts w:ascii="Traditional Arabic" w:eastAsia="Calibri" w:hAnsi="Calibri" w:cs="Arabic11 BT" w:hint="cs"/>
          <w:color w:val="000000"/>
          <w:sz w:val="32"/>
          <w:szCs w:val="32"/>
          <w:rtl/>
          <w:lang w:bidi="ar-IQ"/>
        </w:rPr>
        <w:t>لين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الحديث »</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91"/>
      </w:r>
      <w:r w:rsidR="0068474D" w:rsidRPr="002F6D7B">
        <w:rPr>
          <w:rStyle w:val="a3"/>
          <w:rFonts w:cs="Arabic11 BT" w:hint="cs"/>
          <w:b/>
          <w:bCs/>
          <w:sz w:val="36"/>
          <w:szCs w:val="36"/>
          <w:rtl/>
        </w:rPr>
        <w:t>)</w:t>
      </w:r>
      <w:r w:rsidR="0043668F"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 xml:space="preserve"> </w:t>
      </w:r>
    </w:p>
    <w:p w:rsidR="0043668F" w:rsidRPr="002F6D7B" w:rsidRDefault="0043668F" w:rsidP="00A608EE">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5ـ وذكره ابن عدي في كتابه(الكامل في ضعفاء</w:t>
      </w:r>
      <w:r w:rsidR="00A608EE" w:rsidRPr="002F6D7B">
        <w:rPr>
          <w:rFonts w:ascii="Traditional Arabic" w:eastAsia="Calibri" w:hAnsi="Calibri" w:cs="Arabic11 BT" w:hint="cs"/>
          <w:color w:val="000000"/>
          <w:sz w:val="32"/>
          <w:szCs w:val="32"/>
          <w:rtl/>
          <w:lang w:bidi="ar-IQ"/>
        </w:rPr>
        <w:t xml:space="preserve"> الرجال</w:t>
      </w:r>
      <w:r w:rsidRPr="002F6D7B">
        <w:rPr>
          <w:rFonts w:ascii="Traditional Arabic" w:eastAsia="Calibri" w:hAnsi="Calibri" w:cs="Arabic11 BT" w:hint="cs"/>
          <w:color w:val="000000"/>
          <w:sz w:val="32"/>
          <w:szCs w:val="32"/>
          <w:rtl/>
          <w:lang w:bidi="ar-IQ"/>
        </w:rPr>
        <w:t>)</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92"/>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121D57" w:rsidRPr="002F6D7B" w:rsidRDefault="00121D57" w:rsidP="00121D57">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6ـ ذكره الذهبي في كتابه (المغني في الضعفاء)</w:t>
      </w:r>
      <w:r w:rsidRPr="002F6D7B">
        <w:rPr>
          <w:rStyle w:val="a3"/>
          <w:rFonts w:cs="Arabic11 BT" w:hint="cs"/>
          <w:b/>
          <w:bCs/>
          <w:sz w:val="36"/>
          <w:szCs w:val="36"/>
          <w:rtl/>
        </w:rPr>
        <w:t>(</w:t>
      </w:r>
      <w:r w:rsidRPr="002F6D7B">
        <w:rPr>
          <w:rStyle w:val="a3"/>
          <w:rFonts w:cs="Arabic11 BT"/>
          <w:b/>
          <w:bCs/>
          <w:sz w:val="36"/>
          <w:szCs w:val="36"/>
          <w:rtl/>
        </w:rPr>
        <w:footnoteReference w:id="93"/>
      </w:r>
      <w:r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43668F" w:rsidRPr="002F6D7B" w:rsidRDefault="0043668F" w:rsidP="0043668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ب) </w:t>
      </w:r>
      <w:r w:rsidRPr="002F6D7B">
        <w:rPr>
          <w:rFonts w:ascii="Traditional Arabic" w:eastAsia="Calibri" w:hAnsi="Calibri" w:cs="Arabic11 BT" w:hint="cs"/>
          <w:b/>
          <w:bCs/>
          <w:color w:val="000000"/>
          <w:sz w:val="32"/>
          <w:szCs w:val="32"/>
          <w:rtl/>
          <w:lang w:bidi="ar-IQ"/>
        </w:rPr>
        <w:t>تعديلاً</w:t>
      </w:r>
      <w:r w:rsidRPr="002F6D7B">
        <w:rPr>
          <w:rFonts w:ascii="Traditional Arabic" w:eastAsia="Calibri" w:hAnsi="Calibri" w:cs="Arabic11 BT" w:hint="cs"/>
          <w:color w:val="000000"/>
          <w:sz w:val="32"/>
          <w:szCs w:val="32"/>
          <w:rtl/>
          <w:lang w:bidi="ar-IQ"/>
        </w:rPr>
        <w:t>:</w:t>
      </w:r>
    </w:p>
    <w:p w:rsidR="0043668F" w:rsidRPr="002F6D7B" w:rsidRDefault="0043668F" w:rsidP="0043668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1ـ روى ابن أبي حاتم عن أبيه قوله « ليس</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بالقوى، يكتب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حديثه »</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94"/>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521572" w:rsidRPr="002F6D7B" w:rsidRDefault="0043668F" w:rsidP="0043668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 xml:space="preserve">2ـ ونقل عن أبي زرعة </w:t>
      </w:r>
      <w:r w:rsidR="00521572" w:rsidRPr="002F6D7B">
        <w:rPr>
          <w:rFonts w:ascii="Traditional Arabic" w:eastAsia="Calibri" w:hAnsi="Calibri" w:cs="Arabic11 BT" w:hint="cs"/>
          <w:color w:val="000000"/>
          <w:sz w:val="32"/>
          <w:szCs w:val="32"/>
          <w:rtl/>
          <w:lang w:bidi="ar-IQ"/>
        </w:rPr>
        <w:t>قوله « روى</w:t>
      </w:r>
      <w:r w:rsidR="00521572" w:rsidRPr="002F6D7B">
        <w:rPr>
          <w:rFonts w:ascii="Traditional Arabic" w:eastAsia="Calibri" w:hAnsi="Calibri" w:cs="Arabic11 BT"/>
          <w:color w:val="000000"/>
          <w:sz w:val="32"/>
          <w:szCs w:val="32"/>
          <w:rtl/>
          <w:lang w:bidi="ar-IQ"/>
        </w:rPr>
        <w:t xml:space="preserve"> </w:t>
      </w:r>
      <w:r w:rsidR="00521572" w:rsidRPr="002F6D7B">
        <w:rPr>
          <w:rFonts w:ascii="Traditional Arabic" w:eastAsia="Calibri" w:hAnsi="Calibri" w:cs="Arabic11 BT" w:hint="cs"/>
          <w:color w:val="000000"/>
          <w:sz w:val="32"/>
          <w:szCs w:val="32"/>
          <w:rtl/>
          <w:lang w:bidi="ar-IQ"/>
        </w:rPr>
        <w:t>عنه</w:t>
      </w:r>
      <w:r w:rsidR="00521572" w:rsidRPr="002F6D7B">
        <w:rPr>
          <w:rFonts w:ascii="Traditional Arabic" w:eastAsia="Calibri" w:hAnsi="Calibri" w:cs="Arabic11 BT"/>
          <w:color w:val="000000"/>
          <w:sz w:val="32"/>
          <w:szCs w:val="32"/>
          <w:rtl/>
          <w:lang w:bidi="ar-IQ"/>
        </w:rPr>
        <w:t xml:space="preserve"> </w:t>
      </w:r>
      <w:r w:rsidR="00521572" w:rsidRPr="002F6D7B">
        <w:rPr>
          <w:rFonts w:ascii="Traditional Arabic" w:eastAsia="Calibri" w:hAnsi="Calibri" w:cs="Arabic11 BT" w:hint="cs"/>
          <w:color w:val="000000"/>
          <w:sz w:val="32"/>
          <w:szCs w:val="32"/>
          <w:rtl/>
          <w:lang w:bidi="ar-IQ"/>
        </w:rPr>
        <w:t>عَلي</w:t>
      </w:r>
      <w:r w:rsidR="00521572" w:rsidRPr="002F6D7B">
        <w:rPr>
          <w:rFonts w:ascii="Traditional Arabic" w:eastAsia="Calibri" w:hAnsi="Calibri" w:cs="Arabic11 BT"/>
          <w:color w:val="000000"/>
          <w:sz w:val="32"/>
          <w:szCs w:val="32"/>
          <w:rtl/>
          <w:lang w:bidi="ar-IQ"/>
        </w:rPr>
        <w:t xml:space="preserve"> </w:t>
      </w:r>
      <w:r w:rsidR="00521572" w:rsidRPr="002F6D7B">
        <w:rPr>
          <w:rFonts w:ascii="Traditional Arabic" w:eastAsia="Calibri" w:hAnsi="Calibri" w:cs="Arabic11 BT" w:hint="cs"/>
          <w:color w:val="000000"/>
          <w:sz w:val="32"/>
          <w:szCs w:val="32"/>
          <w:rtl/>
          <w:lang w:bidi="ar-IQ"/>
        </w:rPr>
        <w:t>بْن</w:t>
      </w:r>
      <w:r w:rsidR="00521572" w:rsidRPr="002F6D7B">
        <w:rPr>
          <w:rFonts w:ascii="Traditional Arabic" w:eastAsia="Calibri" w:hAnsi="Calibri" w:cs="Arabic11 BT"/>
          <w:color w:val="000000"/>
          <w:sz w:val="32"/>
          <w:szCs w:val="32"/>
          <w:rtl/>
          <w:lang w:bidi="ar-IQ"/>
        </w:rPr>
        <w:t xml:space="preserve"> </w:t>
      </w:r>
      <w:r w:rsidR="00521572" w:rsidRPr="002F6D7B">
        <w:rPr>
          <w:rFonts w:ascii="Traditional Arabic" w:eastAsia="Calibri" w:hAnsi="Calibri" w:cs="Arabic11 BT" w:hint="cs"/>
          <w:color w:val="000000"/>
          <w:sz w:val="32"/>
          <w:szCs w:val="32"/>
          <w:rtl/>
          <w:lang w:bidi="ar-IQ"/>
        </w:rPr>
        <w:t>المديني</w:t>
      </w:r>
      <w:r w:rsidR="00521572" w:rsidRPr="002F6D7B">
        <w:rPr>
          <w:rFonts w:ascii="Traditional Arabic" w:eastAsia="Calibri" w:hAnsi="Calibri" w:cs="Arabic11 BT"/>
          <w:color w:val="000000"/>
          <w:sz w:val="32"/>
          <w:szCs w:val="32"/>
          <w:rtl/>
          <w:lang w:bidi="ar-IQ"/>
        </w:rPr>
        <w:t xml:space="preserve"> </w:t>
      </w:r>
      <w:r w:rsidR="00521572" w:rsidRPr="002F6D7B">
        <w:rPr>
          <w:rFonts w:ascii="Traditional Arabic" w:eastAsia="Calibri" w:hAnsi="Calibri" w:cs="Arabic11 BT" w:hint="cs"/>
          <w:color w:val="000000"/>
          <w:sz w:val="32"/>
          <w:szCs w:val="32"/>
          <w:rtl/>
          <w:lang w:bidi="ar-IQ"/>
        </w:rPr>
        <w:t>وكان</w:t>
      </w:r>
      <w:r w:rsidR="00521572" w:rsidRPr="002F6D7B">
        <w:rPr>
          <w:rFonts w:ascii="Traditional Arabic" w:eastAsia="Calibri" w:hAnsi="Calibri" w:cs="Arabic11 BT"/>
          <w:color w:val="000000"/>
          <w:sz w:val="32"/>
          <w:szCs w:val="32"/>
          <w:rtl/>
          <w:lang w:bidi="ar-IQ"/>
        </w:rPr>
        <w:t xml:space="preserve"> </w:t>
      </w:r>
      <w:r w:rsidR="00521572" w:rsidRPr="002F6D7B">
        <w:rPr>
          <w:rFonts w:ascii="Traditional Arabic" w:eastAsia="Calibri" w:hAnsi="Calibri" w:cs="Arabic11 BT" w:hint="cs"/>
          <w:color w:val="000000"/>
          <w:sz w:val="32"/>
          <w:szCs w:val="32"/>
          <w:rtl/>
          <w:lang w:bidi="ar-IQ"/>
        </w:rPr>
        <w:t>من</w:t>
      </w:r>
      <w:r w:rsidR="00521572" w:rsidRPr="002F6D7B">
        <w:rPr>
          <w:rFonts w:ascii="Traditional Arabic" w:eastAsia="Calibri" w:hAnsi="Calibri" w:cs="Arabic11 BT"/>
          <w:color w:val="000000"/>
          <w:sz w:val="32"/>
          <w:szCs w:val="32"/>
          <w:rtl/>
          <w:lang w:bidi="ar-IQ"/>
        </w:rPr>
        <w:t xml:space="preserve"> </w:t>
      </w:r>
      <w:r w:rsidR="00521572" w:rsidRPr="002F6D7B">
        <w:rPr>
          <w:rFonts w:ascii="Traditional Arabic" w:eastAsia="Calibri" w:hAnsi="Calibri" w:cs="Arabic11 BT" w:hint="cs"/>
          <w:color w:val="000000"/>
          <w:sz w:val="32"/>
          <w:szCs w:val="32"/>
          <w:rtl/>
          <w:lang w:bidi="ar-IQ"/>
        </w:rPr>
        <w:t>المتشددين »</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95"/>
      </w:r>
      <w:r w:rsidR="0068474D" w:rsidRPr="002F6D7B">
        <w:rPr>
          <w:rStyle w:val="a3"/>
          <w:rFonts w:cs="Arabic11 BT" w:hint="cs"/>
          <w:b/>
          <w:bCs/>
          <w:sz w:val="36"/>
          <w:szCs w:val="36"/>
          <w:rtl/>
        </w:rPr>
        <w:t>)</w:t>
      </w:r>
      <w:r w:rsidR="00521572" w:rsidRPr="002F6D7B">
        <w:rPr>
          <w:rFonts w:ascii="Traditional Arabic" w:eastAsia="Calibri" w:hAnsi="Calibri" w:cs="Arabic11 BT" w:hint="cs"/>
          <w:color w:val="000000"/>
          <w:sz w:val="32"/>
          <w:szCs w:val="32"/>
          <w:rtl/>
          <w:lang w:bidi="ar-IQ"/>
        </w:rPr>
        <w:t>.</w:t>
      </w:r>
    </w:p>
    <w:p w:rsidR="0043668F" w:rsidRPr="002F6D7B" w:rsidRDefault="00521572" w:rsidP="0043668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3ـ ذكره ابن حبان في كتابه (الثقات)</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96"/>
      </w:r>
      <w:r w:rsidR="0068474D"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521572" w:rsidRPr="002F6D7B" w:rsidRDefault="00DE3E89" w:rsidP="00D9674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4</w:t>
      </w:r>
      <w:r w:rsidR="00521572" w:rsidRPr="002F6D7B">
        <w:rPr>
          <w:rFonts w:ascii="Traditional Arabic" w:eastAsia="Calibri" w:hAnsi="Calibri" w:cs="Arabic11 BT" w:hint="cs"/>
          <w:color w:val="000000"/>
          <w:sz w:val="32"/>
          <w:szCs w:val="32"/>
          <w:rtl/>
          <w:lang w:bidi="ar-IQ"/>
        </w:rPr>
        <w:t xml:space="preserve">ـ </w:t>
      </w:r>
      <w:r w:rsidR="00D96744" w:rsidRPr="002F6D7B">
        <w:rPr>
          <w:rFonts w:ascii="Traditional Arabic" w:eastAsia="Calibri" w:hAnsi="Calibri" w:cs="Arabic11 BT" w:hint="cs"/>
          <w:color w:val="000000"/>
          <w:sz w:val="32"/>
          <w:szCs w:val="32"/>
          <w:rtl/>
          <w:lang w:bidi="ar-IQ"/>
        </w:rPr>
        <w:t>وقال ابن حجر: « صدوق،</w:t>
      </w:r>
      <w:r w:rsidR="00D96744" w:rsidRPr="002F6D7B">
        <w:rPr>
          <w:rFonts w:ascii="Traditional Arabic" w:eastAsia="Calibri" w:hAnsi="Calibri" w:cs="Arabic11 BT"/>
          <w:color w:val="000000"/>
          <w:sz w:val="32"/>
          <w:szCs w:val="32"/>
          <w:rtl/>
          <w:lang w:bidi="ar-IQ"/>
        </w:rPr>
        <w:t xml:space="preserve"> </w:t>
      </w:r>
      <w:r w:rsidR="00D96744" w:rsidRPr="002F6D7B">
        <w:rPr>
          <w:rFonts w:ascii="Traditional Arabic" w:eastAsia="Calibri" w:hAnsi="Calibri" w:cs="Arabic11 BT" w:hint="cs"/>
          <w:color w:val="000000"/>
          <w:sz w:val="32"/>
          <w:szCs w:val="32"/>
          <w:rtl/>
          <w:lang w:bidi="ar-IQ"/>
        </w:rPr>
        <w:t>له</w:t>
      </w:r>
      <w:r w:rsidR="00D96744" w:rsidRPr="002F6D7B">
        <w:rPr>
          <w:rFonts w:ascii="Traditional Arabic" w:eastAsia="Calibri" w:hAnsi="Calibri" w:cs="Arabic11 BT"/>
          <w:color w:val="000000"/>
          <w:sz w:val="32"/>
          <w:szCs w:val="32"/>
          <w:rtl/>
          <w:lang w:bidi="ar-IQ"/>
        </w:rPr>
        <w:t xml:space="preserve"> </w:t>
      </w:r>
      <w:r w:rsidR="00D96744" w:rsidRPr="002F6D7B">
        <w:rPr>
          <w:rFonts w:ascii="Traditional Arabic" w:eastAsia="Calibri" w:hAnsi="Calibri" w:cs="Arabic11 BT" w:hint="cs"/>
          <w:color w:val="000000"/>
          <w:sz w:val="32"/>
          <w:szCs w:val="32"/>
          <w:rtl/>
          <w:lang w:bidi="ar-IQ"/>
        </w:rPr>
        <w:t>خطأ</w:t>
      </w:r>
      <w:r w:rsidR="00D96744" w:rsidRPr="002F6D7B">
        <w:rPr>
          <w:rFonts w:ascii="Traditional Arabic" w:eastAsia="Calibri" w:hAnsi="Calibri" w:cs="Arabic11 BT"/>
          <w:color w:val="000000"/>
          <w:sz w:val="32"/>
          <w:szCs w:val="32"/>
          <w:rtl/>
          <w:lang w:bidi="ar-IQ"/>
        </w:rPr>
        <w:t xml:space="preserve"> </w:t>
      </w:r>
      <w:r w:rsidR="00D96744" w:rsidRPr="002F6D7B">
        <w:rPr>
          <w:rFonts w:ascii="Traditional Arabic" w:eastAsia="Calibri" w:hAnsi="Calibri" w:cs="Arabic11 BT" w:hint="cs"/>
          <w:color w:val="000000"/>
          <w:sz w:val="32"/>
          <w:szCs w:val="32"/>
          <w:rtl/>
          <w:lang w:bidi="ar-IQ"/>
        </w:rPr>
        <w:t>كثير »</w:t>
      </w:r>
      <w:r w:rsidR="0068474D" w:rsidRPr="002F6D7B">
        <w:rPr>
          <w:rStyle w:val="a3"/>
          <w:rFonts w:cs="Arabic11 BT" w:hint="cs"/>
          <w:b/>
          <w:bCs/>
          <w:sz w:val="36"/>
          <w:szCs w:val="36"/>
          <w:rtl/>
        </w:rPr>
        <w:t>(</w:t>
      </w:r>
      <w:r w:rsidR="0068474D" w:rsidRPr="002F6D7B">
        <w:rPr>
          <w:rStyle w:val="a3"/>
          <w:rFonts w:cs="Arabic11 BT"/>
          <w:b/>
          <w:bCs/>
          <w:sz w:val="36"/>
          <w:szCs w:val="36"/>
          <w:rtl/>
        </w:rPr>
        <w:footnoteReference w:id="97"/>
      </w:r>
      <w:r w:rsidR="0068474D" w:rsidRPr="002F6D7B">
        <w:rPr>
          <w:rStyle w:val="a3"/>
          <w:rFonts w:cs="Arabic11 BT" w:hint="cs"/>
          <w:b/>
          <w:bCs/>
          <w:sz w:val="36"/>
          <w:szCs w:val="36"/>
          <w:rtl/>
        </w:rPr>
        <w:t>)</w:t>
      </w:r>
      <w:r w:rsidR="00D96744" w:rsidRPr="002F6D7B">
        <w:rPr>
          <w:rFonts w:ascii="Traditional Arabic" w:eastAsia="Calibri" w:hAnsi="Calibri" w:cs="Arabic11 BT" w:hint="cs"/>
          <w:color w:val="000000"/>
          <w:sz w:val="32"/>
          <w:szCs w:val="32"/>
          <w:rtl/>
          <w:lang w:bidi="ar-IQ"/>
        </w:rPr>
        <w:t xml:space="preserve">. </w:t>
      </w:r>
    </w:p>
    <w:p w:rsidR="00D96744" w:rsidRPr="002F6D7B" w:rsidRDefault="00D96744" w:rsidP="00D96744">
      <w:pPr>
        <w:spacing w:after="0"/>
        <w:jc w:val="both"/>
        <w:rPr>
          <w:rFonts w:ascii="Traditional Arabic" w:eastAsia="Calibri" w:hAnsi="Calibri" w:cs="Arabic11 BT"/>
          <w:color w:val="000000"/>
          <w:sz w:val="10"/>
          <w:szCs w:val="10"/>
          <w:rtl/>
          <w:lang w:bidi="ar-IQ"/>
        </w:rPr>
      </w:pPr>
    </w:p>
    <w:p w:rsidR="00D96744" w:rsidRPr="002F6D7B" w:rsidRDefault="00D96744" w:rsidP="00D96744">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D96744" w:rsidRPr="002F6D7B" w:rsidRDefault="00DE3E89" w:rsidP="00DE3E8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إنه من الرواة الذين تكلم فيهم، و</w:t>
      </w:r>
      <w:r w:rsidR="00D96744" w:rsidRPr="002F6D7B">
        <w:rPr>
          <w:rFonts w:ascii="Traditional Arabic" w:eastAsia="Calibri" w:hAnsi="Calibri" w:cs="Arabic11 BT" w:hint="cs"/>
          <w:color w:val="000000"/>
          <w:sz w:val="32"/>
          <w:szCs w:val="32"/>
          <w:rtl/>
          <w:lang w:bidi="ar-IQ"/>
        </w:rPr>
        <w:t xml:space="preserve">حكم الأئمة النقاد </w:t>
      </w:r>
      <w:r w:rsidRPr="002F6D7B">
        <w:rPr>
          <w:rFonts w:ascii="Traditional Arabic" w:eastAsia="Calibri" w:hAnsi="Calibri" w:cs="Arabic11 BT" w:hint="cs"/>
          <w:color w:val="000000"/>
          <w:sz w:val="32"/>
          <w:szCs w:val="32"/>
          <w:rtl/>
          <w:lang w:bidi="ar-IQ"/>
        </w:rPr>
        <w:t xml:space="preserve">عليه </w:t>
      </w:r>
      <w:r w:rsidR="00D96744" w:rsidRPr="002F6D7B">
        <w:rPr>
          <w:rFonts w:ascii="Traditional Arabic" w:eastAsia="Calibri" w:hAnsi="Calibri" w:cs="Arabic11 BT" w:hint="cs"/>
          <w:color w:val="000000"/>
          <w:sz w:val="32"/>
          <w:szCs w:val="32"/>
          <w:rtl/>
          <w:lang w:bidi="ar-IQ"/>
        </w:rPr>
        <w:t xml:space="preserve">بأنه ضعيف، وذكروا سبب ضعفه وهو كثرة الخطأ، لذلك جعله لين الحديث، ولم ينحط به عن درجة القبول، بل هو صدوق، </w:t>
      </w:r>
      <w:r w:rsidRPr="002F6D7B">
        <w:rPr>
          <w:rFonts w:ascii="Traditional Arabic" w:eastAsia="Calibri" w:hAnsi="Calibri" w:cs="Arabic11 BT" w:hint="cs"/>
          <w:color w:val="000000"/>
          <w:sz w:val="32"/>
          <w:szCs w:val="32"/>
          <w:rtl/>
          <w:lang w:bidi="ar-IQ"/>
        </w:rPr>
        <w:t>يكتب حديث، بدليل:</w:t>
      </w:r>
    </w:p>
    <w:p w:rsidR="00DE3E89" w:rsidRPr="002F6D7B" w:rsidRDefault="00DE3E89" w:rsidP="00DE3E8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1ـ أنّ ابن المديني ـ مع تشدده كان يكتب عنه.</w:t>
      </w:r>
    </w:p>
    <w:p w:rsidR="00DE3E89" w:rsidRPr="002F6D7B" w:rsidRDefault="00DE3E89" w:rsidP="00DE3E8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2ـ وأن الدار قطني ذكره في كتابه( ذكر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أسماء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التابعين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بعدهم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صحت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روايته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الثقات</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البخاري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ومسلم)</w:t>
      </w:r>
      <w:r w:rsidR="00E411C6" w:rsidRPr="002F6D7B">
        <w:rPr>
          <w:rStyle w:val="a3"/>
          <w:rFonts w:cs="Arabic11 BT" w:hint="cs"/>
          <w:b/>
          <w:bCs/>
          <w:sz w:val="36"/>
          <w:szCs w:val="36"/>
          <w:rtl/>
        </w:rPr>
        <w:t xml:space="preserve"> (</w:t>
      </w:r>
      <w:r w:rsidR="00E411C6" w:rsidRPr="002F6D7B">
        <w:rPr>
          <w:rStyle w:val="a3"/>
          <w:rFonts w:cs="Arabic11 BT"/>
          <w:b/>
          <w:bCs/>
          <w:sz w:val="36"/>
          <w:szCs w:val="36"/>
          <w:rtl/>
        </w:rPr>
        <w:footnoteReference w:id="98"/>
      </w:r>
      <w:r w:rsidR="00E411C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DE3E89" w:rsidRPr="002F6D7B" w:rsidRDefault="00DE3E89" w:rsidP="008A1653">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3ـ وأن الذهبـي ذكره في كتابه (ذكر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أسماء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تكلم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وهو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موثق)</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99"/>
      </w:r>
      <w:r w:rsidR="00E411C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DE3E89" w:rsidRPr="002F6D7B" w:rsidRDefault="00DE3E89" w:rsidP="00D96744">
      <w:pPr>
        <w:spacing w:after="0"/>
        <w:jc w:val="both"/>
        <w:rPr>
          <w:rFonts w:ascii="Traditional Arabic" w:eastAsia="Calibri" w:hAnsi="Calibri" w:cs="Arabic11 BT"/>
          <w:color w:val="000000"/>
          <w:sz w:val="6"/>
          <w:szCs w:val="6"/>
          <w:rtl/>
          <w:lang w:bidi="ar-IQ"/>
        </w:rPr>
      </w:pPr>
    </w:p>
    <w:p w:rsidR="00DE3E89" w:rsidRPr="002F6D7B" w:rsidRDefault="00DE3E89" w:rsidP="00DE3E89">
      <w:pPr>
        <w:spacing w:after="0"/>
        <w:jc w:val="both"/>
        <w:rPr>
          <w:rFonts w:cs="Arabic11 BT"/>
          <w:color w:val="000000"/>
          <w:sz w:val="32"/>
          <w:szCs w:val="32"/>
          <w:rtl/>
        </w:rPr>
      </w:pPr>
      <w:r w:rsidRPr="002F6D7B">
        <w:rPr>
          <w:rFonts w:cs="Arabic11 BT" w:hint="cs"/>
          <w:color w:val="000000"/>
          <w:sz w:val="32"/>
          <w:szCs w:val="32"/>
          <w:rtl/>
        </w:rPr>
        <w:t>3ـ (</w:t>
      </w:r>
      <w:r w:rsidR="00F9514E" w:rsidRPr="002F6D7B">
        <w:rPr>
          <w:rFonts w:ascii="Traditional Arabic" w:eastAsia="Calibri" w:hAnsi="Calibri" w:cs="Arabic11 BT" w:hint="cs"/>
          <w:b/>
          <w:bCs/>
          <w:color w:val="000000"/>
          <w:sz w:val="32"/>
          <w:szCs w:val="32"/>
          <w:rtl/>
          <w:lang w:bidi="ar-IQ"/>
        </w:rPr>
        <w:t>ال</w:t>
      </w:r>
      <w:r w:rsidR="00D20FA7" w:rsidRPr="002F6D7B">
        <w:rPr>
          <w:rFonts w:ascii="Traditional Arabic" w:eastAsia="Calibri" w:hAnsi="Calibri" w:cs="Arabic11 BT" w:hint="cs"/>
          <w:b/>
          <w:bCs/>
          <w:color w:val="000000"/>
          <w:sz w:val="32"/>
          <w:szCs w:val="32"/>
          <w:rtl/>
          <w:lang w:bidi="ar-IQ"/>
        </w:rPr>
        <w:t>حَسَن</w:t>
      </w:r>
      <w:r w:rsidRPr="002F6D7B">
        <w:rPr>
          <w:rFonts w:ascii="Traditional Arabic" w:eastAsia="Calibri" w:hAnsi="Calibri" w:cs="Arabic11 BT"/>
          <w:b/>
          <w:bCs/>
          <w:color w:val="000000"/>
          <w:sz w:val="32"/>
          <w:szCs w:val="32"/>
          <w:rtl/>
          <w:lang w:bidi="ar-IQ"/>
        </w:rPr>
        <w:t xml:space="preserve"> </w:t>
      </w:r>
      <w:r w:rsidR="00D20FA7"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عُبَيْدِ</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اللَّهِ</w:t>
      </w:r>
      <w:r w:rsidRPr="002F6D7B">
        <w:rPr>
          <w:rFonts w:cs="Arabic11 BT" w:hint="cs"/>
          <w:color w:val="000000"/>
          <w:sz w:val="32"/>
          <w:szCs w:val="32"/>
          <w:rtl/>
        </w:rPr>
        <w:t>):</w:t>
      </w:r>
    </w:p>
    <w:p w:rsidR="00DE3E89" w:rsidRPr="002F6D7B" w:rsidRDefault="00FB4C7A" w:rsidP="00274A8B">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Pr="002F6D7B">
        <w:rPr>
          <w:rFonts w:ascii="Traditional Arabic" w:eastAsia="Calibri" w:hAnsi="Calibri" w:cs="Arabic11 BT" w:hint="cs"/>
          <w:color w:val="000000"/>
          <w:sz w:val="32"/>
          <w:szCs w:val="32"/>
          <w:rtl/>
          <w:lang w:bidi="ar-IQ"/>
        </w:rPr>
        <w:t xml:space="preserve"> الحسن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 عروة النَّخعِيّ،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الكُوفِي،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كنيته: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عُرْوَة</w:t>
      </w:r>
      <w:r w:rsidR="00274A8B"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 xml:space="preserve"> </w:t>
      </w:r>
      <w:r w:rsidR="00274A8B" w:rsidRPr="002F6D7B">
        <w:rPr>
          <w:rFonts w:ascii="Traditional Arabic" w:eastAsia="Calibri" w:hAnsi="Calibri" w:cs="Arabic11 BT" w:hint="cs"/>
          <w:color w:val="000000"/>
          <w:sz w:val="32"/>
          <w:szCs w:val="32"/>
          <w:rtl/>
          <w:lang w:bidi="ar-IQ"/>
        </w:rPr>
        <w:t xml:space="preserve">من الطبقة السادسة، </w:t>
      </w:r>
      <w:r w:rsidRPr="002F6D7B">
        <w:rPr>
          <w:rFonts w:ascii="Traditional Arabic" w:eastAsia="Calibri" w:hAnsi="Calibri" w:cs="Arabic11 BT" w:hint="cs"/>
          <w:color w:val="000000"/>
          <w:sz w:val="32"/>
          <w:szCs w:val="32"/>
          <w:rtl/>
          <w:lang w:bidi="ar-IQ"/>
        </w:rPr>
        <w:t>تُوفي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سنة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تسع</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وَثَلاَثِينَ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وَمِائَة</w:t>
      </w:r>
      <w:r w:rsidR="00F162B1" w:rsidRPr="002F6D7B">
        <w:rPr>
          <w:rFonts w:ascii="Traditional Arabic" w:eastAsia="Calibri" w:hAnsi="Calibri" w:cs="Arabic11 BT" w:hint="cs"/>
          <w:color w:val="000000"/>
          <w:sz w:val="32"/>
          <w:szCs w:val="32"/>
          <w:rtl/>
          <w:lang w:bidi="ar-IQ"/>
        </w:rPr>
        <w:t xml:space="preserve"> في خِلاَفَة أبي جَعْفَر</w:t>
      </w:r>
      <w:r w:rsidRPr="002F6D7B">
        <w:rPr>
          <w:rFonts w:ascii="Traditional Arabic" w:eastAsia="Calibri" w:hAnsi="Calibri" w:cs="Arabic11 BT" w:hint="cs"/>
          <w:color w:val="000000"/>
          <w:sz w:val="32"/>
          <w:szCs w:val="32"/>
          <w:rtl/>
          <w:lang w:bidi="ar-IQ"/>
        </w:rPr>
        <w:t>.</w:t>
      </w:r>
    </w:p>
    <w:p w:rsidR="00274A8B" w:rsidRPr="002F6D7B" w:rsidRDefault="00274A8B" w:rsidP="00274A8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إبراهيم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النخعي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w:t>
      </w:r>
      <w:r w:rsidRPr="002F6D7B">
        <w:rPr>
          <w:rFonts w:ascii="Traditional Arabic" w:eastAsia="Calibri" w:hAnsi="Calibri" w:cs="Arabic11 BT" w:hint="cs"/>
          <w:b/>
          <w:bCs/>
          <w:color w:val="000000"/>
          <w:sz w:val="32"/>
          <w:szCs w:val="32"/>
          <w:u w:val="single"/>
          <w:rtl/>
          <w:lang w:bidi="ar-IQ"/>
        </w:rPr>
        <w:t>سعد</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ابن</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عُبَيدة</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وعامر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الشعبي،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وعطاء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السائب، وغيرهم</w:t>
      </w:r>
      <w:r w:rsidRPr="002F6D7B">
        <w:rPr>
          <w:rFonts w:ascii="Traditional Arabic" w:eastAsia="Calibri" w:hAnsi="Calibri" w:cs="Arabic11 BT"/>
          <w:color w:val="000000"/>
          <w:sz w:val="32"/>
          <w:szCs w:val="32"/>
          <w:rtl/>
          <w:lang w:bidi="ar-IQ"/>
        </w:rPr>
        <w:t>.</w:t>
      </w:r>
    </w:p>
    <w:p w:rsidR="00274A8B" w:rsidRPr="002F6D7B" w:rsidRDefault="00274A8B" w:rsidP="00274A8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سفيان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الثوري،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وسفيان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عُيَيْنَة</w:t>
      </w:r>
      <w:proofErr w:type="spellEnd"/>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وشعبة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الحجاج،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b/>
          <w:bCs/>
          <w:color w:val="000000"/>
          <w:sz w:val="32"/>
          <w:szCs w:val="32"/>
          <w:u w:val="single"/>
          <w:rtl/>
          <w:lang w:bidi="ar-IQ"/>
        </w:rPr>
        <w:t>وفضيل</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بْن</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سُلَيْمان</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وآخرون</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00"/>
      </w:r>
      <w:r w:rsidR="00E411C6"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w:t>
      </w:r>
    </w:p>
    <w:p w:rsidR="00F162B1" w:rsidRPr="002F6D7B" w:rsidRDefault="00F162B1" w:rsidP="00274A8B">
      <w:pPr>
        <w:spacing w:after="0"/>
        <w:jc w:val="both"/>
        <w:rPr>
          <w:rFonts w:ascii="Traditional Arabic" w:eastAsia="Calibri" w:hAnsi="Calibri" w:cs="Arabic11 BT"/>
          <w:color w:val="000000"/>
          <w:sz w:val="6"/>
          <w:szCs w:val="6"/>
          <w:rtl/>
          <w:lang w:bidi="ar-IQ"/>
        </w:rPr>
      </w:pPr>
    </w:p>
    <w:p w:rsidR="00274A8B" w:rsidRPr="002F6D7B" w:rsidRDefault="00F162B1" w:rsidP="00274A8B">
      <w:pPr>
        <w:spacing w:after="0"/>
        <w:jc w:val="both"/>
        <w:rPr>
          <w:rFonts w:ascii="Traditional Arabic" w:cs="Arabic11 BT"/>
          <w:color w:val="000000"/>
          <w:sz w:val="32"/>
          <w:szCs w:val="32"/>
          <w:rtl/>
          <w:lang w:bidi="ar-IQ"/>
        </w:rPr>
      </w:pPr>
      <w:r w:rsidRPr="002F6D7B">
        <w:rPr>
          <w:rFonts w:ascii="Traditional Arabic" w:cs="Arabic11 BT" w:hint="cs"/>
          <w:color w:val="000000"/>
          <w:sz w:val="32"/>
          <w:szCs w:val="32"/>
          <w:rtl/>
          <w:lang w:bidi="ar-IQ"/>
        </w:rPr>
        <w:t>ثانياً: أقوال النقاد فيه:</w:t>
      </w:r>
    </w:p>
    <w:p w:rsidR="00F162B1" w:rsidRPr="002F6D7B" w:rsidRDefault="00F162B1" w:rsidP="006A6B7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1ـ </w:t>
      </w:r>
      <w:r w:rsidR="006A6B72" w:rsidRPr="002F6D7B">
        <w:rPr>
          <w:rFonts w:ascii="Traditional Arabic" w:eastAsia="Calibri" w:hAnsi="Calibri" w:cs="Arabic11 BT" w:hint="cs"/>
          <w:color w:val="000000"/>
          <w:sz w:val="32"/>
          <w:szCs w:val="32"/>
          <w:rtl/>
          <w:lang w:bidi="ar-IQ"/>
        </w:rPr>
        <w:t xml:space="preserve">وثقه </w:t>
      </w:r>
      <w:r w:rsidRPr="002F6D7B">
        <w:rPr>
          <w:rFonts w:ascii="Traditional Arabic" w:eastAsia="Calibri" w:hAnsi="Calibri" w:cs="Arabic11 BT" w:hint="cs"/>
          <w:color w:val="000000"/>
          <w:sz w:val="32"/>
          <w:szCs w:val="32"/>
          <w:rtl/>
          <w:lang w:bidi="ar-IQ"/>
        </w:rPr>
        <w:t>ابن سعد</w:t>
      </w:r>
      <w:r w:rsidR="006A6B72" w:rsidRPr="002F6D7B">
        <w:rPr>
          <w:rFonts w:ascii="Traditional Arabic" w:eastAsia="Calibri" w:hAnsi="Calibri" w:cs="Arabic11 BT" w:hint="cs"/>
          <w:color w:val="000000"/>
          <w:sz w:val="32"/>
          <w:szCs w:val="32"/>
          <w:rtl/>
          <w:lang w:bidi="ar-IQ"/>
        </w:rPr>
        <w:t>، وأبو حاتم الرازي، والعجلي، والذهبي، وابن حجر</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01"/>
      </w:r>
      <w:r w:rsidR="00E411C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F162B1" w:rsidRPr="002F6D7B" w:rsidRDefault="00F162B1" w:rsidP="00274A8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2ـ قال الدارمي: « وَسَأَلته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ـ يعني ابنَ معين ـ 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الْحسن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فَقَالَ: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لَيْسَ</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بَأْس »</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02"/>
      </w:r>
      <w:r w:rsidR="00E411C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524451" w:rsidRPr="002F6D7B" w:rsidRDefault="00F162B1" w:rsidP="000A0E17">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3ـ </w:t>
      </w:r>
      <w:r w:rsidR="00524451" w:rsidRPr="002F6D7B">
        <w:rPr>
          <w:rFonts w:ascii="Traditional Arabic" w:eastAsia="Calibri" w:hAnsi="Calibri" w:cs="Arabic11 BT" w:hint="cs"/>
          <w:color w:val="000000"/>
          <w:sz w:val="32"/>
          <w:szCs w:val="32"/>
          <w:rtl/>
          <w:lang w:bidi="ar-IQ"/>
        </w:rPr>
        <w:t>ذكره ابن حبان في (الثقات)</w:t>
      </w:r>
      <w:r w:rsidR="00E411C6" w:rsidRPr="002F6D7B">
        <w:rPr>
          <w:rStyle w:val="a3"/>
          <w:rFonts w:cs="Arabic11 BT" w:hint="cs"/>
          <w:b/>
          <w:bCs/>
          <w:sz w:val="36"/>
          <w:szCs w:val="36"/>
          <w:rtl/>
        </w:rPr>
        <w:t xml:space="preserve"> (</w:t>
      </w:r>
      <w:r w:rsidR="00E411C6" w:rsidRPr="002F6D7B">
        <w:rPr>
          <w:rStyle w:val="a3"/>
          <w:rFonts w:cs="Arabic11 BT"/>
          <w:b/>
          <w:bCs/>
          <w:sz w:val="36"/>
          <w:szCs w:val="36"/>
          <w:rtl/>
        </w:rPr>
        <w:footnoteReference w:id="103"/>
      </w:r>
      <w:r w:rsidR="00E411C6" w:rsidRPr="002F6D7B">
        <w:rPr>
          <w:rStyle w:val="a3"/>
          <w:rFonts w:cs="Arabic11 BT" w:hint="cs"/>
          <w:b/>
          <w:bCs/>
          <w:sz w:val="36"/>
          <w:szCs w:val="36"/>
          <w:rtl/>
        </w:rPr>
        <w:t>)</w:t>
      </w:r>
      <w:r w:rsidR="00524451" w:rsidRPr="002F6D7B">
        <w:rPr>
          <w:rFonts w:ascii="Traditional Arabic" w:eastAsia="Calibri" w:hAnsi="Calibri" w:cs="Arabic11 BT" w:hint="cs"/>
          <w:color w:val="000000"/>
          <w:sz w:val="32"/>
          <w:szCs w:val="32"/>
          <w:rtl/>
          <w:lang w:bidi="ar-IQ"/>
        </w:rPr>
        <w:t>.</w:t>
      </w:r>
    </w:p>
    <w:p w:rsidR="00524451" w:rsidRPr="002F6D7B" w:rsidRDefault="000A0E17" w:rsidP="00274A8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4</w:t>
      </w:r>
      <w:r w:rsidR="00524451" w:rsidRPr="002F6D7B">
        <w:rPr>
          <w:rFonts w:ascii="Traditional Arabic" w:eastAsia="Calibri" w:hAnsi="Calibri" w:cs="Arabic11 BT" w:hint="cs"/>
          <w:color w:val="000000"/>
          <w:sz w:val="32"/>
          <w:szCs w:val="32"/>
          <w:rtl/>
          <w:lang w:bidi="ar-IQ"/>
        </w:rPr>
        <w:t>ـ قال المزي: « روى له الجماعة سوى البخاري »</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04"/>
      </w:r>
      <w:r w:rsidR="00E411C6" w:rsidRPr="002F6D7B">
        <w:rPr>
          <w:rStyle w:val="a3"/>
          <w:rFonts w:cs="Arabic11 BT" w:hint="cs"/>
          <w:b/>
          <w:bCs/>
          <w:sz w:val="36"/>
          <w:szCs w:val="36"/>
          <w:rtl/>
        </w:rPr>
        <w:t>)</w:t>
      </w:r>
      <w:r w:rsidR="00524451" w:rsidRPr="002F6D7B">
        <w:rPr>
          <w:rFonts w:ascii="Traditional Arabic" w:eastAsia="Calibri" w:hAnsi="Calibri" w:cs="Arabic11 BT" w:hint="cs"/>
          <w:color w:val="000000"/>
          <w:sz w:val="32"/>
          <w:szCs w:val="32"/>
          <w:rtl/>
          <w:lang w:bidi="ar-IQ"/>
        </w:rPr>
        <w:t xml:space="preserve">. </w:t>
      </w:r>
    </w:p>
    <w:p w:rsidR="0033734F" w:rsidRPr="002F6D7B" w:rsidRDefault="0033734F" w:rsidP="00274A8B">
      <w:pPr>
        <w:spacing w:after="0"/>
        <w:jc w:val="both"/>
        <w:rPr>
          <w:rFonts w:ascii="Traditional Arabic" w:eastAsia="Calibri" w:hAnsi="Calibri" w:cs="Arabic11 BT"/>
          <w:color w:val="000000"/>
          <w:sz w:val="2"/>
          <w:szCs w:val="2"/>
          <w:rtl/>
          <w:lang w:bidi="ar-IQ"/>
        </w:rPr>
      </w:pPr>
    </w:p>
    <w:p w:rsidR="00524451" w:rsidRPr="002F6D7B" w:rsidRDefault="00524451" w:rsidP="00524451">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524451" w:rsidRPr="002F6D7B" w:rsidRDefault="006A6B72" w:rsidP="00524451">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إنّ الأئمة النقاد الذين عاشوا في عصر الرواية وغيرهم من أهل </w:t>
      </w:r>
      <w:proofErr w:type="spellStart"/>
      <w:r w:rsidRPr="002F6D7B">
        <w:rPr>
          <w:rFonts w:ascii="Traditional Arabic" w:eastAsia="Calibri" w:hAnsi="Calibri" w:cs="Arabic11 BT" w:hint="cs"/>
          <w:color w:val="000000"/>
          <w:sz w:val="32"/>
          <w:szCs w:val="32"/>
          <w:rtl/>
          <w:lang w:bidi="ar-IQ"/>
        </w:rPr>
        <w:t>الصنعة</w:t>
      </w:r>
      <w:proofErr w:type="spellEnd"/>
      <w:r w:rsidRPr="002F6D7B">
        <w:rPr>
          <w:rFonts w:ascii="Traditional Arabic" w:eastAsia="Calibri" w:hAnsi="Calibri" w:cs="Arabic11 BT" w:hint="cs"/>
          <w:color w:val="000000"/>
          <w:sz w:val="32"/>
          <w:szCs w:val="32"/>
          <w:rtl/>
          <w:lang w:bidi="ar-IQ"/>
        </w:rPr>
        <w:t xml:space="preserve"> شهدوا له بالتوثيق، فلا يقبل جرحه من أحد بعدهم، فهو ثقة.</w:t>
      </w:r>
    </w:p>
    <w:p w:rsidR="006A6B72" w:rsidRPr="002F6D7B" w:rsidRDefault="006A6B72" w:rsidP="00524451">
      <w:pPr>
        <w:spacing w:after="0"/>
        <w:jc w:val="both"/>
        <w:rPr>
          <w:rFonts w:cs="Arabic11 BT"/>
          <w:color w:val="000000"/>
          <w:sz w:val="32"/>
          <w:szCs w:val="32"/>
          <w:rtl/>
        </w:rPr>
      </w:pPr>
      <w:r w:rsidRPr="002F6D7B">
        <w:rPr>
          <w:rFonts w:cs="Arabic11 BT" w:hint="cs"/>
          <w:color w:val="000000"/>
          <w:sz w:val="32"/>
          <w:szCs w:val="32"/>
          <w:rtl/>
        </w:rPr>
        <w:t>4ـ (</w:t>
      </w:r>
      <w:r w:rsidRPr="002F6D7B">
        <w:rPr>
          <w:rFonts w:ascii="Traditional Arabic" w:eastAsia="Calibri" w:hAnsi="Calibri" w:cs="Arabic11 BT" w:hint="cs"/>
          <w:b/>
          <w:bCs/>
          <w:color w:val="000000"/>
          <w:sz w:val="32"/>
          <w:szCs w:val="32"/>
          <w:rtl/>
          <w:lang w:bidi="ar-IQ"/>
        </w:rPr>
        <w:t>سَعْدِ</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بْنِ</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عُبَيْدَةَ</w:t>
      </w:r>
      <w:r w:rsidRPr="002F6D7B">
        <w:rPr>
          <w:rFonts w:cs="Arabic11 BT" w:hint="cs"/>
          <w:color w:val="000000"/>
          <w:sz w:val="32"/>
          <w:szCs w:val="32"/>
          <w:rtl/>
        </w:rPr>
        <w:t>):</w:t>
      </w:r>
    </w:p>
    <w:p w:rsidR="006A6B72" w:rsidRPr="002F6D7B" w:rsidRDefault="00243102" w:rsidP="00DA381D">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Pr="002F6D7B">
        <w:rPr>
          <w:rFonts w:ascii="Traditional Arabic" w:eastAsia="Calibri" w:hAnsi="Calibri" w:cs="Arabic11 BT" w:hint="cs"/>
          <w:color w:val="000000"/>
          <w:sz w:val="32"/>
          <w:szCs w:val="32"/>
          <w:rtl/>
          <w:lang w:bidi="ar-IQ"/>
        </w:rPr>
        <w:t xml:space="preserve"> هو سَعْدُ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السّلمِيّ،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الْكُوفِي،</w:t>
      </w:r>
      <w:r w:rsidRPr="002F6D7B">
        <w:rPr>
          <w:rFonts w:ascii="Traditional Arabic" w:eastAsia="Calibri" w:hAnsi="Calibri" w:cs="Arabic11 BT"/>
          <w:color w:val="000000"/>
          <w:sz w:val="32"/>
          <w:szCs w:val="32"/>
          <w:rtl/>
          <w:lang w:bidi="ar-IQ"/>
        </w:rPr>
        <w:t xml:space="preserve"> </w:t>
      </w:r>
      <w:r w:rsidR="00DA381D" w:rsidRPr="002F6D7B">
        <w:rPr>
          <w:rFonts w:ascii="Traditional Arabic" w:eastAsia="Calibri" w:hAnsi="Calibri" w:cs="Arabic11 BT" w:hint="cs"/>
          <w:color w:val="000000"/>
          <w:sz w:val="32"/>
          <w:szCs w:val="32"/>
          <w:rtl/>
          <w:lang w:bidi="ar-IQ"/>
        </w:rPr>
        <w:t>ختن</w:t>
      </w:r>
      <w:r w:rsidR="00DA381D" w:rsidRPr="002F6D7B">
        <w:rPr>
          <w:rFonts w:ascii="Traditional Arabic" w:eastAsia="Calibri" w:hAnsi="Calibri" w:cs="Arabic11 BT"/>
          <w:color w:val="000000"/>
          <w:sz w:val="32"/>
          <w:szCs w:val="32"/>
          <w:rtl/>
          <w:lang w:bidi="ar-IQ"/>
        </w:rPr>
        <w:t xml:space="preserve"> </w:t>
      </w:r>
      <w:r w:rsidR="00DA381D" w:rsidRPr="002F6D7B">
        <w:rPr>
          <w:rFonts w:ascii="Traditional Arabic" w:eastAsia="Calibri" w:hAnsi="Calibri" w:cs="Arabic11 BT" w:hint="cs"/>
          <w:color w:val="000000"/>
          <w:sz w:val="32"/>
          <w:szCs w:val="32"/>
          <w:rtl/>
          <w:lang w:bidi="ar-IQ"/>
        </w:rPr>
        <w:t>أَبِي</w:t>
      </w:r>
      <w:r w:rsidR="00DA381D" w:rsidRPr="002F6D7B">
        <w:rPr>
          <w:rFonts w:ascii="Traditional Arabic" w:eastAsia="Calibri" w:hAnsi="Calibri" w:cs="Arabic11 BT"/>
          <w:color w:val="000000"/>
          <w:sz w:val="32"/>
          <w:szCs w:val="32"/>
          <w:rtl/>
          <w:lang w:bidi="ar-IQ"/>
        </w:rPr>
        <w:t xml:space="preserve"> </w:t>
      </w:r>
      <w:r w:rsidR="00DA381D" w:rsidRPr="002F6D7B">
        <w:rPr>
          <w:rFonts w:ascii="Traditional Arabic" w:eastAsia="Calibri" w:hAnsi="Calibri" w:cs="Arabic11 BT" w:hint="cs"/>
          <w:color w:val="000000"/>
          <w:sz w:val="32"/>
          <w:szCs w:val="32"/>
          <w:rtl/>
          <w:lang w:bidi="ar-IQ"/>
        </w:rPr>
        <w:t>عَبْد</w:t>
      </w:r>
      <w:r w:rsidR="00DA381D" w:rsidRPr="002F6D7B">
        <w:rPr>
          <w:rFonts w:ascii="Traditional Arabic" w:eastAsia="Calibri" w:hAnsi="Calibri" w:cs="Arabic11 BT"/>
          <w:color w:val="000000"/>
          <w:sz w:val="32"/>
          <w:szCs w:val="32"/>
          <w:rtl/>
          <w:lang w:bidi="ar-IQ"/>
        </w:rPr>
        <w:t xml:space="preserve"> </w:t>
      </w:r>
      <w:r w:rsidR="00DA381D" w:rsidRPr="002F6D7B">
        <w:rPr>
          <w:rFonts w:ascii="Traditional Arabic" w:eastAsia="Calibri" w:hAnsi="Calibri" w:cs="Arabic11 BT" w:hint="cs"/>
          <w:color w:val="000000"/>
          <w:sz w:val="32"/>
          <w:szCs w:val="32"/>
          <w:rtl/>
          <w:lang w:bidi="ar-IQ"/>
        </w:rPr>
        <w:t>الرَّحْمَن</w:t>
      </w:r>
      <w:r w:rsidR="00DA381D" w:rsidRPr="002F6D7B">
        <w:rPr>
          <w:rFonts w:ascii="Traditional Arabic" w:eastAsia="Calibri" w:hAnsi="Calibri" w:cs="Arabic11 BT"/>
          <w:color w:val="000000"/>
          <w:sz w:val="32"/>
          <w:szCs w:val="32"/>
          <w:rtl/>
          <w:lang w:bidi="ar-IQ"/>
        </w:rPr>
        <w:t xml:space="preserve"> </w:t>
      </w:r>
      <w:r w:rsidR="00DA381D" w:rsidRPr="002F6D7B">
        <w:rPr>
          <w:rFonts w:ascii="Traditional Arabic" w:eastAsia="Calibri" w:hAnsi="Calibri" w:cs="Arabic11 BT" w:hint="cs"/>
          <w:color w:val="000000"/>
          <w:sz w:val="32"/>
          <w:szCs w:val="32"/>
          <w:rtl/>
          <w:lang w:bidi="ar-IQ"/>
        </w:rPr>
        <w:t xml:space="preserve">السّلمِيّ، </w:t>
      </w:r>
      <w:r w:rsidRPr="002F6D7B">
        <w:rPr>
          <w:rFonts w:ascii="Traditional Arabic" w:eastAsia="Calibri" w:hAnsi="Calibri" w:cs="Arabic11 BT" w:hint="cs"/>
          <w:color w:val="000000"/>
          <w:sz w:val="32"/>
          <w:szCs w:val="32"/>
          <w:rtl/>
          <w:lang w:bidi="ar-IQ"/>
        </w:rPr>
        <w:t>كُنْيَتُهُ : 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حَمْزَة</w:t>
      </w:r>
      <w:r w:rsidRPr="002F6D7B">
        <w:rPr>
          <w:rFonts w:ascii="Traditional Arabic" w:eastAsia="Calibri" w:hAnsi="Calibri" w:cs="Arabic11 BT"/>
          <w:color w:val="000000"/>
          <w:sz w:val="32"/>
          <w:szCs w:val="32"/>
          <w:rtl/>
          <w:lang w:bidi="ar-IQ"/>
        </w:rPr>
        <w:t xml:space="preserve"> </w:t>
      </w:r>
      <w:r w:rsidR="00DA381D"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 xml:space="preserve"> </w:t>
      </w:r>
      <w:r w:rsidR="00C35204" w:rsidRPr="002F6D7B">
        <w:rPr>
          <w:rFonts w:ascii="Traditional Arabic" w:eastAsia="Calibri" w:hAnsi="Calibri" w:cs="Arabic11 BT" w:hint="cs"/>
          <w:color w:val="000000"/>
          <w:sz w:val="32"/>
          <w:szCs w:val="32"/>
          <w:rtl/>
          <w:lang w:bidi="ar-IQ"/>
        </w:rPr>
        <w:t xml:space="preserve">تابعي </w:t>
      </w:r>
      <w:r w:rsidRPr="002F6D7B">
        <w:rPr>
          <w:rFonts w:ascii="Traditional Arabic" w:eastAsia="Calibri" w:hAnsi="Calibri" w:cs="Arabic11 BT" w:hint="cs"/>
          <w:color w:val="000000"/>
          <w:sz w:val="32"/>
          <w:szCs w:val="32"/>
          <w:rtl/>
          <w:lang w:bidi="ar-IQ"/>
        </w:rPr>
        <w:t>من الطبقة الثالثة، تُوفي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فِي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ولايَة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عمر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هُبَيْرَة</w:t>
      </w:r>
      <w:r w:rsidR="00DA381D" w:rsidRPr="002F6D7B">
        <w:rPr>
          <w:rFonts w:ascii="Traditional Arabic" w:eastAsia="Calibri" w:hAnsi="Calibri" w:cs="Arabic11 BT" w:hint="cs"/>
          <w:color w:val="000000"/>
          <w:sz w:val="32"/>
          <w:szCs w:val="32"/>
          <w:rtl/>
          <w:lang w:bidi="ar-IQ"/>
        </w:rPr>
        <w:t xml:space="preserve"> على الكوفة</w:t>
      </w:r>
      <w:r w:rsidRPr="002F6D7B">
        <w:rPr>
          <w:rFonts w:ascii="Traditional Arabic" w:eastAsia="Calibri" w:hAnsi="Calibri" w:cs="Arabic11 BT" w:hint="cs"/>
          <w:color w:val="000000"/>
          <w:sz w:val="32"/>
          <w:szCs w:val="32"/>
          <w:rtl/>
          <w:lang w:bidi="ar-IQ"/>
        </w:rPr>
        <w:t>.</w:t>
      </w:r>
    </w:p>
    <w:p w:rsidR="00536160" w:rsidRPr="002F6D7B" w:rsidRDefault="00536160" w:rsidP="00DA381D">
      <w:pPr>
        <w:spacing w:after="0"/>
        <w:jc w:val="both"/>
        <w:rPr>
          <w:rFonts w:ascii="Traditional Arabic" w:eastAsia="Calibri" w:hAnsi="Calibri" w:cs="Arabic11 BT"/>
          <w:color w:val="000000"/>
          <w:sz w:val="6"/>
          <w:szCs w:val="6"/>
          <w:rtl/>
          <w:lang w:bidi="ar-IQ"/>
        </w:rPr>
      </w:pPr>
    </w:p>
    <w:p w:rsidR="00DA381D" w:rsidRPr="002F6D7B" w:rsidRDefault="00DA381D" w:rsidP="00536160">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البراء</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عازب،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عُمَر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وعُمَر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سعد</w:t>
      </w:r>
      <w:r w:rsidRPr="002F6D7B">
        <w:rPr>
          <w:rFonts w:ascii="Traditional Arabic" w:eastAsia="Calibri" w:hAnsi="Calibri" w:cs="Arabic11 BT"/>
          <w:color w:val="000000"/>
          <w:sz w:val="32"/>
          <w:szCs w:val="32"/>
          <w:rtl/>
          <w:lang w:bidi="ar-IQ"/>
        </w:rPr>
        <w:t xml:space="preserve"> </w:t>
      </w:r>
      <w:r w:rsidR="00536160" w:rsidRPr="002F6D7B">
        <w:rPr>
          <w:rFonts w:ascii="Traditional Arabic" w:eastAsia="Calibri" w:hAnsi="Calibri" w:cs="Arabic11 BT" w:hint="cs"/>
          <w:color w:val="000000"/>
          <w:sz w:val="32"/>
          <w:szCs w:val="32"/>
          <w:rtl/>
          <w:lang w:bidi="ar-IQ"/>
        </w:rPr>
        <w:t>ب</w:t>
      </w:r>
      <w:r w:rsidRPr="002F6D7B">
        <w:rPr>
          <w:rFonts w:ascii="Traditional Arabic" w:eastAsia="Calibri" w:hAnsi="Calibri" w:cs="Arabic11 BT" w:hint="cs"/>
          <w:color w:val="000000"/>
          <w:sz w:val="32"/>
          <w:szCs w:val="32"/>
          <w:rtl/>
          <w:lang w:bidi="ar-IQ"/>
        </w:rPr>
        <w:t>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أَبي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وقاص،</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والمغيرة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شعبة،</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b/>
          <w:bCs/>
          <w:color w:val="000000"/>
          <w:sz w:val="32"/>
          <w:szCs w:val="32"/>
          <w:u w:val="single"/>
          <w:rtl/>
          <w:lang w:bidi="ar-IQ"/>
        </w:rPr>
        <w:t>وأَبي</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عَبْد</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الرَّحْمَنِ</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السلمي</w:t>
      </w:r>
      <w:r w:rsidRPr="002F6D7B">
        <w:rPr>
          <w:rFonts w:ascii="Traditional Arabic" w:eastAsia="Calibri" w:hAnsi="Calibri" w:cs="Arabic11 BT"/>
          <w:color w:val="000000"/>
          <w:sz w:val="32"/>
          <w:szCs w:val="32"/>
          <w:rtl/>
          <w:lang w:bidi="ar-IQ"/>
        </w:rPr>
        <w:t>.</w:t>
      </w:r>
    </w:p>
    <w:p w:rsidR="00536160" w:rsidRPr="002F6D7B" w:rsidRDefault="00536160" w:rsidP="00536160">
      <w:pPr>
        <w:spacing w:after="0"/>
        <w:jc w:val="both"/>
        <w:rPr>
          <w:rFonts w:ascii="Traditional Arabic" w:eastAsia="Calibri" w:hAnsi="Calibri" w:cs="Arabic11 BT"/>
          <w:color w:val="000000"/>
          <w:sz w:val="12"/>
          <w:szCs w:val="12"/>
          <w:rtl/>
          <w:lang w:bidi="ar-IQ"/>
        </w:rPr>
      </w:pPr>
    </w:p>
    <w:p w:rsidR="00DA381D" w:rsidRPr="002F6D7B" w:rsidRDefault="00DA381D" w:rsidP="00E411C6">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إِسْمَاعِيل</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الرحمن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w:t>
      </w:r>
      <w:r w:rsidR="00C35204"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د</w:t>
      </w:r>
      <w:r w:rsidR="00C35204"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w:t>
      </w:r>
      <w:r w:rsidRPr="002F6D7B">
        <w:rPr>
          <w:rFonts w:ascii="Traditional Arabic" w:eastAsia="Calibri" w:hAnsi="Calibri" w:cs="Arabic11 BT" w:hint="cs"/>
          <w:b/>
          <w:bCs/>
          <w:color w:val="000000"/>
          <w:sz w:val="32"/>
          <w:szCs w:val="32"/>
          <w:u w:val="single"/>
          <w:rtl/>
          <w:lang w:bidi="ar-IQ"/>
        </w:rPr>
        <w:t>الحسن</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بْن</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عُبَيد</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الله</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النخعي</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وسُلَيْمان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الأعمش،</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مَالِك</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الأشجعي</w:t>
      </w:r>
      <w:r w:rsidRPr="002F6D7B">
        <w:rPr>
          <w:rFonts w:ascii="Traditional Arabic" w:eastAsia="Calibri" w:hAnsi="Calibri" w:cs="Arabic11 BT"/>
          <w:color w:val="000000"/>
          <w:sz w:val="32"/>
          <w:szCs w:val="32"/>
          <w:rtl/>
          <w:lang w:bidi="ar-IQ"/>
        </w:rPr>
        <w:t xml:space="preserve"> </w:t>
      </w:r>
      <w:r w:rsidR="0064146D" w:rsidRPr="002F6D7B">
        <w:rPr>
          <w:rFonts w:ascii="Traditional Arabic" w:eastAsia="Calibri" w:hAnsi="Calibri" w:cs="Arabic11 BT" w:hint="cs"/>
          <w:color w:val="000000"/>
          <w:sz w:val="32"/>
          <w:szCs w:val="32"/>
          <w:rtl/>
          <w:lang w:bidi="ar-IQ"/>
        </w:rPr>
        <w:t>وغيرهم</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05"/>
      </w:r>
      <w:r w:rsidR="00E411C6"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w:t>
      </w:r>
    </w:p>
    <w:p w:rsidR="00536160" w:rsidRPr="002F6D7B" w:rsidRDefault="00536160" w:rsidP="00E411C6">
      <w:pPr>
        <w:spacing w:after="0"/>
        <w:jc w:val="both"/>
        <w:rPr>
          <w:rFonts w:ascii="Traditional Arabic" w:eastAsia="Calibri" w:hAnsi="Calibri" w:cs="Arabic11 BT"/>
          <w:color w:val="000000"/>
          <w:sz w:val="20"/>
          <w:szCs w:val="20"/>
          <w:rtl/>
          <w:lang w:bidi="ar-IQ"/>
        </w:rPr>
      </w:pPr>
    </w:p>
    <w:p w:rsidR="0064146D" w:rsidRPr="002F6D7B" w:rsidRDefault="0064146D" w:rsidP="0064146D">
      <w:pPr>
        <w:spacing w:after="0"/>
        <w:jc w:val="both"/>
        <w:rPr>
          <w:rFonts w:ascii="Traditional Arabic" w:cs="Arabic11 BT"/>
          <w:color w:val="000000"/>
          <w:sz w:val="32"/>
          <w:szCs w:val="32"/>
          <w:rtl/>
          <w:lang w:bidi="ar-IQ"/>
        </w:rPr>
      </w:pPr>
      <w:r w:rsidRPr="002F6D7B">
        <w:rPr>
          <w:rFonts w:ascii="Traditional Arabic" w:cs="Arabic11 BT" w:hint="cs"/>
          <w:color w:val="000000"/>
          <w:sz w:val="32"/>
          <w:szCs w:val="32"/>
          <w:rtl/>
          <w:lang w:bidi="ar-IQ"/>
        </w:rPr>
        <w:t>ثانياً: أقوال النقاد فيه:</w:t>
      </w:r>
    </w:p>
    <w:p w:rsidR="0064146D" w:rsidRPr="002F6D7B" w:rsidRDefault="00C35204" w:rsidP="0064146D">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1ـ قال ابن سعد: « وَكَانَ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ثِقَةً</w:t>
      </w:r>
      <w:r w:rsidR="00D55940"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كَثِيرَ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الْحَدِيثِ »</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06"/>
      </w:r>
      <w:r w:rsidR="00E411C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C35204" w:rsidRPr="002F6D7B" w:rsidRDefault="00C35204" w:rsidP="00C3520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2ـ وقال العجلي: « سعد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عُبَيْدَة</w:t>
      </w:r>
      <w:r w:rsidRPr="002F6D7B">
        <w:rPr>
          <w:rFonts w:ascii="Traditional Arabic" w:eastAsia="Calibri" w:hAnsi="Calibri" w:cs="Arabic11 BT"/>
          <w:color w:val="000000"/>
          <w:sz w:val="32"/>
          <w:szCs w:val="32"/>
          <w:rtl/>
          <w:lang w:bidi="ar-IQ"/>
        </w:rPr>
        <w:t xml:space="preserve"> </w:t>
      </w:r>
      <w:proofErr w:type="spellStart"/>
      <w:r w:rsidRPr="002F6D7B">
        <w:rPr>
          <w:rFonts w:ascii="Traditional Arabic" w:eastAsia="Calibri" w:hAnsi="Calibri" w:cs="Arabic11 BT" w:hint="cs"/>
          <w:color w:val="000000"/>
          <w:sz w:val="32"/>
          <w:szCs w:val="32"/>
          <w:rtl/>
          <w:lang w:bidi="ar-IQ"/>
        </w:rPr>
        <w:t>كوفى</w:t>
      </w:r>
      <w:proofErr w:type="spellEnd"/>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تَابعِيّ،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ثِقَة ٌ»</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07"/>
      </w:r>
      <w:r w:rsidR="00E411C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C35204" w:rsidRPr="002F6D7B" w:rsidRDefault="00C35204" w:rsidP="00D4085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3ـ وثقه ابن معين، والنسائي</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08"/>
      </w:r>
      <w:r w:rsidR="00E411C6" w:rsidRPr="002F6D7B">
        <w:rPr>
          <w:rStyle w:val="a3"/>
          <w:rFonts w:cs="Arabic11 BT" w:hint="cs"/>
          <w:b/>
          <w:bCs/>
          <w:sz w:val="36"/>
          <w:szCs w:val="36"/>
          <w:rtl/>
        </w:rPr>
        <w:t>)</w:t>
      </w:r>
      <w:r w:rsidR="00E969C3" w:rsidRPr="002F6D7B">
        <w:rPr>
          <w:rFonts w:ascii="Traditional Arabic" w:eastAsia="Calibri" w:hAnsi="Calibri" w:cs="Arabic11 BT" w:hint="cs"/>
          <w:color w:val="000000"/>
          <w:sz w:val="32"/>
          <w:szCs w:val="32"/>
          <w:rtl/>
          <w:lang w:bidi="ar-IQ"/>
        </w:rPr>
        <w:t xml:space="preserve">. </w:t>
      </w:r>
    </w:p>
    <w:p w:rsidR="00E969C3" w:rsidRPr="002F6D7B" w:rsidRDefault="00E969C3" w:rsidP="001D178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4ـ </w:t>
      </w:r>
      <w:r w:rsidR="001D1782" w:rsidRPr="002F6D7B">
        <w:rPr>
          <w:rFonts w:ascii="Traditional Arabic" w:eastAsia="Calibri" w:hAnsi="Calibri" w:cs="Arabic11 BT" w:hint="cs"/>
          <w:color w:val="000000"/>
          <w:sz w:val="32"/>
          <w:szCs w:val="32"/>
          <w:rtl/>
          <w:lang w:bidi="ar-IQ"/>
        </w:rPr>
        <w:t xml:space="preserve">روى </w:t>
      </w:r>
      <w:r w:rsidRPr="002F6D7B">
        <w:rPr>
          <w:rFonts w:ascii="Traditional Arabic" w:eastAsia="Calibri" w:hAnsi="Calibri" w:cs="Arabic11 BT" w:hint="cs"/>
          <w:color w:val="000000"/>
          <w:sz w:val="32"/>
          <w:szCs w:val="32"/>
          <w:rtl/>
          <w:lang w:bidi="ar-IQ"/>
        </w:rPr>
        <w:t>ابن أبي حاتم</w:t>
      </w:r>
      <w:r w:rsidR="001D1782" w:rsidRPr="002F6D7B">
        <w:rPr>
          <w:rFonts w:ascii="Traditional Arabic" w:eastAsia="Calibri" w:hAnsi="Calibri" w:cs="Arabic11 BT" w:hint="cs"/>
          <w:color w:val="000000"/>
          <w:sz w:val="32"/>
          <w:szCs w:val="32"/>
          <w:rtl/>
          <w:lang w:bidi="ar-IQ"/>
        </w:rPr>
        <w:t xml:space="preserve"> عن أبيه قوله</w:t>
      </w:r>
      <w:r w:rsidRPr="002F6D7B">
        <w:rPr>
          <w:rFonts w:ascii="Traditional Arabic" w:eastAsia="Calibri" w:hAnsi="Calibri" w:cs="Arabic11 BT" w:hint="cs"/>
          <w:color w:val="000000"/>
          <w:sz w:val="32"/>
          <w:szCs w:val="32"/>
          <w:rtl/>
          <w:lang w:bidi="ar-IQ"/>
        </w:rPr>
        <w:t>: « يكتب</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حديثه،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كَانَ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يرى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رأي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الخوارج،</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ثُمَّ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تركه »</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09"/>
      </w:r>
      <w:r w:rsidR="00E411C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E969C3" w:rsidRPr="002F6D7B" w:rsidRDefault="00E969C3" w:rsidP="00C3520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5ـ ذكره ابن حبان في (الثقات)</w:t>
      </w:r>
      <w:r w:rsidR="00E411C6" w:rsidRPr="002F6D7B">
        <w:rPr>
          <w:rStyle w:val="a3"/>
          <w:rFonts w:cs="Arabic11 BT" w:hint="cs"/>
          <w:b/>
          <w:bCs/>
          <w:sz w:val="36"/>
          <w:szCs w:val="36"/>
          <w:rtl/>
        </w:rPr>
        <w:t xml:space="preserve"> (</w:t>
      </w:r>
      <w:r w:rsidR="00E411C6" w:rsidRPr="002F6D7B">
        <w:rPr>
          <w:rStyle w:val="a3"/>
          <w:rFonts w:cs="Arabic11 BT"/>
          <w:b/>
          <w:bCs/>
          <w:sz w:val="36"/>
          <w:szCs w:val="36"/>
          <w:rtl/>
        </w:rPr>
        <w:footnoteReference w:id="110"/>
      </w:r>
      <w:r w:rsidR="00E411C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E969C3" w:rsidRPr="002F6D7B" w:rsidRDefault="00E969C3" w:rsidP="00C3520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6ـ قال الذهبي: « ثقة ، ثبتٌ»</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11"/>
      </w:r>
      <w:r w:rsidR="00E411C6"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1D1782" w:rsidRPr="002F6D7B" w:rsidRDefault="001D1782" w:rsidP="00C3520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7ـ وقال ابن حجر: « ثقة »</w:t>
      </w:r>
      <w:r w:rsidR="00536160" w:rsidRPr="002F6D7B">
        <w:rPr>
          <w:rStyle w:val="a3"/>
          <w:rFonts w:cs="Arabic11 BT" w:hint="cs"/>
          <w:b/>
          <w:bCs/>
          <w:sz w:val="36"/>
          <w:szCs w:val="36"/>
          <w:rtl/>
        </w:rPr>
        <w:t>(</w:t>
      </w:r>
      <w:r w:rsidR="00536160" w:rsidRPr="002F6D7B">
        <w:rPr>
          <w:rStyle w:val="a3"/>
          <w:rFonts w:cs="Arabic11 BT"/>
          <w:b/>
          <w:bCs/>
          <w:sz w:val="36"/>
          <w:szCs w:val="36"/>
          <w:rtl/>
        </w:rPr>
        <w:footnoteReference w:id="112"/>
      </w:r>
      <w:r w:rsidR="00536160"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 xml:space="preserve">.  </w:t>
      </w:r>
    </w:p>
    <w:p w:rsidR="00E969C3" w:rsidRPr="002F6D7B" w:rsidRDefault="00E969C3" w:rsidP="00C35204">
      <w:pPr>
        <w:spacing w:after="0"/>
        <w:jc w:val="both"/>
        <w:rPr>
          <w:rFonts w:ascii="Traditional Arabic" w:eastAsia="Calibri" w:hAnsi="Calibri" w:cs="Arabic11 BT"/>
          <w:color w:val="000000"/>
          <w:sz w:val="12"/>
          <w:szCs w:val="12"/>
          <w:rtl/>
          <w:lang w:bidi="ar-IQ"/>
        </w:rPr>
      </w:pPr>
    </w:p>
    <w:p w:rsidR="00E969C3" w:rsidRPr="002F6D7B" w:rsidRDefault="00E969C3" w:rsidP="00C35204">
      <w:pPr>
        <w:spacing w:after="0"/>
        <w:jc w:val="both"/>
        <w:rPr>
          <w:rFonts w:ascii="Traditional Arabic"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E969C3" w:rsidRPr="002F6D7B" w:rsidRDefault="00E969C3" w:rsidP="00C3520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وثّقه الأئمة، ولم نر به بأساً إلا ما ذكره أبو حاتم </w:t>
      </w:r>
      <w:r w:rsidR="004A4CBC" w:rsidRPr="002F6D7B">
        <w:rPr>
          <w:rFonts w:ascii="Traditional Arabic" w:eastAsia="Calibri" w:hAnsi="Calibri" w:cs="Arabic11 BT" w:hint="cs"/>
          <w:color w:val="000000"/>
          <w:sz w:val="32"/>
          <w:szCs w:val="32"/>
          <w:rtl/>
          <w:lang w:bidi="ar-IQ"/>
        </w:rPr>
        <w:t>بأنه كان يرى رأي الخوارج، ولكنه بين أيضاً أنه تركه، فهو ثقة، ثبت.</w:t>
      </w:r>
    </w:p>
    <w:p w:rsidR="004A4CBC" w:rsidRPr="002F6D7B" w:rsidRDefault="004A4CBC" w:rsidP="004A4CBC">
      <w:pPr>
        <w:spacing w:after="0"/>
        <w:jc w:val="both"/>
        <w:rPr>
          <w:rFonts w:cs="Arabic11 BT"/>
          <w:color w:val="000000"/>
          <w:sz w:val="32"/>
          <w:szCs w:val="32"/>
          <w:rtl/>
        </w:rPr>
      </w:pPr>
      <w:r w:rsidRPr="002F6D7B">
        <w:rPr>
          <w:rFonts w:cs="Arabic11 BT" w:hint="cs"/>
          <w:color w:val="000000"/>
          <w:sz w:val="32"/>
          <w:szCs w:val="32"/>
          <w:rtl/>
        </w:rPr>
        <w:t>5ـ (</w:t>
      </w:r>
      <w:r w:rsidRPr="002F6D7B">
        <w:rPr>
          <w:rFonts w:ascii="Traditional Arabic" w:eastAsia="Calibri" w:hAnsi="Calibri" w:cs="Arabic11 BT" w:hint="cs"/>
          <w:b/>
          <w:bCs/>
          <w:color w:val="000000"/>
          <w:sz w:val="32"/>
          <w:szCs w:val="32"/>
          <w:rtl/>
          <w:lang w:bidi="ar-IQ"/>
        </w:rPr>
        <w:t>أَبِي</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عَبْدِ</w:t>
      </w:r>
      <w:r w:rsidRPr="002F6D7B">
        <w:rPr>
          <w:rFonts w:ascii="Traditional Arabic" w:eastAsia="Calibri" w:hAnsi="Calibri" w:cs="Arabic11 BT"/>
          <w:b/>
          <w:bCs/>
          <w:color w:val="000000"/>
          <w:sz w:val="32"/>
          <w:szCs w:val="32"/>
          <w:rtl/>
          <w:lang w:bidi="ar-IQ"/>
        </w:rPr>
        <w:t xml:space="preserve"> </w:t>
      </w:r>
      <w:r w:rsidRPr="002F6D7B">
        <w:rPr>
          <w:rFonts w:ascii="Traditional Arabic" w:eastAsia="Calibri" w:hAnsi="Calibri" w:cs="Arabic11 BT" w:hint="cs"/>
          <w:b/>
          <w:bCs/>
          <w:color w:val="000000"/>
          <w:sz w:val="32"/>
          <w:szCs w:val="32"/>
          <w:rtl/>
          <w:lang w:bidi="ar-IQ"/>
        </w:rPr>
        <w:t>الرَّحْمَنِ</w:t>
      </w:r>
      <w:r w:rsidRPr="002F6D7B">
        <w:rPr>
          <w:rFonts w:cs="Arabic11 BT" w:hint="cs"/>
          <w:color w:val="000000"/>
          <w:sz w:val="32"/>
          <w:szCs w:val="32"/>
          <w:rtl/>
        </w:rPr>
        <w:t>):</w:t>
      </w:r>
    </w:p>
    <w:p w:rsidR="00E969C3" w:rsidRPr="002F6D7B" w:rsidRDefault="003868C6" w:rsidP="00BB19CB">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أولاً: تعريف موجز  بالراوي:</w:t>
      </w:r>
      <w:r w:rsidRPr="002F6D7B">
        <w:rPr>
          <w:rFonts w:ascii="Traditional Arabic" w:eastAsia="Calibri" w:hAnsi="Calibri" w:cs="Arabic11 BT" w:hint="cs"/>
          <w:color w:val="000000"/>
          <w:sz w:val="32"/>
          <w:szCs w:val="32"/>
          <w:rtl/>
          <w:lang w:bidi="ar-IQ"/>
        </w:rPr>
        <w:t xml:space="preserve"> هو عَبْد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اللَّه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ح</w:t>
      </w:r>
      <w:r w:rsidR="00BB19CB"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 xml:space="preserve">بيب بن </w:t>
      </w:r>
      <w:r w:rsidR="00BB19CB" w:rsidRPr="002F6D7B">
        <w:rPr>
          <w:rFonts w:ascii="Traditional Arabic" w:eastAsia="Calibri" w:hAnsi="Calibri" w:cs="Arabic11 BT" w:hint="cs"/>
          <w:color w:val="000000"/>
          <w:sz w:val="32"/>
          <w:szCs w:val="32"/>
          <w:rtl/>
          <w:lang w:bidi="ar-IQ"/>
        </w:rPr>
        <w:t>رُبَيِّعَةَ</w:t>
      </w:r>
      <w:r w:rsidR="003030E9"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أَبُو</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عَبْد</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 xml:space="preserve">الرَّحْمَن </w:t>
      </w:r>
      <w:r w:rsidRPr="002F6D7B">
        <w:rPr>
          <w:rFonts w:ascii="Traditional Arabic" w:eastAsia="Calibri" w:hAnsi="Calibri" w:cs="Arabic11 BT" w:hint="cs"/>
          <w:color w:val="000000"/>
          <w:sz w:val="32"/>
          <w:szCs w:val="32"/>
          <w:rtl/>
          <w:lang w:bidi="ar-IQ"/>
        </w:rPr>
        <w:t>الس</w:t>
      </w:r>
      <w:r w:rsidR="00941829"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ل</w:t>
      </w:r>
      <w:r w:rsidR="00941829"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مي،</w:t>
      </w:r>
      <w:r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الضَّرِير</w:t>
      </w:r>
      <w:r w:rsidR="003030E9" w:rsidRPr="002F6D7B">
        <w:rPr>
          <w:rFonts w:ascii="Traditional Arabic" w:eastAsia="Calibri" w:hAnsi="Calibri" w:cs="Arabic11 BT"/>
          <w:color w:val="000000"/>
          <w:sz w:val="32"/>
          <w:szCs w:val="32"/>
          <w:rtl/>
          <w:lang w:bidi="ar-IQ"/>
        </w:rPr>
        <w:t xml:space="preserve"> </w:t>
      </w:r>
      <w:proofErr w:type="spellStart"/>
      <w:r w:rsidR="00C8275E" w:rsidRPr="002F6D7B">
        <w:rPr>
          <w:rFonts w:ascii="Traditional Arabic" w:eastAsia="Calibri" w:hAnsi="Calibri" w:cs="Arabic11 BT" w:hint="cs"/>
          <w:color w:val="000000"/>
          <w:sz w:val="32"/>
          <w:szCs w:val="32"/>
          <w:rtl/>
          <w:lang w:bidi="ar-IQ"/>
        </w:rPr>
        <w:t>المقريء</w:t>
      </w:r>
      <w:proofErr w:type="spellEnd"/>
      <w:r w:rsidR="00C8275E" w:rsidRPr="002F6D7B">
        <w:rPr>
          <w:rFonts w:ascii="Traditional Arabic" w:eastAsia="Calibri" w:hAnsi="Calibri" w:cs="Arabic11 BT" w:hint="cs"/>
          <w:color w:val="000000"/>
          <w:sz w:val="32"/>
          <w:szCs w:val="32"/>
          <w:rtl/>
          <w:lang w:bidi="ar-IQ"/>
        </w:rPr>
        <w:t>،</w:t>
      </w:r>
      <w:r w:rsidR="003030E9" w:rsidRPr="002F6D7B">
        <w:rPr>
          <w:rFonts w:ascii="Traditional Arabic" w:eastAsia="Calibri" w:hAnsi="Calibri" w:cs="Arabic11 BT" w:hint="cs"/>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الكوفي،</w:t>
      </w:r>
      <w:r w:rsidR="003030E9" w:rsidRPr="002F6D7B">
        <w:rPr>
          <w:rFonts w:ascii="Traditional Arabic" w:eastAsia="Calibri" w:hAnsi="Calibri" w:cs="Arabic11 BT" w:hint="cs"/>
          <w:color w:val="000000"/>
          <w:sz w:val="32"/>
          <w:szCs w:val="32"/>
          <w:rtl/>
          <w:lang w:bidi="ar-IQ"/>
        </w:rPr>
        <w:t xml:space="preserve"> من الطبقة الثانية، </w:t>
      </w:r>
      <w:r w:rsidR="00C8275E" w:rsidRPr="002F6D7B">
        <w:rPr>
          <w:rFonts w:ascii="Traditional Arabic" w:eastAsia="Calibri" w:hAnsi="Calibri" w:cs="Arabic11 BT" w:hint="cs"/>
          <w:color w:val="000000"/>
          <w:sz w:val="32"/>
          <w:szCs w:val="32"/>
          <w:rtl/>
          <w:lang w:bidi="ar-IQ"/>
        </w:rPr>
        <w:t>مشهور</w:t>
      </w:r>
      <w:r w:rsidR="00C8275E" w:rsidRPr="002F6D7B">
        <w:rPr>
          <w:rFonts w:ascii="Traditional Arabic" w:eastAsia="Calibri" w:hAnsi="Calibri" w:cs="Arabic11 BT"/>
          <w:color w:val="000000"/>
          <w:sz w:val="32"/>
          <w:szCs w:val="32"/>
          <w:rtl/>
          <w:lang w:bidi="ar-IQ"/>
        </w:rPr>
        <w:t xml:space="preserve"> </w:t>
      </w:r>
      <w:r w:rsidR="00C8275E" w:rsidRPr="002F6D7B">
        <w:rPr>
          <w:rFonts w:ascii="Traditional Arabic" w:eastAsia="Calibri" w:hAnsi="Calibri" w:cs="Arabic11 BT" w:hint="cs"/>
          <w:color w:val="000000"/>
          <w:sz w:val="32"/>
          <w:szCs w:val="32"/>
          <w:rtl/>
          <w:lang w:bidi="ar-IQ"/>
        </w:rPr>
        <w:t>بكنيته،</w:t>
      </w:r>
      <w:r w:rsidR="00C8275E" w:rsidRPr="002F6D7B">
        <w:rPr>
          <w:rFonts w:ascii="Traditional Arabic" w:eastAsia="Calibri" w:hAnsi="Calibri" w:cs="Arabic11 BT"/>
          <w:color w:val="000000"/>
          <w:sz w:val="32"/>
          <w:szCs w:val="32"/>
          <w:rtl/>
          <w:lang w:bidi="ar-IQ"/>
        </w:rPr>
        <w:t xml:space="preserve"> </w:t>
      </w:r>
      <w:r w:rsidR="00C8275E" w:rsidRPr="002F6D7B">
        <w:rPr>
          <w:rFonts w:ascii="Traditional Arabic" w:eastAsia="Calibri" w:hAnsi="Calibri" w:cs="Arabic11 BT" w:hint="cs"/>
          <w:color w:val="000000"/>
          <w:sz w:val="32"/>
          <w:szCs w:val="32"/>
          <w:rtl/>
          <w:lang w:bidi="ar-IQ"/>
        </w:rPr>
        <w:t>ولأبيه</w:t>
      </w:r>
      <w:r w:rsidR="00C8275E" w:rsidRPr="002F6D7B">
        <w:rPr>
          <w:rFonts w:ascii="Traditional Arabic" w:eastAsia="Calibri" w:hAnsi="Calibri" w:cs="Arabic11 BT"/>
          <w:color w:val="000000"/>
          <w:sz w:val="32"/>
          <w:szCs w:val="32"/>
          <w:rtl/>
          <w:lang w:bidi="ar-IQ"/>
        </w:rPr>
        <w:t xml:space="preserve"> </w:t>
      </w:r>
      <w:r w:rsidR="00C8275E" w:rsidRPr="002F6D7B">
        <w:rPr>
          <w:rFonts w:ascii="Traditional Arabic" w:eastAsia="Calibri" w:hAnsi="Calibri" w:cs="Arabic11 BT" w:hint="cs"/>
          <w:color w:val="000000"/>
          <w:sz w:val="32"/>
          <w:szCs w:val="32"/>
          <w:rtl/>
          <w:lang w:bidi="ar-IQ"/>
        </w:rPr>
        <w:t xml:space="preserve">صحبة، </w:t>
      </w:r>
      <w:r w:rsidR="003030E9" w:rsidRPr="002F6D7B">
        <w:rPr>
          <w:rFonts w:ascii="Traditional Arabic" w:eastAsia="Calibri" w:hAnsi="Calibri" w:cs="Arabic11 BT" w:hint="cs"/>
          <w:color w:val="000000"/>
          <w:sz w:val="32"/>
          <w:szCs w:val="32"/>
          <w:rtl/>
          <w:lang w:bidi="ar-IQ"/>
        </w:rPr>
        <w:t>وكان</w:t>
      </w:r>
      <w:r w:rsidR="003030E9" w:rsidRPr="002F6D7B">
        <w:rPr>
          <w:rFonts w:ascii="Traditional Arabic" w:eastAsia="Calibri" w:hAnsi="Calibri" w:cs="Arabic11 BT"/>
          <w:color w:val="000000"/>
          <w:sz w:val="32"/>
          <w:szCs w:val="32"/>
          <w:rtl/>
          <w:lang w:bidi="ar-IQ"/>
        </w:rPr>
        <w:t xml:space="preserve"> </w:t>
      </w:r>
      <w:proofErr w:type="spellStart"/>
      <w:r w:rsidR="003030E9" w:rsidRPr="002F6D7B">
        <w:rPr>
          <w:rFonts w:ascii="Traditional Arabic" w:eastAsia="Calibri" w:hAnsi="Calibri" w:cs="Arabic11 BT" w:hint="cs"/>
          <w:color w:val="000000"/>
          <w:sz w:val="32"/>
          <w:szCs w:val="32"/>
          <w:rtl/>
          <w:lang w:bidi="ar-IQ"/>
        </w:rPr>
        <w:t>يقريء</w:t>
      </w:r>
      <w:proofErr w:type="spellEnd"/>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الْقُرْآن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بالكوفة</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من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خلافة</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عُثْمَان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إِلَى</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إمرة</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الْحَجَّاج، تُوُفي</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سنة</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أَربع</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وَسبعين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فِي</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ولاَيَة</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بشر</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بْن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مَرْوَان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على</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الْعرَاق.</w:t>
      </w:r>
      <w:r w:rsidRPr="002F6D7B">
        <w:rPr>
          <w:rFonts w:ascii="Traditional Arabic" w:eastAsia="Calibri" w:hAnsi="Calibri" w:cs="Arabic11 BT"/>
          <w:color w:val="000000"/>
          <w:sz w:val="32"/>
          <w:szCs w:val="32"/>
          <w:rtl/>
          <w:lang w:bidi="ar-IQ"/>
        </w:rPr>
        <w:t xml:space="preserve"> </w:t>
      </w:r>
    </w:p>
    <w:p w:rsidR="003030E9" w:rsidRPr="002F6D7B" w:rsidRDefault="00C86BC5" w:rsidP="00C86BC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w:t>
      </w:r>
      <w:r w:rsidR="003030E9" w:rsidRPr="002F6D7B">
        <w:rPr>
          <w:rFonts w:ascii="Traditional Arabic" w:eastAsia="Calibri" w:hAnsi="Calibri" w:cs="Arabic11 BT" w:hint="cs"/>
          <w:color w:val="000000"/>
          <w:sz w:val="32"/>
          <w:szCs w:val="32"/>
          <w:rtl/>
          <w:lang w:bidi="ar-IQ"/>
        </w:rPr>
        <w:t>ى</w:t>
      </w:r>
      <w:r w:rsidR="003030E9"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w:t>
      </w:r>
      <w:r w:rsidR="003030E9" w:rsidRPr="002F6D7B">
        <w:rPr>
          <w:rFonts w:ascii="Traditional Arabic" w:eastAsia="Calibri" w:hAnsi="Calibri" w:cs="Arabic11 BT" w:hint="cs"/>
          <w:color w:val="000000"/>
          <w:sz w:val="32"/>
          <w:szCs w:val="32"/>
          <w:rtl/>
          <w:lang w:bidi="ar-IQ"/>
        </w:rPr>
        <w:t>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حذيفة</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بْن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اليمان،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وسعد</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بْن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أَبي</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وقاص،</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وأبي</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موسى</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الأشعري،</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وعبد</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الله</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بْن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مسعود</w:t>
      </w:r>
      <w:r w:rsidRPr="002F6D7B">
        <w:rPr>
          <w:rFonts w:ascii="Traditional Arabic" w:eastAsia="Calibri" w:hAnsi="Calibri" w:cs="Arabic11 BT" w:hint="cs"/>
          <w:color w:val="000000"/>
          <w:sz w:val="32"/>
          <w:szCs w:val="32"/>
          <w:rtl/>
          <w:lang w:bidi="ar-IQ"/>
        </w:rPr>
        <w:t>،</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وعثمان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بْن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عَفَّان،</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b/>
          <w:bCs/>
          <w:color w:val="000000"/>
          <w:sz w:val="32"/>
          <w:szCs w:val="32"/>
          <w:u w:val="single"/>
          <w:rtl/>
          <w:lang w:bidi="ar-IQ"/>
        </w:rPr>
        <w:t>وعلي</w:t>
      </w:r>
      <w:r w:rsidR="003030E9" w:rsidRPr="002F6D7B">
        <w:rPr>
          <w:rFonts w:ascii="Traditional Arabic" w:eastAsia="Calibri" w:hAnsi="Calibri" w:cs="Arabic11 BT"/>
          <w:b/>
          <w:bCs/>
          <w:color w:val="000000"/>
          <w:sz w:val="32"/>
          <w:szCs w:val="32"/>
          <w:u w:val="single"/>
          <w:rtl/>
          <w:lang w:bidi="ar-IQ"/>
        </w:rPr>
        <w:t xml:space="preserve"> </w:t>
      </w:r>
      <w:r w:rsidR="003030E9" w:rsidRPr="002F6D7B">
        <w:rPr>
          <w:rFonts w:ascii="Traditional Arabic" w:eastAsia="Calibri" w:hAnsi="Calibri" w:cs="Arabic11 BT" w:hint="cs"/>
          <w:b/>
          <w:bCs/>
          <w:color w:val="000000"/>
          <w:sz w:val="32"/>
          <w:szCs w:val="32"/>
          <w:u w:val="single"/>
          <w:rtl/>
          <w:lang w:bidi="ar-IQ"/>
        </w:rPr>
        <w:t>بْن</w:t>
      </w:r>
      <w:r w:rsidR="003030E9" w:rsidRPr="002F6D7B">
        <w:rPr>
          <w:rFonts w:ascii="Traditional Arabic" w:eastAsia="Calibri" w:hAnsi="Calibri" w:cs="Arabic11 BT"/>
          <w:b/>
          <w:bCs/>
          <w:color w:val="000000"/>
          <w:sz w:val="32"/>
          <w:szCs w:val="32"/>
          <w:u w:val="single"/>
          <w:rtl/>
          <w:lang w:bidi="ar-IQ"/>
        </w:rPr>
        <w:t xml:space="preserve"> </w:t>
      </w:r>
      <w:r w:rsidR="003030E9" w:rsidRPr="002F6D7B">
        <w:rPr>
          <w:rFonts w:ascii="Traditional Arabic" w:eastAsia="Calibri" w:hAnsi="Calibri" w:cs="Arabic11 BT" w:hint="cs"/>
          <w:b/>
          <w:bCs/>
          <w:color w:val="000000"/>
          <w:sz w:val="32"/>
          <w:szCs w:val="32"/>
          <w:u w:val="single"/>
          <w:rtl/>
          <w:lang w:bidi="ar-IQ"/>
        </w:rPr>
        <w:t>أَبي</w:t>
      </w:r>
      <w:r w:rsidR="003030E9" w:rsidRPr="002F6D7B">
        <w:rPr>
          <w:rFonts w:ascii="Traditional Arabic" w:eastAsia="Calibri" w:hAnsi="Calibri" w:cs="Arabic11 BT"/>
          <w:b/>
          <w:bCs/>
          <w:color w:val="000000"/>
          <w:sz w:val="32"/>
          <w:szCs w:val="32"/>
          <w:u w:val="single"/>
          <w:rtl/>
          <w:lang w:bidi="ar-IQ"/>
        </w:rPr>
        <w:t xml:space="preserve"> </w:t>
      </w:r>
      <w:r w:rsidR="003030E9" w:rsidRPr="002F6D7B">
        <w:rPr>
          <w:rFonts w:ascii="Traditional Arabic" w:eastAsia="Calibri" w:hAnsi="Calibri" w:cs="Arabic11 BT" w:hint="cs"/>
          <w:b/>
          <w:bCs/>
          <w:color w:val="000000"/>
          <w:sz w:val="32"/>
          <w:szCs w:val="32"/>
          <w:u w:val="single"/>
          <w:rtl/>
          <w:lang w:bidi="ar-IQ"/>
        </w:rPr>
        <w:t>طالب</w:t>
      </w:r>
      <w:r w:rsidR="003030E9" w:rsidRPr="002F6D7B">
        <w:rPr>
          <w:rFonts w:ascii="Traditional Arabic" w:eastAsia="Calibri" w:hAnsi="Calibri" w:cs="Arabic11 BT" w:hint="cs"/>
          <w:color w:val="000000"/>
          <w:sz w:val="32"/>
          <w:szCs w:val="32"/>
          <w:rtl/>
          <w:lang w:bidi="ar-IQ"/>
        </w:rPr>
        <w:t>،</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وأَبي</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الدَّرْدَاء،</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وأبي</w:t>
      </w:r>
      <w:r w:rsidR="003030E9" w:rsidRPr="002F6D7B">
        <w:rPr>
          <w:rFonts w:ascii="Traditional Arabic" w:eastAsia="Calibri" w:hAnsi="Calibri" w:cs="Arabic11 BT"/>
          <w:color w:val="000000"/>
          <w:sz w:val="32"/>
          <w:szCs w:val="32"/>
          <w:rtl/>
          <w:lang w:bidi="ar-IQ"/>
        </w:rPr>
        <w:t xml:space="preserve"> </w:t>
      </w:r>
      <w:r w:rsidR="003030E9" w:rsidRPr="002F6D7B">
        <w:rPr>
          <w:rFonts w:ascii="Traditional Arabic" w:eastAsia="Calibri" w:hAnsi="Calibri" w:cs="Arabic11 BT" w:hint="cs"/>
          <w:color w:val="000000"/>
          <w:sz w:val="32"/>
          <w:szCs w:val="32"/>
          <w:rtl/>
          <w:lang w:bidi="ar-IQ"/>
        </w:rPr>
        <w:t>هُرَيْرة</w:t>
      </w:r>
      <w:r w:rsidR="003030E9" w:rsidRPr="002F6D7B">
        <w:rPr>
          <w:rFonts w:ascii="Traditional Arabic" w:eastAsia="Calibri" w:hAnsi="Calibri" w:cs="Arabic11 BT"/>
          <w:color w:val="000000"/>
          <w:sz w:val="32"/>
          <w:szCs w:val="32"/>
          <w:rtl/>
          <w:lang w:bidi="ar-IQ"/>
        </w:rPr>
        <w:t>.</w:t>
      </w:r>
    </w:p>
    <w:p w:rsidR="003030E9" w:rsidRDefault="003030E9" w:rsidP="00C86BC5">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رَوَى</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عَنه</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إِبْرَاهِيم</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النخعي،</w:t>
      </w:r>
      <w:r w:rsidRPr="002F6D7B">
        <w:rPr>
          <w:rFonts w:ascii="Traditional Arabic" w:eastAsia="Calibri" w:hAnsi="Calibri" w:cs="Arabic11 BT"/>
          <w:color w:val="000000"/>
          <w:sz w:val="32"/>
          <w:szCs w:val="32"/>
          <w:rtl/>
          <w:lang w:bidi="ar-IQ"/>
        </w:rPr>
        <w:t xml:space="preserve"> </w:t>
      </w:r>
      <w:r w:rsidR="00C86BC5" w:rsidRPr="002F6D7B">
        <w:rPr>
          <w:rFonts w:ascii="Traditional Arabic" w:eastAsia="Calibri" w:hAnsi="Calibri" w:cs="Arabic11 BT" w:hint="cs"/>
          <w:color w:val="000000"/>
          <w:sz w:val="32"/>
          <w:szCs w:val="32"/>
          <w:rtl/>
          <w:lang w:bidi="ar-IQ"/>
        </w:rPr>
        <w:t>و</w:t>
      </w:r>
      <w:r w:rsidRPr="002F6D7B">
        <w:rPr>
          <w:rFonts w:ascii="Traditional Arabic" w:eastAsia="Calibri" w:hAnsi="Calibri" w:cs="Arabic11 BT" w:hint="cs"/>
          <w:color w:val="000000"/>
          <w:sz w:val="32"/>
          <w:szCs w:val="32"/>
          <w:rtl/>
          <w:lang w:bidi="ar-IQ"/>
        </w:rPr>
        <w:t>الس</w:t>
      </w:r>
      <w:r w:rsidR="00C86BC5"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د</w:t>
      </w:r>
      <w:r w:rsidR="00C86BC5"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hint="cs"/>
          <w:color w:val="000000"/>
          <w:sz w:val="32"/>
          <w:szCs w:val="32"/>
          <w:rtl/>
          <w:lang w:bidi="ar-IQ"/>
        </w:rPr>
        <w:t>ي،</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b/>
          <w:bCs/>
          <w:color w:val="000000"/>
          <w:sz w:val="32"/>
          <w:szCs w:val="32"/>
          <w:u w:val="single"/>
          <w:rtl/>
          <w:lang w:bidi="ar-IQ"/>
        </w:rPr>
        <w:t>وسعد</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بْن</w:t>
      </w:r>
      <w:r w:rsidRPr="002F6D7B">
        <w:rPr>
          <w:rFonts w:ascii="Traditional Arabic" w:eastAsia="Calibri" w:hAnsi="Calibri" w:cs="Arabic11 BT"/>
          <w:b/>
          <w:bCs/>
          <w:color w:val="000000"/>
          <w:sz w:val="32"/>
          <w:szCs w:val="32"/>
          <w:u w:val="single"/>
          <w:rtl/>
          <w:lang w:bidi="ar-IQ"/>
        </w:rPr>
        <w:t xml:space="preserve"> </w:t>
      </w:r>
      <w:r w:rsidRPr="002F6D7B">
        <w:rPr>
          <w:rFonts w:ascii="Traditional Arabic" w:eastAsia="Calibri" w:hAnsi="Calibri" w:cs="Arabic11 BT" w:hint="cs"/>
          <w:b/>
          <w:bCs/>
          <w:color w:val="000000"/>
          <w:sz w:val="32"/>
          <w:szCs w:val="32"/>
          <w:u w:val="single"/>
          <w:rtl/>
          <w:lang w:bidi="ar-IQ"/>
        </w:rPr>
        <w:t>عُبَيدة</w:t>
      </w:r>
      <w:r w:rsidRPr="002F6D7B">
        <w:rPr>
          <w:rFonts w:ascii="Traditional Arabic" w:eastAsia="Calibri" w:hAnsi="Calibri" w:cs="Arabic11 BT" w:hint="cs"/>
          <w:color w:val="000000"/>
          <w:sz w:val="32"/>
          <w:szCs w:val="32"/>
          <w:rtl/>
          <w:lang w:bidi="ar-IQ"/>
        </w:rPr>
        <w:t>،</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وسَعِيد</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بْن</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جبير،</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وأَبُو</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إِسْحَاق</w:t>
      </w:r>
      <w:r w:rsidRPr="002F6D7B">
        <w:rPr>
          <w:rFonts w:ascii="Traditional Arabic" w:eastAsia="Calibri" w:hAnsi="Calibri" w:cs="Arabic11 BT"/>
          <w:color w:val="000000"/>
          <w:sz w:val="32"/>
          <w:szCs w:val="32"/>
          <w:rtl/>
          <w:lang w:bidi="ar-IQ"/>
        </w:rPr>
        <w:t xml:space="preserve"> </w:t>
      </w:r>
      <w:r w:rsidRPr="002F6D7B">
        <w:rPr>
          <w:rFonts w:ascii="Traditional Arabic" w:eastAsia="Calibri" w:hAnsi="Calibri" w:cs="Arabic11 BT" w:hint="cs"/>
          <w:color w:val="000000"/>
          <w:sz w:val="32"/>
          <w:szCs w:val="32"/>
          <w:rtl/>
          <w:lang w:bidi="ar-IQ"/>
        </w:rPr>
        <w:t>السبيعي</w:t>
      </w:r>
      <w:r w:rsidR="00C86BC5" w:rsidRPr="002F6D7B">
        <w:rPr>
          <w:rFonts w:ascii="Traditional Arabic" w:eastAsia="Calibri" w:hAnsi="Calibri" w:cs="Arabic11 BT" w:hint="cs"/>
          <w:color w:val="000000"/>
          <w:sz w:val="32"/>
          <w:szCs w:val="32"/>
          <w:rtl/>
          <w:lang w:bidi="ar-IQ"/>
        </w:rPr>
        <w:t>، وخلق كثير</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13"/>
      </w:r>
      <w:r w:rsidR="00E411C6" w:rsidRPr="002F6D7B">
        <w:rPr>
          <w:rStyle w:val="a3"/>
          <w:rFonts w:cs="Arabic11 BT" w:hint="cs"/>
          <w:b/>
          <w:bCs/>
          <w:sz w:val="36"/>
          <w:szCs w:val="36"/>
          <w:rtl/>
        </w:rPr>
        <w:t>)</w:t>
      </w:r>
      <w:r w:rsidRPr="002F6D7B">
        <w:rPr>
          <w:rFonts w:ascii="Traditional Arabic" w:eastAsia="Calibri" w:hAnsi="Calibri" w:cs="Arabic11 BT"/>
          <w:color w:val="000000"/>
          <w:sz w:val="32"/>
          <w:szCs w:val="32"/>
          <w:rtl/>
          <w:lang w:bidi="ar-IQ"/>
        </w:rPr>
        <w:t>.</w:t>
      </w:r>
    </w:p>
    <w:p w:rsidR="002F6D7B" w:rsidRPr="002F6D7B" w:rsidRDefault="002F6D7B" w:rsidP="00C86BC5">
      <w:pPr>
        <w:spacing w:after="0"/>
        <w:jc w:val="both"/>
        <w:rPr>
          <w:rFonts w:ascii="Traditional Arabic" w:eastAsia="Calibri" w:hAnsi="Calibri" w:cs="Arabic11 BT"/>
          <w:color w:val="000000"/>
          <w:sz w:val="32"/>
          <w:szCs w:val="32"/>
          <w:rtl/>
          <w:lang w:bidi="ar-IQ"/>
        </w:rPr>
      </w:pPr>
    </w:p>
    <w:p w:rsidR="003030E9" w:rsidRPr="002F6D7B" w:rsidRDefault="00C86BC5" w:rsidP="003030E9">
      <w:pPr>
        <w:spacing w:after="0"/>
        <w:jc w:val="both"/>
        <w:rPr>
          <w:rFonts w:ascii="Traditional Arabic" w:eastAsia="Calibri" w:hAnsi="Calibri" w:cs="Arabic11 BT"/>
          <w:b/>
          <w:bCs/>
          <w:color w:val="000000"/>
          <w:sz w:val="32"/>
          <w:szCs w:val="32"/>
          <w:rtl/>
          <w:lang w:bidi="ar-IQ"/>
        </w:rPr>
      </w:pPr>
      <w:r w:rsidRPr="002F6D7B">
        <w:rPr>
          <w:rFonts w:ascii="Traditional Arabic" w:cs="Arabic11 BT" w:hint="cs"/>
          <w:b/>
          <w:bCs/>
          <w:color w:val="000000"/>
          <w:sz w:val="32"/>
          <w:szCs w:val="32"/>
          <w:rtl/>
          <w:lang w:bidi="ar-IQ"/>
        </w:rPr>
        <w:t>ثانياً: أقوال النقاد فيه:</w:t>
      </w:r>
    </w:p>
    <w:p w:rsidR="00587B77" w:rsidRPr="002F6D7B" w:rsidRDefault="00C86BC5" w:rsidP="00747A7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1ـ </w:t>
      </w:r>
      <w:r w:rsidR="00587B77" w:rsidRPr="002F6D7B">
        <w:rPr>
          <w:rFonts w:ascii="Traditional Arabic" w:eastAsia="Calibri" w:hAnsi="Calibri" w:cs="Arabic11 BT" w:hint="cs"/>
          <w:color w:val="000000"/>
          <w:sz w:val="32"/>
          <w:szCs w:val="32"/>
          <w:rtl/>
          <w:lang w:bidi="ar-IQ"/>
        </w:rPr>
        <w:t>قال ابن سعد: « وَكَانَ</w:t>
      </w:r>
      <w:r w:rsidR="00587B77" w:rsidRPr="002F6D7B">
        <w:rPr>
          <w:rFonts w:ascii="Traditional Arabic" w:eastAsia="Calibri" w:hAnsi="Calibri" w:cs="Arabic11 BT"/>
          <w:color w:val="000000"/>
          <w:sz w:val="32"/>
          <w:szCs w:val="32"/>
          <w:rtl/>
          <w:lang w:bidi="ar-IQ"/>
        </w:rPr>
        <w:t xml:space="preserve"> </w:t>
      </w:r>
      <w:r w:rsidR="00587B77" w:rsidRPr="002F6D7B">
        <w:rPr>
          <w:rFonts w:ascii="Traditional Arabic" w:eastAsia="Calibri" w:hAnsi="Calibri" w:cs="Arabic11 BT" w:hint="cs"/>
          <w:color w:val="000000"/>
          <w:sz w:val="32"/>
          <w:szCs w:val="32"/>
          <w:rtl/>
          <w:lang w:bidi="ar-IQ"/>
        </w:rPr>
        <w:t>ثِقَةً</w:t>
      </w:r>
      <w:r w:rsidR="00587B77" w:rsidRPr="002F6D7B">
        <w:rPr>
          <w:rFonts w:ascii="Traditional Arabic" w:eastAsia="Calibri" w:hAnsi="Calibri" w:cs="Arabic11 BT"/>
          <w:color w:val="000000"/>
          <w:sz w:val="32"/>
          <w:szCs w:val="32"/>
          <w:rtl/>
          <w:lang w:bidi="ar-IQ"/>
        </w:rPr>
        <w:t xml:space="preserve"> </w:t>
      </w:r>
      <w:r w:rsidR="00587B77" w:rsidRPr="002F6D7B">
        <w:rPr>
          <w:rFonts w:ascii="Traditional Arabic" w:eastAsia="Calibri" w:hAnsi="Calibri" w:cs="Arabic11 BT" w:hint="cs"/>
          <w:color w:val="000000"/>
          <w:sz w:val="32"/>
          <w:szCs w:val="32"/>
          <w:rtl/>
          <w:lang w:bidi="ar-IQ"/>
        </w:rPr>
        <w:t>كَثِيرَ</w:t>
      </w:r>
      <w:r w:rsidR="00587B77" w:rsidRPr="002F6D7B">
        <w:rPr>
          <w:rFonts w:ascii="Traditional Arabic" w:eastAsia="Calibri" w:hAnsi="Calibri" w:cs="Arabic11 BT"/>
          <w:color w:val="000000"/>
          <w:sz w:val="32"/>
          <w:szCs w:val="32"/>
          <w:rtl/>
          <w:lang w:bidi="ar-IQ"/>
        </w:rPr>
        <w:t xml:space="preserve"> </w:t>
      </w:r>
      <w:r w:rsidR="00587B77" w:rsidRPr="002F6D7B">
        <w:rPr>
          <w:rFonts w:ascii="Traditional Arabic" w:eastAsia="Calibri" w:hAnsi="Calibri" w:cs="Arabic11 BT" w:hint="cs"/>
          <w:color w:val="000000"/>
          <w:sz w:val="32"/>
          <w:szCs w:val="32"/>
          <w:rtl/>
          <w:lang w:bidi="ar-IQ"/>
        </w:rPr>
        <w:t>الْحَدِيثِ</w:t>
      </w:r>
      <w:r w:rsidR="00587B77" w:rsidRPr="002F6D7B">
        <w:rPr>
          <w:rFonts w:ascii="Traditional Arabic" w:cs="Arabic11 BT" w:hint="cs"/>
          <w:b/>
          <w:bCs/>
          <w:color w:val="000000"/>
          <w:sz w:val="44"/>
          <w:szCs w:val="44"/>
          <w:rtl/>
        </w:rPr>
        <w:t xml:space="preserve"> </w:t>
      </w:r>
      <w:r w:rsidR="00587B77" w:rsidRPr="002F6D7B">
        <w:rPr>
          <w:rFonts w:ascii="Traditional Arabic" w:eastAsia="Calibri" w:hAnsi="Calibri" w:cs="Arabic11 BT" w:hint="cs"/>
          <w:color w:val="000000"/>
          <w:sz w:val="32"/>
          <w:szCs w:val="32"/>
          <w:rtl/>
          <w:lang w:bidi="ar-IQ"/>
        </w:rPr>
        <w:t>»</w:t>
      </w:r>
      <w:r w:rsidR="00587B77" w:rsidRPr="002F6D7B">
        <w:rPr>
          <w:rStyle w:val="a3"/>
          <w:rFonts w:cs="Arabic11 BT" w:hint="cs"/>
          <w:b/>
          <w:bCs/>
          <w:sz w:val="36"/>
          <w:szCs w:val="36"/>
          <w:rtl/>
        </w:rPr>
        <w:t>(</w:t>
      </w:r>
      <w:r w:rsidR="00587B77" w:rsidRPr="002F6D7B">
        <w:rPr>
          <w:rStyle w:val="a3"/>
          <w:rFonts w:cs="Arabic11 BT"/>
          <w:b/>
          <w:bCs/>
          <w:sz w:val="36"/>
          <w:szCs w:val="36"/>
          <w:rtl/>
        </w:rPr>
        <w:footnoteReference w:id="114"/>
      </w:r>
      <w:r w:rsidR="00587B77" w:rsidRPr="002F6D7B">
        <w:rPr>
          <w:rStyle w:val="a3"/>
          <w:rFonts w:cs="Arabic11 BT" w:hint="cs"/>
          <w:b/>
          <w:bCs/>
          <w:sz w:val="36"/>
          <w:szCs w:val="36"/>
          <w:rtl/>
        </w:rPr>
        <w:t>)</w:t>
      </w:r>
      <w:r w:rsidR="00587B77" w:rsidRPr="002F6D7B">
        <w:rPr>
          <w:rFonts w:ascii="Traditional Arabic" w:eastAsia="Calibri" w:hAnsi="Calibri" w:cs="Arabic11 BT" w:hint="cs"/>
          <w:color w:val="000000"/>
          <w:sz w:val="32"/>
          <w:szCs w:val="32"/>
          <w:rtl/>
          <w:lang w:bidi="ar-IQ"/>
        </w:rPr>
        <w:t xml:space="preserve">. </w:t>
      </w:r>
    </w:p>
    <w:p w:rsidR="00C86BC5" w:rsidRPr="002F6D7B" w:rsidRDefault="006F6778" w:rsidP="00747A7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lastRenderedPageBreak/>
        <w:t xml:space="preserve">2ـ </w:t>
      </w:r>
      <w:r w:rsidR="00747A74" w:rsidRPr="002F6D7B">
        <w:rPr>
          <w:rFonts w:ascii="Traditional Arabic" w:eastAsia="Calibri" w:hAnsi="Calibri" w:cs="Arabic11 BT" w:hint="cs"/>
          <w:color w:val="000000"/>
          <w:sz w:val="32"/>
          <w:szCs w:val="32"/>
          <w:rtl/>
          <w:lang w:bidi="ar-IQ"/>
        </w:rPr>
        <w:t>قال العجلي: « كوفي،</w:t>
      </w:r>
      <w:r w:rsidR="00747A74" w:rsidRPr="002F6D7B">
        <w:rPr>
          <w:rFonts w:ascii="Traditional Arabic" w:eastAsia="Calibri" w:hAnsi="Calibri" w:cs="Arabic11 BT"/>
          <w:color w:val="000000"/>
          <w:sz w:val="32"/>
          <w:szCs w:val="32"/>
          <w:rtl/>
          <w:lang w:bidi="ar-IQ"/>
        </w:rPr>
        <w:t xml:space="preserve"> </w:t>
      </w:r>
      <w:r w:rsidR="00747A74" w:rsidRPr="002F6D7B">
        <w:rPr>
          <w:rFonts w:ascii="Traditional Arabic" w:eastAsia="Calibri" w:hAnsi="Calibri" w:cs="Arabic11 BT" w:hint="cs"/>
          <w:color w:val="000000"/>
          <w:sz w:val="32"/>
          <w:szCs w:val="32"/>
          <w:rtl/>
          <w:lang w:bidi="ar-IQ"/>
        </w:rPr>
        <w:t>تَابعِيّ،</w:t>
      </w:r>
      <w:r w:rsidR="00747A74" w:rsidRPr="002F6D7B">
        <w:rPr>
          <w:rFonts w:ascii="Traditional Arabic" w:eastAsia="Calibri" w:hAnsi="Calibri" w:cs="Arabic11 BT"/>
          <w:color w:val="000000"/>
          <w:sz w:val="32"/>
          <w:szCs w:val="32"/>
          <w:rtl/>
          <w:lang w:bidi="ar-IQ"/>
        </w:rPr>
        <w:t xml:space="preserve"> </w:t>
      </w:r>
      <w:r w:rsidR="00747A74" w:rsidRPr="002F6D7B">
        <w:rPr>
          <w:rFonts w:ascii="Traditional Arabic" w:eastAsia="Calibri" w:hAnsi="Calibri" w:cs="Arabic11 BT" w:hint="cs"/>
          <w:color w:val="000000"/>
          <w:sz w:val="32"/>
          <w:szCs w:val="32"/>
          <w:rtl/>
          <w:lang w:bidi="ar-IQ"/>
        </w:rPr>
        <w:t>ثِقَة »</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15"/>
      </w:r>
      <w:r w:rsidR="00E411C6" w:rsidRPr="002F6D7B">
        <w:rPr>
          <w:rStyle w:val="a3"/>
          <w:rFonts w:cs="Arabic11 BT" w:hint="cs"/>
          <w:b/>
          <w:bCs/>
          <w:sz w:val="36"/>
          <w:szCs w:val="36"/>
          <w:rtl/>
        </w:rPr>
        <w:t>)</w:t>
      </w:r>
      <w:r w:rsidR="00747A74" w:rsidRPr="002F6D7B">
        <w:rPr>
          <w:rFonts w:ascii="Traditional Arabic" w:eastAsia="Calibri" w:hAnsi="Calibri" w:cs="Arabic11 BT" w:hint="cs"/>
          <w:color w:val="000000"/>
          <w:sz w:val="32"/>
          <w:szCs w:val="32"/>
          <w:rtl/>
          <w:lang w:bidi="ar-IQ"/>
        </w:rPr>
        <w:t xml:space="preserve">. </w:t>
      </w:r>
    </w:p>
    <w:p w:rsidR="00747A74" w:rsidRPr="002F6D7B" w:rsidRDefault="006F6778" w:rsidP="00747A74">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3</w:t>
      </w:r>
      <w:r w:rsidR="00747A74" w:rsidRPr="002F6D7B">
        <w:rPr>
          <w:rFonts w:ascii="Traditional Arabic" w:eastAsia="Calibri" w:hAnsi="Calibri" w:cs="Arabic11 BT" w:hint="cs"/>
          <w:color w:val="000000"/>
          <w:sz w:val="32"/>
          <w:szCs w:val="32"/>
          <w:rtl/>
          <w:lang w:bidi="ar-IQ"/>
        </w:rPr>
        <w:t>ـ ذكره ابن حبان في (الثقات)</w:t>
      </w:r>
      <w:r w:rsidR="00E411C6" w:rsidRPr="002F6D7B">
        <w:rPr>
          <w:rStyle w:val="a3"/>
          <w:rFonts w:cs="Arabic11 BT" w:hint="cs"/>
          <w:b/>
          <w:bCs/>
          <w:sz w:val="36"/>
          <w:szCs w:val="36"/>
          <w:rtl/>
        </w:rPr>
        <w:t xml:space="preserve"> (</w:t>
      </w:r>
      <w:r w:rsidR="00E411C6" w:rsidRPr="002F6D7B">
        <w:rPr>
          <w:rStyle w:val="a3"/>
          <w:rFonts w:cs="Arabic11 BT"/>
          <w:b/>
          <w:bCs/>
          <w:sz w:val="36"/>
          <w:szCs w:val="36"/>
          <w:rtl/>
        </w:rPr>
        <w:footnoteReference w:id="116"/>
      </w:r>
      <w:r w:rsidR="00E411C6" w:rsidRPr="002F6D7B">
        <w:rPr>
          <w:rStyle w:val="a3"/>
          <w:rFonts w:cs="Arabic11 BT" w:hint="cs"/>
          <w:b/>
          <w:bCs/>
          <w:sz w:val="36"/>
          <w:szCs w:val="36"/>
          <w:rtl/>
        </w:rPr>
        <w:t>)</w:t>
      </w:r>
      <w:r w:rsidR="00747A74" w:rsidRPr="002F6D7B">
        <w:rPr>
          <w:rFonts w:ascii="Traditional Arabic" w:eastAsia="Calibri" w:hAnsi="Calibri" w:cs="Arabic11 BT" w:hint="cs"/>
          <w:color w:val="000000"/>
          <w:sz w:val="32"/>
          <w:szCs w:val="32"/>
          <w:rtl/>
          <w:lang w:bidi="ar-IQ"/>
        </w:rPr>
        <w:t>.</w:t>
      </w:r>
    </w:p>
    <w:p w:rsidR="00747A74" w:rsidRPr="002F6D7B" w:rsidRDefault="006F6778" w:rsidP="006F6778">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4</w:t>
      </w:r>
      <w:r w:rsidR="00747A74" w:rsidRPr="002F6D7B">
        <w:rPr>
          <w:rFonts w:ascii="Traditional Arabic" w:eastAsia="Calibri" w:hAnsi="Calibri" w:cs="Arabic11 BT" w:hint="cs"/>
          <w:color w:val="000000"/>
          <w:sz w:val="32"/>
          <w:szCs w:val="32"/>
          <w:rtl/>
          <w:lang w:bidi="ar-IQ"/>
        </w:rPr>
        <w:t xml:space="preserve">ـ </w:t>
      </w:r>
      <w:r w:rsidRPr="002F6D7B">
        <w:rPr>
          <w:rFonts w:ascii="Traditional Arabic" w:eastAsia="Calibri" w:hAnsi="Calibri" w:cs="Arabic11 BT" w:hint="cs"/>
          <w:color w:val="000000"/>
          <w:sz w:val="32"/>
          <w:szCs w:val="32"/>
          <w:rtl/>
          <w:lang w:bidi="ar-IQ"/>
        </w:rPr>
        <w:t xml:space="preserve">نقل المزي أنه </w:t>
      </w:r>
      <w:r w:rsidR="003007FC" w:rsidRPr="002F6D7B">
        <w:rPr>
          <w:rFonts w:ascii="Traditional Arabic" w:eastAsia="Calibri" w:hAnsi="Calibri" w:cs="Arabic11 BT" w:hint="cs"/>
          <w:color w:val="000000"/>
          <w:sz w:val="32"/>
          <w:szCs w:val="32"/>
          <w:rtl/>
          <w:lang w:bidi="ar-IQ"/>
        </w:rPr>
        <w:t>وثقه النسائي</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17"/>
      </w:r>
      <w:r w:rsidR="00E411C6" w:rsidRPr="002F6D7B">
        <w:rPr>
          <w:rStyle w:val="a3"/>
          <w:rFonts w:cs="Arabic11 BT" w:hint="cs"/>
          <w:b/>
          <w:bCs/>
          <w:sz w:val="36"/>
          <w:szCs w:val="36"/>
          <w:rtl/>
        </w:rPr>
        <w:t>)</w:t>
      </w:r>
      <w:r w:rsidR="003007FC" w:rsidRPr="002F6D7B">
        <w:rPr>
          <w:rFonts w:ascii="Traditional Arabic" w:eastAsia="Calibri" w:hAnsi="Calibri" w:cs="Arabic11 BT" w:hint="cs"/>
          <w:color w:val="000000"/>
          <w:sz w:val="32"/>
          <w:szCs w:val="32"/>
          <w:rtl/>
          <w:lang w:bidi="ar-IQ"/>
        </w:rPr>
        <w:t xml:space="preserve">. </w:t>
      </w:r>
    </w:p>
    <w:p w:rsidR="00BB19CB" w:rsidRPr="002F6D7B" w:rsidRDefault="006F6778" w:rsidP="003007FC">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5</w:t>
      </w:r>
      <w:r w:rsidR="003007FC" w:rsidRPr="002F6D7B">
        <w:rPr>
          <w:rFonts w:ascii="Traditional Arabic" w:eastAsia="Calibri" w:hAnsi="Calibri" w:cs="Arabic11 BT" w:hint="cs"/>
          <w:color w:val="000000"/>
          <w:sz w:val="32"/>
          <w:szCs w:val="32"/>
          <w:rtl/>
          <w:lang w:bidi="ar-IQ"/>
        </w:rPr>
        <w:t xml:space="preserve">ـ </w:t>
      </w:r>
      <w:r w:rsidR="00BB19CB" w:rsidRPr="002F6D7B">
        <w:rPr>
          <w:rFonts w:ascii="Traditional Arabic" w:eastAsia="Calibri" w:hAnsi="Calibri" w:cs="Arabic11 BT" w:hint="cs"/>
          <w:color w:val="000000"/>
          <w:sz w:val="32"/>
          <w:szCs w:val="32"/>
          <w:rtl/>
          <w:lang w:bidi="ar-IQ"/>
        </w:rPr>
        <w:t>وقال الذهبي: « مُقْرِئُ</w:t>
      </w:r>
      <w:r w:rsidR="00BB19CB" w:rsidRPr="002F6D7B">
        <w:rPr>
          <w:rFonts w:ascii="Traditional Arabic" w:eastAsia="Calibri" w:hAnsi="Calibri" w:cs="Arabic11 BT"/>
          <w:color w:val="000000"/>
          <w:sz w:val="32"/>
          <w:szCs w:val="32"/>
          <w:rtl/>
          <w:lang w:bidi="ar-IQ"/>
        </w:rPr>
        <w:t xml:space="preserve"> </w:t>
      </w:r>
      <w:r w:rsidR="00BB19CB" w:rsidRPr="002F6D7B">
        <w:rPr>
          <w:rFonts w:ascii="Traditional Arabic" w:eastAsia="Calibri" w:hAnsi="Calibri" w:cs="Arabic11 BT" w:hint="cs"/>
          <w:color w:val="000000"/>
          <w:sz w:val="32"/>
          <w:szCs w:val="32"/>
          <w:rtl/>
          <w:lang w:bidi="ar-IQ"/>
        </w:rPr>
        <w:t>الكُوْفَةِ،</w:t>
      </w:r>
      <w:r w:rsidR="00BB19CB" w:rsidRPr="002F6D7B">
        <w:rPr>
          <w:rFonts w:ascii="Traditional Arabic" w:eastAsia="Calibri" w:hAnsi="Calibri" w:cs="Arabic11 BT"/>
          <w:color w:val="000000"/>
          <w:sz w:val="32"/>
          <w:szCs w:val="32"/>
          <w:rtl/>
          <w:lang w:bidi="ar-IQ"/>
        </w:rPr>
        <w:t xml:space="preserve"> </w:t>
      </w:r>
      <w:r w:rsidR="00BB19CB" w:rsidRPr="002F6D7B">
        <w:rPr>
          <w:rFonts w:ascii="Traditional Arabic" w:eastAsia="Calibri" w:hAnsi="Calibri" w:cs="Arabic11 BT" w:hint="cs"/>
          <w:color w:val="000000"/>
          <w:sz w:val="32"/>
          <w:szCs w:val="32"/>
          <w:rtl/>
          <w:lang w:bidi="ar-IQ"/>
        </w:rPr>
        <w:t>الإِمَامُ،</w:t>
      </w:r>
      <w:r w:rsidR="00BB19CB" w:rsidRPr="002F6D7B">
        <w:rPr>
          <w:rFonts w:ascii="Traditional Arabic" w:eastAsia="Calibri" w:hAnsi="Calibri" w:cs="Arabic11 BT"/>
          <w:color w:val="000000"/>
          <w:sz w:val="32"/>
          <w:szCs w:val="32"/>
          <w:rtl/>
          <w:lang w:bidi="ar-IQ"/>
        </w:rPr>
        <w:t xml:space="preserve"> </w:t>
      </w:r>
      <w:r w:rsidR="00BB19CB" w:rsidRPr="002F6D7B">
        <w:rPr>
          <w:rFonts w:ascii="Traditional Arabic" w:eastAsia="Calibri" w:hAnsi="Calibri" w:cs="Arabic11 BT" w:hint="cs"/>
          <w:color w:val="000000"/>
          <w:sz w:val="32"/>
          <w:szCs w:val="32"/>
          <w:rtl/>
          <w:lang w:bidi="ar-IQ"/>
        </w:rPr>
        <w:t>العَلَمُ »</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18"/>
      </w:r>
      <w:r w:rsidR="00E411C6" w:rsidRPr="002F6D7B">
        <w:rPr>
          <w:rStyle w:val="a3"/>
          <w:rFonts w:cs="Arabic11 BT" w:hint="cs"/>
          <w:b/>
          <w:bCs/>
          <w:sz w:val="36"/>
          <w:szCs w:val="36"/>
          <w:rtl/>
        </w:rPr>
        <w:t>)</w:t>
      </w:r>
      <w:r w:rsidR="00BB19CB" w:rsidRPr="002F6D7B">
        <w:rPr>
          <w:rFonts w:ascii="Traditional Arabic" w:eastAsia="Calibri" w:hAnsi="Calibri" w:cs="Arabic11 BT" w:hint="cs"/>
          <w:color w:val="000000"/>
          <w:sz w:val="32"/>
          <w:szCs w:val="32"/>
          <w:rtl/>
          <w:lang w:bidi="ar-IQ"/>
        </w:rPr>
        <w:t xml:space="preserve">. </w:t>
      </w:r>
    </w:p>
    <w:p w:rsidR="003007FC" w:rsidRPr="002F6D7B" w:rsidRDefault="006F6778" w:rsidP="003007FC">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6</w:t>
      </w:r>
      <w:r w:rsidR="00BB19CB" w:rsidRPr="002F6D7B">
        <w:rPr>
          <w:rFonts w:ascii="Traditional Arabic" w:eastAsia="Calibri" w:hAnsi="Calibri" w:cs="Arabic11 BT" w:hint="cs"/>
          <w:color w:val="000000"/>
          <w:sz w:val="32"/>
          <w:szCs w:val="32"/>
          <w:rtl/>
          <w:lang w:bidi="ar-IQ"/>
        </w:rPr>
        <w:t xml:space="preserve">ـ </w:t>
      </w:r>
      <w:r w:rsidR="003007FC" w:rsidRPr="002F6D7B">
        <w:rPr>
          <w:rFonts w:ascii="Traditional Arabic" w:eastAsia="Calibri" w:hAnsi="Calibri" w:cs="Arabic11 BT" w:hint="cs"/>
          <w:color w:val="000000"/>
          <w:sz w:val="32"/>
          <w:szCs w:val="32"/>
          <w:rtl/>
          <w:lang w:bidi="ar-IQ"/>
        </w:rPr>
        <w:t>وقال ابن حجر: « ثقة</w:t>
      </w:r>
      <w:r w:rsidR="00AB2542" w:rsidRPr="002F6D7B">
        <w:rPr>
          <w:rFonts w:ascii="Traditional Arabic" w:eastAsia="Calibri" w:hAnsi="Calibri" w:cs="Arabic11 BT" w:hint="cs"/>
          <w:color w:val="000000"/>
          <w:sz w:val="32"/>
          <w:szCs w:val="32"/>
          <w:rtl/>
          <w:lang w:bidi="ar-IQ"/>
        </w:rPr>
        <w:t xml:space="preserve">ٌ </w:t>
      </w:r>
      <w:r w:rsidR="003007FC" w:rsidRPr="002F6D7B">
        <w:rPr>
          <w:rFonts w:ascii="Traditional Arabic" w:eastAsia="Calibri" w:hAnsi="Calibri" w:cs="Arabic11 BT" w:hint="cs"/>
          <w:color w:val="000000"/>
          <w:sz w:val="32"/>
          <w:szCs w:val="32"/>
          <w:rtl/>
          <w:lang w:bidi="ar-IQ"/>
        </w:rPr>
        <w:t>،</w:t>
      </w:r>
      <w:r w:rsidR="003007FC" w:rsidRPr="002F6D7B">
        <w:rPr>
          <w:rFonts w:ascii="Traditional Arabic" w:eastAsia="Calibri" w:hAnsi="Calibri" w:cs="Arabic11 BT"/>
          <w:color w:val="000000"/>
          <w:sz w:val="32"/>
          <w:szCs w:val="32"/>
          <w:rtl/>
          <w:lang w:bidi="ar-IQ"/>
        </w:rPr>
        <w:t xml:space="preserve"> </w:t>
      </w:r>
      <w:r w:rsidR="003007FC" w:rsidRPr="002F6D7B">
        <w:rPr>
          <w:rFonts w:ascii="Traditional Arabic" w:eastAsia="Calibri" w:hAnsi="Calibri" w:cs="Arabic11 BT" w:hint="cs"/>
          <w:color w:val="000000"/>
          <w:sz w:val="32"/>
          <w:szCs w:val="32"/>
          <w:rtl/>
          <w:lang w:bidi="ar-IQ"/>
        </w:rPr>
        <w:t>ث</w:t>
      </w:r>
      <w:r w:rsidR="00AB2542" w:rsidRPr="002F6D7B">
        <w:rPr>
          <w:rFonts w:ascii="Traditional Arabic" w:eastAsia="Calibri" w:hAnsi="Calibri" w:cs="Arabic11 BT" w:hint="cs"/>
          <w:color w:val="000000"/>
          <w:sz w:val="32"/>
          <w:szCs w:val="32"/>
          <w:rtl/>
          <w:lang w:bidi="ar-IQ"/>
        </w:rPr>
        <w:t>َ</w:t>
      </w:r>
      <w:r w:rsidR="003007FC" w:rsidRPr="002F6D7B">
        <w:rPr>
          <w:rFonts w:ascii="Traditional Arabic" w:eastAsia="Calibri" w:hAnsi="Calibri" w:cs="Arabic11 BT" w:hint="cs"/>
          <w:color w:val="000000"/>
          <w:sz w:val="32"/>
          <w:szCs w:val="32"/>
          <w:rtl/>
          <w:lang w:bidi="ar-IQ"/>
        </w:rPr>
        <w:t>ب</w:t>
      </w:r>
      <w:r w:rsidR="00AB2542" w:rsidRPr="002F6D7B">
        <w:rPr>
          <w:rFonts w:ascii="Traditional Arabic" w:eastAsia="Calibri" w:hAnsi="Calibri" w:cs="Arabic11 BT" w:hint="cs"/>
          <w:color w:val="000000"/>
          <w:sz w:val="32"/>
          <w:szCs w:val="32"/>
          <w:rtl/>
          <w:lang w:bidi="ar-IQ"/>
        </w:rPr>
        <w:t>ْ</w:t>
      </w:r>
      <w:r w:rsidR="003007FC" w:rsidRPr="002F6D7B">
        <w:rPr>
          <w:rFonts w:ascii="Traditional Arabic" w:eastAsia="Calibri" w:hAnsi="Calibri" w:cs="Arabic11 BT" w:hint="cs"/>
          <w:color w:val="000000"/>
          <w:sz w:val="32"/>
          <w:szCs w:val="32"/>
          <w:rtl/>
          <w:lang w:bidi="ar-IQ"/>
        </w:rPr>
        <w:t>ت</w:t>
      </w:r>
      <w:r w:rsidR="00AB2542" w:rsidRPr="002F6D7B">
        <w:rPr>
          <w:rFonts w:ascii="Traditional Arabic" w:eastAsia="Calibri" w:hAnsi="Calibri" w:cs="Arabic11 BT" w:hint="cs"/>
          <w:color w:val="000000"/>
          <w:sz w:val="32"/>
          <w:szCs w:val="32"/>
          <w:rtl/>
          <w:lang w:bidi="ar-IQ"/>
        </w:rPr>
        <w:t>ٌ</w:t>
      </w:r>
      <w:r w:rsidR="003007FC" w:rsidRPr="002F6D7B">
        <w:rPr>
          <w:rFonts w:ascii="Traditional Arabic" w:eastAsia="Calibri" w:hAnsi="Calibri" w:cs="Arabic11 BT" w:hint="cs"/>
          <w:color w:val="000000"/>
          <w:sz w:val="32"/>
          <w:szCs w:val="32"/>
          <w:rtl/>
          <w:lang w:bidi="ar-IQ"/>
        </w:rPr>
        <w:t xml:space="preserve"> »</w:t>
      </w:r>
      <w:r w:rsidR="00E411C6" w:rsidRPr="002F6D7B">
        <w:rPr>
          <w:rStyle w:val="a3"/>
          <w:rFonts w:cs="Arabic11 BT" w:hint="cs"/>
          <w:b/>
          <w:bCs/>
          <w:sz w:val="36"/>
          <w:szCs w:val="36"/>
          <w:rtl/>
        </w:rPr>
        <w:t>(</w:t>
      </w:r>
      <w:r w:rsidR="00E411C6" w:rsidRPr="002F6D7B">
        <w:rPr>
          <w:rStyle w:val="a3"/>
          <w:rFonts w:cs="Arabic11 BT"/>
          <w:b/>
          <w:bCs/>
          <w:sz w:val="36"/>
          <w:szCs w:val="36"/>
          <w:rtl/>
        </w:rPr>
        <w:footnoteReference w:id="119"/>
      </w:r>
      <w:r w:rsidR="00E411C6" w:rsidRPr="002F6D7B">
        <w:rPr>
          <w:rStyle w:val="a3"/>
          <w:rFonts w:cs="Arabic11 BT" w:hint="cs"/>
          <w:b/>
          <w:bCs/>
          <w:sz w:val="36"/>
          <w:szCs w:val="36"/>
          <w:rtl/>
        </w:rPr>
        <w:t>)</w:t>
      </w:r>
      <w:r w:rsidR="003007FC" w:rsidRPr="002F6D7B">
        <w:rPr>
          <w:rFonts w:ascii="Traditional Arabic" w:eastAsia="Calibri" w:hAnsi="Calibri" w:cs="Arabic11 BT" w:hint="cs"/>
          <w:color w:val="000000"/>
          <w:sz w:val="32"/>
          <w:szCs w:val="32"/>
          <w:rtl/>
          <w:lang w:bidi="ar-IQ"/>
        </w:rPr>
        <w:t xml:space="preserve">. </w:t>
      </w:r>
    </w:p>
    <w:p w:rsidR="00C8275E" w:rsidRPr="002F6D7B" w:rsidRDefault="00941829" w:rsidP="003007FC">
      <w:pPr>
        <w:spacing w:after="0"/>
        <w:jc w:val="both"/>
        <w:rPr>
          <w:rFonts w:ascii="Traditional Arabic" w:eastAsia="Calibri" w:hAnsi="Calibri" w:cs="Arabic11 BT"/>
          <w:color w:val="000000"/>
          <w:sz w:val="32"/>
          <w:szCs w:val="32"/>
          <w:rtl/>
          <w:lang w:bidi="ar-IQ"/>
        </w:rPr>
      </w:pPr>
      <w:r w:rsidRPr="002F6D7B">
        <w:rPr>
          <w:rFonts w:ascii="Traditional Arabic" w:cs="Arabic11 BT" w:hint="cs"/>
          <w:color w:val="000000"/>
          <w:sz w:val="32"/>
          <w:szCs w:val="32"/>
          <w:rtl/>
          <w:lang w:bidi="ar-IQ"/>
        </w:rPr>
        <w:t>ثالثاً: الحكم على الراوي:</w:t>
      </w:r>
    </w:p>
    <w:p w:rsidR="00941829" w:rsidRPr="002F6D7B" w:rsidRDefault="00941829" w:rsidP="00AB2542">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شهد له الأئمة النقاد بالتوثيق، ووصفوه بأنه كان </w:t>
      </w:r>
      <w:proofErr w:type="spellStart"/>
      <w:r w:rsidRPr="002F6D7B">
        <w:rPr>
          <w:rFonts w:ascii="Traditional Arabic" w:eastAsia="Calibri" w:hAnsi="Calibri" w:cs="Arabic11 BT" w:hint="cs"/>
          <w:color w:val="000000"/>
          <w:sz w:val="32"/>
          <w:szCs w:val="32"/>
          <w:rtl/>
          <w:lang w:bidi="ar-IQ"/>
        </w:rPr>
        <w:t>المقريء</w:t>
      </w:r>
      <w:proofErr w:type="spellEnd"/>
      <w:r w:rsidRPr="002F6D7B">
        <w:rPr>
          <w:rFonts w:ascii="Traditional Arabic" w:eastAsia="Calibri" w:hAnsi="Calibri" w:cs="Arabic11 BT" w:hint="cs"/>
          <w:color w:val="000000"/>
          <w:sz w:val="32"/>
          <w:szCs w:val="32"/>
          <w:rtl/>
          <w:lang w:bidi="ar-IQ"/>
        </w:rPr>
        <w:t xml:space="preserve">، الإمام، العَلَم، </w:t>
      </w:r>
      <w:r w:rsidR="00AB2542" w:rsidRPr="002F6D7B">
        <w:rPr>
          <w:rFonts w:ascii="Traditional Arabic" w:eastAsia="Calibri" w:hAnsi="Calibri" w:cs="Arabic11 BT" w:hint="cs"/>
          <w:color w:val="000000"/>
          <w:sz w:val="32"/>
          <w:szCs w:val="32"/>
          <w:rtl/>
          <w:lang w:bidi="ar-IQ"/>
        </w:rPr>
        <w:t>ال</w:t>
      </w:r>
      <w:r w:rsidRPr="002F6D7B">
        <w:rPr>
          <w:rFonts w:ascii="Traditional Arabic" w:eastAsia="Calibri" w:hAnsi="Calibri" w:cs="Arabic11 BT" w:hint="cs"/>
          <w:color w:val="000000"/>
          <w:sz w:val="32"/>
          <w:szCs w:val="32"/>
          <w:rtl/>
          <w:lang w:bidi="ar-IQ"/>
        </w:rPr>
        <w:t xml:space="preserve">ثقة ، </w:t>
      </w:r>
      <w:r w:rsidR="00AB2542" w:rsidRPr="002F6D7B">
        <w:rPr>
          <w:rFonts w:ascii="Traditional Arabic" w:eastAsia="Calibri" w:hAnsi="Calibri" w:cs="Arabic11 BT" w:hint="cs"/>
          <w:color w:val="000000"/>
          <w:sz w:val="32"/>
          <w:szCs w:val="32"/>
          <w:rtl/>
          <w:lang w:bidi="ar-IQ"/>
        </w:rPr>
        <w:t>ال</w:t>
      </w:r>
      <w:r w:rsidRPr="002F6D7B">
        <w:rPr>
          <w:rFonts w:ascii="Traditional Arabic" w:eastAsia="Calibri" w:hAnsi="Calibri" w:cs="Arabic11 BT" w:hint="cs"/>
          <w:color w:val="000000"/>
          <w:sz w:val="32"/>
          <w:szCs w:val="32"/>
          <w:rtl/>
          <w:lang w:bidi="ar-IQ"/>
        </w:rPr>
        <w:t>ثبت</w:t>
      </w:r>
      <w:r w:rsidR="00AB2542" w:rsidRPr="002F6D7B">
        <w:rPr>
          <w:rFonts w:ascii="Traditional Arabic" w:eastAsia="Calibri" w:hAnsi="Calibri" w:cs="Arabic11 BT" w:hint="cs"/>
          <w:color w:val="000000"/>
          <w:sz w:val="32"/>
          <w:szCs w:val="32"/>
          <w:rtl/>
          <w:lang w:bidi="ar-IQ"/>
        </w:rPr>
        <w:t>، فلا سبيل إلى تجريحه بعد شهادتهم.</w:t>
      </w:r>
    </w:p>
    <w:p w:rsidR="00AB2542" w:rsidRDefault="00AB2542" w:rsidP="0094182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6ـ (</w:t>
      </w:r>
      <w:r w:rsidRPr="002F6D7B">
        <w:rPr>
          <w:rFonts w:ascii="Traditional Arabic" w:eastAsia="Calibri" w:hAnsi="Calibri" w:cs="Arabic11 BT" w:hint="cs"/>
          <w:b/>
          <w:bCs/>
          <w:color w:val="000000"/>
          <w:sz w:val="32"/>
          <w:szCs w:val="32"/>
          <w:rtl/>
          <w:lang w:bidi="ar-IQ"/>
        </w:rPr>
        <w:t>عليّ بن أبي طالب</w:t>
      </w:r>
      <w:r w:rsidRPr="002F6D7B">
        <w:rPr>
          <w:rFonts w:ascii="Traditional Arabic" w:eastAsia="Calibri" w:hAnsi="Calibri" w:cs="Arabic11 BT" w:hint="cs"/>
          <w:color w:val="000000"/>
          <w:sz w:val="32"/>
          <w:szCs w:val="32"/>
          <w:rtl/>
          <w:lang w:bidi="ar-IQ"/>
        </w:rPr>
        <w:t>)، وقد تقدم ذكره فيما سبق</w:t>
      </w:r>
      <w:r w:rsidRPr="002F6D7B">
        <w:rPr>
          <w:rStyle w:val="a3"/>
          <w:rFonts w:cs="Arabic11 BT" w:hint="cs"/>
          <w:b/>
          <w:bCs/>
          <w:sz w:val="36"/>
          <w:szCs w:val="36"/>
          <w:rtl/>
        </w:rPr>
        <w:t>(</w:t>
      </w:r>
      <w:r w:rsidRPr="002F6D7B">
        <w:rPr>
          <w:rStyle w:val="a3"/>
          <w:rFonts w:cs="Arabic11 BT"/>
          <w:b/>
          <w:bCs/>
          <w:sz w:val="36"/>
          <w:szCs w:val="36"/>
          <w:rtl/>
        </w:rPr>
        <w:footnoteReference w:id="120"/>
      </w:r>
      <w:r w:rsidRPr="002F6D7B">
        <w:rPr>
          <w:rStyle w:val="a3"/>
          <w:rFonts w:cs="Arabic11 BT" w:hint="cs"/>
          <w:b/>
          <w:bCs/>
          <w:sz w:val="36"/>
          <w:szCs w:val="36"/>
          <w:rtl/>
        </w:rPr>
        <w:t>)</w:t>
      </w:r>
      <w:r w:rsidRPr="002F6D7B">
        <w:rPr>
          <w:rFonts w:ascii="Traditional Arabic" w:eastAsia="Calibri" w:hAnsi="Calibri" w:cs="Arabic11 BT" w:hint="cs"/>
          <w:color w:val="000000"/>
          <w:sz w:val="32"/>
          <w:szCs w:val="32"/>
          <w:rtl/>
          <w:lang w:bidi="ar-IQ"/>
        </w:rPr>
        <w:t>.</w:t>
      </w:r>
    </w:p>
    <w:p w:rsidR="002F6D7B" w:rsidRDefault="002F6D7B" w:rsidP="00941829">
      <w:pPr>
        <w:spacing w:after="0"/>
        <w:jc w:val="both"/>
        <w:rPr>
          <w:rFonts w:ascii="Traditional Arabic" w:eastAsia="Calibri" w:hAnsi="Calibri" w:cs="Arabic11 BT"/>
          <w:color w:val="000000"/>
          <w:sz w:val="32"/>
          <w:szCs w:val="32"/>
          <w:rtl/>
          <w:lang w:bidi="ar-IQ"/>
        </w:rPr>
      </w:pPr>
    </w:p>
    <w:p w:rsidR="002F6D7B" w:rsidRDefault="002F6D7B" w:rsidP="00941829">
      <w:pPr>
        <w:spacing w:after="0"/>
        <w:jc w:val="both"/>
        <w:rPr>
          <w:rFonts w:ascii="Traditional Arabic" w:eastAsia="Calibri" w:hAnsi="Calibri" w:cs="Arabic11 BT"/>
          <w:color w:val="000000"/>
          <w:sz w:val="32"/>
          <w:szCs w:val="32"/>
          <w:rtl/>
          <w:lang w:bidi="ar-IQ"/>
        </w:rPr>
      </w:pPr>
    </w:p>
    <w:p w:rsidR="002F6D7B" w:rsidRPr="002F6D7B" w:rsidRDefault="002F6D7B" w:rsidP="00941829">
      <w:pPr>
        <w:spacing w:after="0"/>
        <w:jc w:val="both"/>
        <w:rPr>
          <w:rFonts w:ascii="Traditional Arabic" w:eastAsia="Calibri" w:hAnsi="Calibri" w:cs="Arabic11 BT"/>
          <w:color w:val="000000"/>
          <w:sz w:val="32"/>
          <w:szCs w:val="32"/>
          <w:rtl/>
          <w:lang w:bidi="ar-IQ"/>
        </w:rPr>
      </w:pPr>
    </w:p>
    <w:p w:rsidR="00AB2542" w:rsidRDefault="00556D26" w:rsidP="00556D26">
      <w:pPr>
        <w:spacing w:after="0"/>
        <w:jc w:val="center"/>
        <w:rPr>
          <w:rFonts w:ascii="Traditional Arabic" w:eastAsia="Calibri" w:hAnsi="Calibri" w:cs="Arabic11 BT"/>
          <w:color w:val="000000"/>
          <w:sz w:val="52"/>
          <w:szCs w:val="52"/>
          <w:rtl/>
        </w:rPr>
      </w:pPr>
      <w:r w:rsidRPr="002F6D7B">
        <w:rPr>
          <w:rFonts w:ascii="Traditional Arabic" w:eastAsia="Calibri" w:hAnsi="Calibri" w:cs="Arabic11 BT" w:hint="cs"/>
          <w:color w:val="000000"/>
          <w:sz w:val="52"/>
          <w:szCs w:val="52"/>
          <w:rtl/>
        </w:rPr>
        <w:t>*    *    *</w:t>
      </w:r>
    </w:p>
    <w:p w:rsidR="002F6D7B" w:rsidRPr="002F6D7B" w:rsidRDefault="002F6D7B" w:rsidP="00556D26">
      <w:pPr>
        <w:spacing w:after="0"/>
        <w:jc w:val="center"/>
        <w:rPr>
          <w:rFonts w:ascii="Traditional Arabic" w:eastAsia="Calibri" w:hAnsi="Calibri" w:cs="Arabic11 BT"/>
          <w:color w:val="000000"/>
          <w:sz w:val="26"/>
          <w:szCs w:val="26"/>
          <w:rtl/>
        </w:rPr>
      </w:pPr>
    </w:p>
    <w:p w:rsidR="00E1137F" w:rsidRDefault="00E1137F">
      <w:pPr>
        <w:bidi w:val="0"/>
        <w:rPr>
          <w:rFonts w:ascii="Traditional Arabic" w:cs="Arabic11 BT"/>
          <w:b/>
          <w:bCs/>
          <w:color w:val="000000"/>
          <w:sz w:val="36"/>
          <w:szCs w:val="36"/>
          <w:rtl/>
          <w:lang w:bidi="ar-IQ"/>
        </w:rPr>
      </w:pPr>
      <w:r>
        <w:rPr>
          <w:rFonts w:ascii="Traditional Arabic" w:cs="Arabic11 BT"/>
          <w:b/>
          <w:bCs/>
          <w:color w:val="000000"/>
          <w:sz w:val="36"/>
          <w:szCs w:val="36"/>
          <w:rtl/>
          <w:lang w:bidi="ar-IQ"/>
        </w:rPr>
        <w:br w:type="page"/>
      </w:r>
    </w:p>
    <w:p w:rsidR="00D55940" w:rsidRPr="002F6D7B" w:rsidRDefault="00BB0FD9" w:rsidP="00BB0FD9">
      <w:pPr>
        <w:spacing w:after="0"/>
        <w:jc w:val="center"/>
        <w:rPr>
          <w:rFonts w:ascii="Traditional Arabic" w:cs="Arabic11 BT"/>
          <w:b/>
          <w:bCs/>
          <w:color w:val="000000"/>
          <w:sz w:val="36"/>
          <w:szCs w:val="36"/>
          <w:rtl/>
          <w:lang w:bidi="ar-IQ"/>
        </w:rPr>
      </w:pPr>
      <w:r w:rsidRPr="002F6D7B">
        <w:rPr>
          <w:rFonts w:ascii="Traditional Arabic" w:cs="Arabic11 BT" w:hint="cs"/>
          <w:b/>
          <w:bCs/>
          <w:color w:val="000000"/>
          <w:sz w:val="36"/>
          <w:szCs w:val="36"/>
          <w:rtl/>
          <w:lang w:bidi="ar-IQ"/>
        </w:rPr>
        <w:lastRenderedPageBreak/>
        <w:t>المسألة الثانية</w:t>
      </w:r>
      <w:r w:rsidR="00D55940" w:rsidRPr="002F6D7B">
        <w:rPr>
          <w:rFonts w:ascii="Traditional Arabic" w:cs="Arabic11 BT" w:hint="cs"/>
          <w:b/>
          <w:bCs/>
          <w:color w:val="000000"/>
          <w:sz w:val="36"/>
          <w:szCs w:val="36"/>
          <w:rtl/>
          <w:lang w:bidi="ar-IQ"/>
        </w:rPr>
        <w:t>: الحكم على الإسناد</w:t>
      </w:r>
    </w:p>
    <w:p w:rsidR="00556D26" w:rsidRPr="002F6D7B" w:rsidRDefault="00556D26" w:rsidP="00BB0FD9">
      <w:pPr>
        <w:spacing w:after="0"/>
        <w:jc w:val="center"/>
        <w:rPr>
          <w:rFonts w:ascii="Traditional Arabic" w:cs="Arabic11 BT"/>
          <w:b/>
          <w:bCs/>
          <w:color w:val="000000"/>
          <w:sz w:val="12"/>
          <w:szCs w:val="12"/>
          <w:rtl/>
          <w:lang w:bidi="ar-IQ"/>
        </w:rPr>
      </w:pPr>
    </w:p>
    <w:p w:rsidR="00D55940" w:rsidRPr="002F6D7B" w:rsidRDefault="00D55940" w:rsidP="0071717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خلال ما تقدم من دراستنا لأحوال رواة هذا الإسناد </w:t>
      </w:r>
      <w:r w:rsidR="0071717F" w:rsidRPr="002F6D7B">
        <w:rPr>
          <w:rFonts w:ascii="Traditional Arabic" w:eastAsia="Calibri" w:hAnsi="Calibri" w:cs="Arabic11 BT" w:hint="cs"/>
          <w:color w:val="000000"/>
          <w:sz w:val="32"/>
          <w:szCs w:val="32"/>
          <w:rtl/>
          <w:lang w:bidi="ar-IQ"/>
        </w:rPr>
        <w:t>يمكننا</w:t>
      </w:r>
      <w:r w:rsidR="00D025B8" w:rsidRPr="002F6D7B">
        <w:rPr>
          <w:rFonts w:ascii="Traditional Arabic" w:eastAsia="Calibri" w:hAnsi="Calibri" w:cs="Arabic11 BT" w:hint="cs"/>
          <w:color w:val="000000"/>
          <w:sz w:val="32"/>
          <w:szCs w:val="32"/>
          <w:rtl/>
          <w:lang w:bidi="ar-IQ"/>
        </w:rPr>
        <w:t xml:space="preserve"> القول بأن</w:t>
      </w:r>
      <w:r w:rsidR="00F26921" w:rsidRPr="002F6D7B">
        <w:rPr>
          <w:rFonts w:ascii="Traditional Arabic" w:eastAsia="Calibri" w:hAnsi="Calibri" w:cs="Arabic11 BT" w:hint="cs"/>
          <w:color w:val="000000"/>
          <w:sz w:val="32"/>
          <w:szCs w:val="32"/>
          <w:rtl/>
          <w:lang w:bidi="ar-IQ"/>
        </w:rPr>
        <w:t>:</w:t>
      </w:r>
    </w:p>
    <w:p w:rsidR="00F26921" w:rsidRPr="002F6D7B" w:rsidRDefault="00884ECC" w:rsidP="00D025B8">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1ـ جميع رجاله ثقات ضابطون، إلا ما قيل في (</w:t>
      </w:r>
      <w:r w:rsidR="00D025B8" w:rsidRPr="002F6D7B">
        <w:rPr>
          <w:rFonts w:ascii="Traditional Arabic" w:eastAsia="Calibri" w:hAnsi="Calibri" w:cs="Arabic11 BT" w:hint="cs"/>
          <w:color w:val="000000"/>
          <w:sz w:val="32"/>
          <w:szCs w:val="32"/>
          <w:rtl/>
          <w:lang w:bidi="ar-IQ"/>
        </w:rPr>
        <w:t xml:space="preserve">محمد بن زياد </w:t>
      </w:r>
      <w:proofErr w:type="spellStart"/>
      <w:r w:rsidR="00D025B8" w:rsidRPr="002F6D7B">
        <w:rPr>
          <w:rFonts w:ascii="Traditional Arabic" w:eastAsia="Calibri" w:hAnsi="Calibri" w:cs="Arabic11 BT" w:hint="cs"/>
          <w:color w:val="000000"/>
          <w:sz w:val="32"/>
          <w:szCs w:val="32"/>
          <w:rtl/>
          <w:lang w:bidi="ar-IQ"/>
        </w:rPr>
        <w:t>الزيادي</w:t>
      </w:r>
      <w:proofErr w:type="spellEnd"/>
      <w:r w:rsidRPr="002F6D7B">
        <w:rPr>
          <w:rFonts w:ascii="Traditional Arabic" w:eastAsia="Calibri" w:hAnsi="Calibri" w:cs="Arabic11 BT" w:hint="cs"/>
          <w:color w:val="000000"/>
          <w:sz w:val="32"/>
          <w:szCs w:val="32"/>
          <w:rtl/>
          <w:lang w:bidi="ar-IQ"/>
        </w:rPr>
        <w:t>)</w:t>
      </w:r>
      <w:r w:rsidR="00D025B8" w:rsidRPr="002F6D7B">
        <w:rPr>
          <w:rFonts w:ascii="Traditional Arabic" w:eastAsia="Calibri" w:hAnsi="Calibri" w:cs="Arabic11 BT" w:hint="cs"/>
          <w:color w:val="000000"/>
          <w:sz w:val="32"/>
          <w:szCs w:val="32"/>
          <w:rtl/>
          <w:lang w:bidi="ar-IQ"/>
        </w:rPr>
        <w:t xml:space="preserve"> و(فُضَيْلِ</w:t>
      </w:r>
      <w:r w:rsidR="00D025B8" w:rsidRPr="002F6D7B">
        <w:rPr>
          <w:rFonts w:ascii="Traditional Arabic" w:eastAsia="Calibri" w:hAnsi="Calibri" w:cs="Arabic11 BT"/>
          <w:color w:val="000000"/>
          <w:sz w:val="32"/>
          <w:szCs w:val="32"/>
          <w:rtl/>
          <w:lang w:bidi="ar-IQ"/>
        </w:rPr>
        <w:t xml:space="preserve"> </w:t>
      </w:r>
      <w:r w:rsidR="00D025B8" w:rsidRPr="002F6D7B">
        <w:rPr>
          <w:rFonts w:ascii="Traditional Arabic" w:eastAsia="Calibri" w:hAnsi="Calibri" w:cs="Arabic11 BT" w:hint="cs"/>
          <w:color w:val="000000"/>
          <w:sz w:val="32"/>
          <w:szCs w:val="32"/>
          <w:rtl/>
          <w:lang w:bidi="ar-IQ"/>
        </w:rPr>
        <w:t>بْنِ</w:t>
      </w:r>
      <w:r w:rsidR="00D025B8" w:rsidRPr="002F6D7B">
        <w:rPr>
          <w:rFonts w:ascii="Traditional Arabic" w:eastAsia="Calibri" w:hAnsi="Calibri" w:cs="Arabic11 BT"/>
          <w:color w:val="000000"/>
          <w:sz w:val="32"/>
          <w:szCs w:val="32"/>
          <w:rtl/>
          <w:lang w:bidi="ar-IQ"/>
        </w:rPr>
        <w:t xml:space="preserve"> </w:t>
      </w:r>
      <w:r w:rsidR="00D025B8" w:rsidRPr="002F6D7B">
        <w:rPr>
          <w:rFonts w:ascii="Traditional Arabic" w:eastAsia="Calibri" w:hAnsi="Calibri" w:cs="Arabic11 BT" w:hint="cs"/>
          <w:color w:val="000000"/>
          <w:sz w:val="32"/>
          <w:szCs w:val="32"/>
          <w:rtl/>
          <w:lang w:bidi="ar-IQ"/>
        </w:rPr>
        <w:t xml:space="preserve">سُلَيْمَانَ النميري)، فهما ممن تكلم فيهم، ولكن وصلنا إلى أن العلماء </w:t>
      </w:r>
      <w:r w:rsidR="0071717F" w:rsidRPr="002F6D7B">
        <w:rPr>
          <w:rFonts w:ascii="Traditional Arabic" w:eastAsia="Calibri" w:hAnsi="Calibri" w:cs="Arabic11 BT" w:hint="cs"/>
          <w:color w:val="000000"/>
          <w:sz w:val="32"/>
          <w:szCs w:val="32"/>
          <w:rtl/>
          <w:lang w:bidi="ar-IQ"/>
        </w:rPr>
        <w:t xml:space="preserve">من </w:t>
      </w:r>
      <w:r w:rsidR="00D025B8" w:rsidRPr="002F6D7B">
        <w:rPr>
          <w:rFonts w:ascii="Traditional Arabic" w:eastAsia="Calibri" w:hAnsi="Calibri" w:cs="Arabic11 BT" w:hint="cs"/>
          <w:color w:val="000000"/>
          <w:sz w:val="32"/>
          <w:szCs w:val="32"/>
          <w:rtl/>
          <w:lang w:bidi="ar-IQ"/>
        </w:rPr>
        <w:t xml:space="preserve">أهل </w:t>
      </w:r>
      <w:proofErr w:type="spellStart"/>
      <w:r w:rsidR="00D025B8" w:rsidRPr="002F6D7B">
        <w:rPr>
          <w:rFonts w:ascii="Traditional Arabic" w:eastAsia="Calibri" w:hAnsi="Calibri" w:cs="Arabic11 BT" w:hint="cs"/>
          <w:color w:val="000000"/>
          <w:sz w:val="32"/>
          <w:szCs w:val="32"/>
          <w:rtl/>
          <w:lang w:bidi="ar-IQ"/>
        </w:rPr>
        <w:t>الصنعة</w:t>
      </w:r>
      <w:proofErr w:type="spellEnd"/>
      <w:r w:rsidR="00D025B8" w:rsidRPr="002F6D7B">
        <w:rPr>
          <w:rFonts w:ascii="Traditional Arabic" w:eastAsia="Calibri" w:hAnsi="Calibri" w:cs="Arabic11 BT" w:hint="cs"/>
          <w:color w:val="000000"/>
          <w:sz w:val="32"/>
          <w:szCs w:val="32"/>
          <w:rtl/>
          <w:lang w:bidi="ar-IQ"/>
        </w:rPr>
        <w:t xml:space="preserve"> حكموا عليهم بأنهما صدوقان، يحتج بحديثهما، واحتج البخاري بالأول</w:t>
      </w:r>
      <w:r w:rsidR="000949D2" w:rsidRPr="002F6D7B">
        <w:rPr>
          <w:rFonts w:ascii="Traditional Arabic" w:eastAsia="Calibri" w:hAnsi="Calibri" w:cs="Arabic11 BT" w:hint="cs"/>
          <w:color w:val="000000"/>
          <w:sz w:val="32"/>
          <w:szCs w:val="32"/>
          <w:rtl/>
          <w:lang w:bidi="ar-IQ"/>
        </w:rPr>
        <w:t xml:space="preserve"> مقروناً</w:t>
      </w:r>
      <w:r w:rsidR="00D025B8" w:rsidRPr="002F6D7B">
        <w:rPr>
          <w:rFonts w:ascii="Traditional Arabic" w:eastAsia="Calibri" w:hAnsi="Calibri" w:cs="Arabic11 BT" w:hint="cs"/>
          <w:color w:val="000000"/>
          <w:sz w:val="32"/>
          <w:szCs w:val="32"/>
          <w:rtl/>
          <w:lang w:bidi="ar-IQ"/>
        </w:rPr>
        <w:t xml:space="preserve">، ومسلم بالثاني. </w:t>
      </w:r>
    </w:p>
    <w:p w:rsidR="00D025B8" w:rsidRPr="002F6D7B" w:rsidRDefault="00D025B8" w:rsidP="00D025B8">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2ـ وأن السند متصل ؛ لأنه ثبت سماع كل </w:t>
      </w:r>
      <w:r w:rsidR="0071717F" w:rsidRPr="002F6D7B">
        <w:rPr>
          <w:rFonts w:ascii="Traditional Arabic" w:eastAsia="Calibri" w:hAnsi="Calibri" w:cs="Arabic11 BT" w:hint="cs"/>
          <w:color w:val="000000"/>
          <w:sz w:val="32"/>
          <w:szCs w:val="32"/>
          <w:rtl/>
          <w:lang w:bidi="ar-IQ"/>
        </w:rPr>
        <w:t xml:space="preserve">راوٍ </w:t>
      </w:r>
      <w:r w:rsidRPr="002F6D7B">
        <w:rPr>
          <w:rFonts w:ascii="Traditional Arabic" w:eastAsia="Calibri" w:hAnsi="Calibri" w:cs="Arabic11 BT" w:hint="cs"/>
          <w:color w:val="000000"/>
          <w:sz w:val="32"/>
          <w:szCs w:val="32"/>
          <w:rtl/>
          <w:lang w:bidi="ar-IQ"/>
        </w:rPr>
        <w:t>من رواته عمن قبله بشهادة الأئمة.</w:t>
      </w:r>
    </w:p>
    <w:p w:rsidR="00D025B8" w:rsidRPr="002F6D7B" w:rsidRDefault="00D025B8" w:rsidP="00614B59">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3ـ ولم نقف على شذوذ، أو علة قادحة</w:t>
      </w:r>
      <w:r w:rsidR="00DD6093" w:rsidRPr="002F6D7B">
        <w:rPr>
          <w:rFonts w:ascii="Traditional Arabic" w:eastAsia="Calibri" w:hAnsi="Calibri" w:cs="Arabic11 BT" w:hint="cs"/>
          <w:color w:val="000000"/>
          <w:sz w:val="32"/>
          <w:szCs w:val="32"/>
          <w:rtl/>
          <w:lang w:bidi="ar-IQ"/>
        </w:rPr>
        <w:t xml:space="preserve"> فيه.</w:t>
      </w:r>
      <w:r w:rsidRPr="002F6D7B">
        <w:rPr>
          <w:rFonts w:ascii="Traditional Arabic" w:eastAsia="Calibri" w:hAnsi="Calibri" w:cs="Arabic11 BT" w:hint="cs"/>
          <w:color w:val="000000"/>
          <w:sz w:val="32"/>
          <w:szCs w:val="32"/>
          <w:rtl/>
          <w:lang w:bidi="ar-IQ"/>
        </w:rPr>
        <w:t xml:space="preserve"> </w:t>
      </w:r>
    </w:p>
    <w:p w:rsidR="0071717F" w:rsidRPr="002F6D7B" w:rsidRDefault="0071717F" w:rsidP="0071717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لذلك نرى بأن الإسناد صحيح، والله تعالى أعلم.</w:t>
      </w:r>
    </w:p>
    <w:p w:rsidR="004E76F9" w:rsidRPr="002F6D7B" w:rsidRDefault="004E76F9" w:rsidP="0071717F">
      <w:pPr>
        <w:spacing w:after="0"/>
        <w:jc w:val="both"/>
        <w:rPr>
          <w:rFonts w:ascii="Traditional Arabic" w:eastAsia="Calibri" w:hAnsi="Calibri" w:cs="Arabic11 BT"/>
          <w:color w:val="000000"/>
          <w:sz w:val="32"/>
          <w:szCs w:val="32"/>
          <w:rtl/>
          <w:lang w:bidi="ar-IQ"/>
        </w:rPr>
      </w:pPr>
    </w:p>
    <w:p w:rsidR="004E76F9" w:rsidRPr="002F6D7B" w:rsidRDefault="004E76F9" w:rsidP="00BB0FD9">
      <w:pPr>
        <w:spacing w:after="0"/>
        <w:jc w:val="center"/>
        <w:rPr>
          <w:rFonts w:ascii="ae_AlMohanad" w:eastAsia="Calibri" w:hAnsi="ae_AlMohanad" w:cs="Arabic11 BT"/>
          <w:color w:val="000000"/>
          <w:sz w:val="44"/>
          <w:szCs w:val="44"/>
          <w:rtl/>
          <w:lang w:bidi="ar-IQ"/>
        </w:rPr>
      </w:pPr>
      <w:r w:rsidRPr="002F6D7B">
        <w:rPr>
          <w:rFonts w:ascii="ae_AlMohanad" w:eastAsia="Calibri" w:hAnsi="ae_AlMohanad" w:cs="Arabic11 BT" w:hint="cs"/>
          <w:color w:val="000000"/>
          <w:sz w:val="44"/>
          <w:szCs w:val="44"/>
          <w:rtl/>
          <w:lang w:bidi="ar-IQ"/>
        </w:rPr>
        <w:t>المبحث الثالث</w:t>
      </w:r>
    </w:p>
    <w:p w:rsidR="004049FA" w:rsidRPr="002F6D7B" w:rsidRDefault="004049FA" w:rsidP="004049FA">
      <w:pPr>
        <w:spacing w:after="0"/>
        <w:jc w:val="center"/>
        <w:rPr>
          <w:rFonts w:ascii="Traditional Arabic" w:eastAsia="Calibri" w:hAnsi="Calibri" w:cs="Arabic11 BT"/>
          <w:color w:val="000000"/>
          <w:sz w:val="40"/>
          <w:szCs w:val="40"/>
          <w:rtl/>
          <w:lang w:bidi="ar-IQ"/>
        </w:rPr>
      </w:pPr>
      <w:r w:rsidRPr="002F6D7B">
        <w:rPr>
          <w:rFonts w:ascii="Traditional Arabic" w:cs="Arabic11 BT" w:hint="cs"/>
          <w:color w:val="000000"/>
          <w:sz w:val="32"/>
          <w:szCs w:val="32"/>
          <w:lang w:bidi="ar-IQ"/>
        </w:rPr>
        <w:sym w:font="AGA Arabesque" w:char="F041"/>
      </w:r>
      <w:r w:rsidRPr="002F6D7B">
        <w:rPr>
          <w:rFonts w:ascii="Traditional Arabic" w:eastAsia="Calibri" w:hAnsi="Calibri" w:cs="Arabic11 BT" w:hint="cs"/>
          <w:color w:val="000000"/>
          <w:sz w:val="40"/>
          <w:szCs w:val="40"/>
          <w:rtl/>
          <w:lang w:bidi="ar-IQ"/>
        </w:rPr>
        <w:t xml:space="preserve">   من فقه الحديث   </w:t>
      </w:r>
      <w:r w:rsidRPr="002F6D7B">
        <w:rPr>
          <w:rFonts w:ascii="Traditional Arabic" w:cs="Arabic11 BT" w:hint="cs"/>
          <w:color w:val="000000"/>
          <w:sz w:val="32"/>
          <w:szCs w:val="32"/>
          <w:lang w:bidi="ar-IQ"/>
        </w:rPr>
        <w:sym w:font="AGA Arabesque" w:char="F048"/>
      </w:r>
    </w:p>
    <w:p w:rsidR="00F44C92" w:rsidRPr="002F6D7B" w:rsidRDefault="00F44C92" w:rsidP="004049FA">
      <w:pPr>
        <w:spacing w:after="0"/>
        <w:jc w:val="center"/>
        <w:rPr>
          <w:rFonts w:ascii="Traditional Arabic" w:eastAsia="Calibri" w:hAnsi="Calibri" w:cs="Arabic11 BT"/>
          <w:color w:val="000000"/>
          <w:sz w:val="18"/>
          <w:szCs w:val="18"/>
          <w:rtl/>
          <w:lang w:bidi="ar-IQ"/>
        </w:rPr>
      </w:pPr>
    </w:p>
    <w:p w:rsidR="004049FA" w:rsidRPr="002F6D7B" w:rsidRDefault="00FF4193" w:rsidP="00FF4193">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إن الحديث الشريف يدلّ على معانٍ جليلة ، ودلالات عميقة، وتستنبط منه أحكام فقهية مهمة ، منها:</w:t>
      </w:r>
    </w:p>
    <w:p w:rsidR="00FF4193" w:rsidRPr="002F6D7B" w:rsidRDefault="00FF4193" w:rsidP="00FF4193">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أولاً: </w:t>
      </w:r>
      <w:r w:rsidR="008E32B7" w:rsidRPr="002F6D7B">
        <w:rPr>
          <w:rFonts w:ascii="Traditional Arabic" w:eastAsia="Calibri" w:hAnsi="Calibri" w:cs="Arabic11 BT" w:hint="cs"/>
          <w:color w:val="000000"/>
          <w:sz w:val="32"/>
          <w:szCs w:val="32"/>
          <w:rtl/>
          <w:lang w:bidi="ar-IQ"/>
        </w:rPr>
        <w:t xml:space="preserve">المحافظة على نظافة الفم عامة، والأسنان خاصة، وذلك </w:t>
      </w:r>
      <w:proofErr w:type="spellStart"/>
      <w:r w:rsidR="00883736" w:rsidRPr="002F6D7B">
        <w:rPr>
          <w:rFonts w:ascii="Traditional Arabic" w:eastAsia="Calibri" w:hAnsi="Calibri" w:cs="Arabic11 BT" w:hint="cs"/>
          <w:color w:val="000000"/>
          <w:sz w:val="32"/>
          <w:szCs w:val="32"/>
          <w:rtl/>
          <w:lang w:bidi="ar-IQ"/>
        </w:rPr>
        <w:t>ب</w:t>
      </w:r>
      <w:r w:rsidR="008E32B7" w:rsidRPr="002F6D7B">
        <w:rPr>
          <w:rFonts w:ascii="Traditional Arabic" w:eastAsia="Calibri" w:hAnsi="Calibri" w:cs="Arabic11 BT" w:hint="cs"/>
          <w:color w:val="000000"/>
          <w:sz w:val="32"/>
          <w:szCs w:val="32"/>
          <w:rtl/>
          <w:lang w:bidi="ar-IQ"/>
        </w:rPr>
        <w:t>الت</w:t>
      </w:r>
      <w:r w:rsidR="00E04B17" w:rsidRPr="002F6D7B">
        <w:rPr>
          <w:rFonts w:ascii="Traditional Arabic" w:eastAsia="Calibri" w:hAnsi="Calibri" w:cs="Arabic11 BT" w:hint="cs"/>
          <w:color w:val="000000"/>
          <w:sz w:val="32"/>
          <w:szCs w:val="32"/>
          <w:rtl/>
          <w:lang w:bidi="ar-IQ"/>
        </w:rPr>
        <w:t>ّ</w:t>
      </w:r>
      <w:r w:rsidR="008E32B7" w:rsidRPr="002F6D7B">
        <w:rPr>
          <w:rFonts w:ascii="Traditional Arabic" w:eastAsia="Calibri" w:hAnsi="Calibri" w:cs="Arabic11 BT" w:hint="cs"/>
          <w:color w:val="000000"/>
          <w:sz w:val="32"/>
          <w:szCs w:val="32"/>
          <w:rtl/>
          <w:lang w:bidi="ar-IQ"/>
        </w:rPr>
        <w:t>سو</w:t>
      </w:r>
      <w:r w:rsidR="00E04B17" w:rsidRPr="002F6D7B">
        <w:rPr>
          <w:rFonts w:ascii="Traditional Arabic" w:eastAsia="Calibri" w:hAnsi="Calibri" w:cs="Arabic11 BT" w:hint="cs"/>
          <w:color w:val="000000"/>
          <w:sz w:val="32"/>
          <w:szCs w:val="32"/>
          <w:rtl/>
          <w:lang w:bidi="ar-IQ"/>
        </w:rPr>
        <w:t>ّ</w:t>
      </w:r>
      <w:r w:rsidR="008E32B7" w:rsidRPr="002F6D7B">
        <w:rPr>
          <w:rFonts w:ascii="Traditional Arabic" w:eastAsia="Calibri" w:hAnsi="Calibri" w:cs="Arabic11 BT" w:hint="cs"/>
          <w:color w:val="000000"/>
          <w:sz w:val="32"/>
          <w:szCs w:val="32"/>
          <w:rtl/>
          <w:lang w:bidi="ar-IQ"/>
        </w:rPr>
        <w:t>ك</w:t>
      </w:r>
      <w:proofErr w:type="spellEnd"/>
      <w:r w:rsidR="008E32B7" w:rsidRPr="002F6D7B">
        <w:rPr>
          <w:rFonts w:ascii="Traditional Arabic" w:eastAsia="Calibri" w:hAnsi="Calibri" w:cs="Arabic11 BT" w:hint="cs"/>
          <w:color w:val="000000"/>
          <w:sz w:val="32"/>
          <w:szCs w:val="32"/>
          <w:rtl/>
          <w:lang w:bidi="ar-IQ"/>
        </w:rPr>
        <w:t xml:space="preserve"> الدائم، لا سيما بالأراك؛ لأن في ذلك:</w:t>
      </w:r>
    </w:p>
    <w:p w:rsidR="008E32B7" w:rsidRPr="002F6D7B" w:rsidRDefault="008E32B7" w:rsidP="00E04B17">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أ) </w:t>
      </w:r>
      <w:r w:rsidR="00F06D6B" w:rsidRPr="002F6D7B">
        <w:rPr>
          <w:rFonts w:ascii="Traditional Arabic" w:eastAsia="Calibri" w:hAnsi="Calibri" w:cs="Arabic11 BT" w:hint="cs"/>
          <w:color w:val="000000"/>
          <w:sz w:val="32"/>
          <w:szCs w:val="32"/>
          <w:rtl/>
          <w:lang w:bidi="ar-IQ"/>
        </w:rPr>
        <w:t xml:space="preserve">جمال مظهر الانسان المسلم، ومنظره، </w:t>
      </w:r>
      <w:r w:rsidR="00E04B17" w:rsidRPr="002F6D7B">
        <w:rPr>
          <w:rFonts w:ascii="Traditional Arabic" w:eastAsia="Calibri" w:hAnsi="Calibri" w:cs="Arabic11 BT" w:hint="cs"/>
          <w:color w:val="000000"/>
          <w:sz w:val="32"/>
          <w:szCs w:val="32"/>
          <w:rtl/>
          <w:lang w:bidi="ar-IQ"/>
        </w:rPr>
        <w:t>ف</w:t>
      </w:r>
      <w:r w:rsidR="00F06D6B" w:rsidRPr="002F6D7B">
        <w:rPr>
          <w:rFonts w:ascii="Traditional Arabic" w:eastAsia="Calibri" w:hAnsi="Calibri" w:cs="Arabic11 BT" w:hint="cs"/>
          <w:color w:val="000000"/>
          <w:sz w:val="32"/>
          <w:szCs w:val="32"/>
          <w:rtl/>
          <w:lang w:bidi="ar-IQ"/>
        </w:rPr>
        <w:t xml:space="preserve">يجعله محل إعجاب الناس وعدم </w:t>
      </w:r>
      <w:proofErr w:type="spellStart"/>
      <w:r w:rsidR="00F06D6B" w:rsidRPr="002F6D7B">
        <w:rPr>
          <w:rFonts w:ascii="Traditional Arabic" w:eastAsia="Calibri" w:hAnsi="Calibri" w:cs="Arabic11 BT" w:hint="cs"/>
          <w:color w:val="000000"/>
          <w:sz w:val="32"/>
          <w:szCs w:val="32"/>
          <w:rtl/>
          <w:lang w:bidi="ar-IQ"/>
        </w:rPr>
        <w:t>التنفر</w:t>
      </w:r>
      <w:proofErr w:type="spellEnd"/>
      <w:r w:rsidR="00F06D6B" w:rsidRPr="002F6D7B">
        <w:rPr>
          <w:rFonts w:ascii="Traditional Arabic" w:eastAsia="Calibri" w:hAnsi="Calibri" w:cs="Arabic11 BT" w:hint="cs"/>
          <w:color w:val="000000"/>
          <w:sz w:val="32"/>
          <w:szCs w:val="32"/>
          <w:rtl/>
          <w:lang w:bidi="ar-IQ"/>
        </w:rPr>
        <w:t xml:space="preserve"> منه، وهذا من مقاصد الشريعة الغراء.</w:t>
      </w:r>
    </w:p>
    <w:p w:rsidR="00F06D6B" w:rsidRPr="002F6D7B" w:rsidRDefault="00F06D6B" w:rsidP="000A24F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ب) دفع الأذى عن الفم بسبب الأمراض التي تصيب الأسنان </w:t>
      </w:r>
      <w:r w:rsidR="00E04B17" w:rsidRPr="002F6D7B">
        <w:rPr>
          <w:rFonts w:ascii="Traditional Arabic" w:eastAsia="Calibri" w:hAnsi="Calibri" w:cs="Arabic11 BT" w:hint="cs"/>
          <w:color w:val="000000"/>
          <w:sz w:val="32"/>
          <w:szCs w:val="32"/>
          <w:rtl/>
          <w:lang w:bidi="ar-IQ"/>
        </w:rPr>
        <w:t xml:space="preserve">نتيجة إهمالـها ، </w:t>
      </w:r>
      <w:r w:rsidRPr="002F6D7B">
        <w:rPr>
          <w:rFonts w:ascii="Traditional Arabic" w:eastAsia="Calibri" w:hAnsi="Calibri" w:cs="Arabic11 BT" w:hint="cs"/>
          <w:color w:val="000000"/>
          <w:sz w:val="32"/>
          <w:szCs w:val="32"/>
          <w:rtl/>
          <w:lang w:bidi="ar-IQ"/>
        </w:rPr>
        <w:t xml:space="preserve">وتؤدي إلى </w:t>
      </w:r>
      <w:proofErr w:type="spellStart"/>
      <w:r w:rsidRPr="002F6D7B">
        <w:rPr>
          <w:rFonts w:ascii="Traditional Arabic" w:eastAsia="Calibri" w:hAnsi="Calibri" w:cs="Arabic11 BT" w:hint="cs"/>
          <w:color w:val="000000"/>
          <w:sz w:val="32"/>
          <w:szCs w:val="32"/>
          <w:rtl/>
          <w:lang w:bidi="ar-IQ"/>
        </w:rPr>
        <w:t>إلتهاب</w:t>
      </w:r>
      <w:proofErr w:type="spellEnd"/>
      <w:r w:rsidRPr="002F6D7B">
        <w:rPr>
          <w:rFonts w:ascii="Traditional Arabic" w:eastAsia="Calibri" w:hAnsi="Calibri" w:cs="Arabic11 BT" w:hint="cs"/>
          <w:color w:val="000000"/>
          <w:sz w:val="32"/>
          <w:szCs w:val="32"/>
          <w:rtl/>
          <w:lang w:bidi="ar-IQ"/>
        </w:rPr>
        <w:t xml:space="preserve"> اللثة، وبالتالي إلى </w:t>
      </w:r>
      <w:r w:rsidR="000A24FF" w:rsidRPr="002F6D7B">
        <w:rPr>
          <w:rFonts w:ascii="Traditional Arabic" w:eastAsia="Calibri" w:hAnsi="Calibri" w:cs="Arabic11 BT" w:hint="cs"/>
          <w:color w:val="000000"/>
          <w:sz w:val="32"/>
          <w:szCs w:val="32"/>
          <w:rtl/>
          <w:lang w:bidi="ar-IQ"/>
        </w:rPr>
        <w:t>أن</w:t>
      </w:r>
      <w:r w:rsidRPr="002F6D7B">
        <w:rPr>
          <w:rFonts w:ascii="Traditional Arabic" w:eastAsia="Calibri" w:hAnsi="Calibri" w:cs="Arabic11 BT" w:hint="cs"/>
          <w:color w:val="000000"/>
          <w:sz w:val="32"/>
          <w:szCs w:val="32"/>
          <w:rtl/>
          <w:lang w:bidi="ar-IQ"/>
        </w:rPr>
        <w:t xml:space="preserve"> </w:t>
      </w:r>
      <w:r w:rsidR="00883736" w:rsidRPr="002F6D7B">
        <w:rPr>
          <w:rFonts w:ascii="Traditional Arabic" w:eastAsia="Calibri" w:hAnsi="Calibri" w:cs="Arabic11 BT" w:hint="cs"/>
          <w:color w:val="000000"/>
          <w:sz w:val="32"/>
          <w:szCs w:val="32"/>
          <w:rtl/>
          <w:lang w:bidi="ar-IQ"/>
        </w:rPr>
        <w:t xml:space="preserve">تخرج </w:t>
      </w:r>
      <w:r w:rsidR="000A24FF" w:rsidRPr="002F6D7B">
        <w:rPr>
          <w:rFonts w:ascii="Traditional Arabic" w:eastAsia="Calibri" w:hAnsi="Calibri" w:cs="Arabic11 BT" w:hint="cs"/>
          <w:color w:val="000000"/>
          <w:sz w:val="32"/>
          <w:szCs w:val="32"/>
          <w:rtl/>
          <w:lang w:bidi="ar-IQ"/>
        </w:rPr>
        <w:t>من الفم ال</w:t>
      </w:r>
      <w:r w:rsidR="00883736" w:rsidRPr="002F6D7B">
        <w:rPr>
          <w:rFonts w:ascii="Traditional Arabic" w:eastAsia="Calibri" w:hAnsi="Calibri" w:cs="Arabic11 BT" w:hint="cs"/>
          <w:color w:val="000000"/>
          <w:sz w:val="32"/>
          <w:szCs w:val="32"/>
          <w:rtl/>
          <w:lang w:bidi="ar-IQ"/>
        </w:rPr>
        <w:t xml:space="preserve">رائحة </w:t>
      </w:r>
      <w:r w:rsidR="000A24FF" w:rsidRPr="002F6D7B">
        <w:rPr>
          <w:rFonts w:ascii="Traditional Arabic" w:eastAsia="Calibri" w:hAnsi="Calibri" w:cs="Arabic11 BT" w:hint="cs"/>
          <w:color w:val="000000"/>
          <w:sz w:val="32"/>
          <w:szCs w:val="32"/>
          <w:rtl/>
          <w:lang w:bidi="ar-IQ"/>
        </w:rPr>
        <w:t>ال</w:t>
      </w:r>
      <w:r w:rsidR="00883736" w:rsidRPr="002F6D7B">
        <w:rPr>
          <w:rFonts w:ascii="Traditional Arabic" w:eastAsia="Calibri" w:hAnsi="Calibri" w:cs="Arabic11 BT" w:hint="cs"/>
          <w:color w:val="000000"/>
          <w:sz w:val="32"/>
          <w:szCs w:val="32"/>
          <w:rtl/>
          <w:lang w:bidi="ar-IQ"/>
        </w:rPr>
        <w:t>كريهة.</w:t>
      </w:r>
    </w:p>
    <w:p w:rsidR="00883736" w:rsidRPr="002F6D7B" w:rsidRDefault="00883736" w:rsidP="00F06D6B">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ج) </w:t>
      </w:r>
      <w:r w:rsidR="00E70896" w:rsidRPr="002F6D7B">
        <w:rPr>
          <w:rFonts w:ascii="Traditional Arabic" w:eastAsia="Calibri" w:hAnsi="Calibri" w:cs="Arabic11 BT" w:hint="cs"/>
          <w:color w:val="000000"/>
          <w:sz w:val="32"/>
          <w:szCs w:val="32"/>
          <w:rtl/>
          <w:lang w:bidi="ar-IQ"/>
        </w:rPr>
        <w:t>ثبت أن الملائكة ينفرون من الروائح الكريهة، مثل رائحة الثوم وغيرها</w:t>
      </w:r>
      <w:r w:rsidR="00FF7308" w:rsidRPr="002F6D7B">
        <w:rPr>
          <w:rFonts w:ascii="Traditional Arabic" w:eastAsia="Calibri" w:hAnsi="Calibri" w:cs="Arabic11 BT" w:hint="cs"/>
          <w:color w:val="000000"/>
          <w:sz w:val="32"/>
          <w:szCs w:val="32"/>
          <w:rtl/>
          <w:lang w:bidi="ar-IQ"/>
        </w:rPr>
        <w:t>(</w:t>
      </w:r>
      <w:r w:rsidR="00FF7308" w:rsidRPr="002F6D7B">
        <w:rPr>
          <w:rStyle w:val="a3"/>
          <w:rFonts w:ascii="Traditional Arabic" w:eastAsia="Calibri" w:hAnsi="Calibri" w:cs="Arabic11 BT"/>
          <w:color w:val="000000"/>
          <w:sz w:val="32"/>
          <w:szCs w:val="32"/>
          <w:rtl/>
          <w:lang w:bidi="ar-IQ"/>
        </w:rPr>
        <w:footnoteReference w:id="121"/>
      </w:r>
      <w:r w:rsidR="00FF7308" w:rsidRPr="002F6D7B">
        <w:rPr>
          <w:rFonts w:ascii="Traditional Arabic" w:eastAsia="Calibri" w:hAnsi="Calibri" w:cs="Arabic11 BT" w:hint="cs"/>
          <w:color w:val="000000"/>
          <w:sz w:val="32"/>
          <w:szCs w:val="32"/>
          <w:rtl/>
          <w:lang w:bidi="ar-IQ"/>
        </w:rPr>
        <w:t>)</w:t>
      </w:r>
      <w:r w:rsidR="00E70896" w:rsidRPr="002F6D7B">
        <w:rPr>
          <w:rFonts w:ascii="Traditional Arabic" w:eastAsia="Calibri" w:hAnsi="Calibri" w:cs="Arabic11 BT" w:hint="cs"/>
          <w:color w:val="000000"/>
          <w:sz w:val="32"/>
          <w:szCs w:val="32"/>
          <w:rtl/>
          <w:lang w:bidi="ar-IQ"/>
        </w:rPr>
        <w:t>، فإذا تطهر الإنسان فمه يعني أن الملائكة يتقربون منه أكثر؛ لأنهم عالم نوراني طاهر، كما أكد الحديث الشريف.</w:t>
      </w:r>
    </w:p>
    <w:p w:rsidR="00364CB0" w:rsidRPr="002F6D7B" w:rsidRDefault="009C67D4" w:rsidP="00364CB0">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ثانياً: إنّ الإنسان المسلم ينبو </w:t>
      </w:r>
      <w:r w:rsidR="00364CB0" w:rsidRPr="002F6D7B">
        <w:rPr>
          <w:rFonts w:ascii="Traditional Arabic" w:eastAsia="Calibri" w:hAnsi="Calibri" w:cs="Arabic11 BT" w:hint="cs"/>
          <w:color w:val="000000"/>
          <w:sz w:val="32"/>
          <w:szCs w:val="32"/>
          <w:rtl/>
          <w:lang w:bidi="ar-IQ"/>
        </w:rPr>
        <w:t>عن إدخال أي شيء</w:t>
      </w:r>
      <w:r w:rsidRPr="002F6D7B">
        <w:rPr>
          <w:rFonts w:ascii="Traditional Arabic" w:eastAsia="Calibri" w:hAnsi="Calibri" w:cs="Arabic11 BT" w:hint="cs"/>
          <w:color w:val="000000"/>
          <w:sz w:val="32"/>
          <w:szCs w:val="32"/>
          <w:rtl/>
          <w:lang w:bidi="ar-IQ"/>
        </w:rPr>
        <w:t xml:space="preserve"> حسيّ </w:t>
      </w:r>
      <w:r w:rsidR="00364CB0" w:rsidRPr="002F6D7B">
        <w:rPr>
          <w:rFonts w:ascii="Traditional Arabic" w:eastAsia="Calibri" w:hAnsi="Calibri" w:cs="Arabic11 BT" w:hint="cs"/>
          <w:color w:val="000000"/>
          <w:sz w:val="32"/>
          <w:szCs w:val="32"/>
          <w:rtl/>
          <w:lang w:bidi="ar-IQ"/>
        </w:rPr>
        <w:t>كريه أو خبيث إلى فمه، أو إخراج أي شيء معنوي قبيح أو شين منه، ويتفرع عن هذا الأمر مسألتان:</w:t>
      </w:r>
    </w:p>
    <w:p w:rsidR="00C35A8D" w:rsidRPr="002F6D7B" w:rsidRDefault="00F06A1E" w:rsidP="000A24FF">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b/>
          <w:bCs/>
          <w:color w:val="000000"/>
          <w:sz w:val="32"/>
          <w:szCs w:val="32"/>
          <w:rtl/>
          <w:lang w:bidi="ar-IQ"/>
        </w:rPr>
        <w:t xml:space="preserve">المسألة </w:t>
      </w:r>
      <w:r w:rsidR="00364CB0" w:rsidRPr="002F6D7B">
        <w:rPr>
          <w:rFonts w:ascii="Traditional Arabic" w:eastAsia="Calibri" w:hAnsi="Calibri" w:cs="Arabic11 BT" w:hint="cs"/>
          <w:b/>
          <w:bCs/>
          <w:color w:val="000000"/>
          <w:sz w:val="32"/>
          <w:szCs w:val="32"/>
          <w:rtl/>
          <w:lang w:bidi="ar-IQ"/>
        </w:rPr>
        <w:t>الأولى</w:t>
      </w:r>
      <w:r w:rsidR="00364CB0" w:rsidRPr="002F6D7B">
        <w:rPr>
          <w:rFonts w:ascii="Traditional Arabic" w:eastAsia="Calibri" w:hAnsi="Calibri" w:cs="Arabic11 BT" w:hint="cs"/>
          <w:color w:val="000000"/>
          <w:sz w:val="32"/>
          <w:szCs w:val="32"/>
          <w:rtl/>
          <w:lang w:bidi="ar-IQ"/>
        </w:rPr>
        <w:t xml:space="preserve">: </w:t>
      </w:r>
    </w:p>
    <w:p w:rsidR="00A34018" w:rsidRPr="002F6D7B" w:rsidRDefault="00364CB0" w:rsidP="00A6141C">
      <w:pPr>
        <w:spacing w:after="0"/>
        <w:jc w:val="both"/>
        <w:rPr>
          <w:rFonts w:ascii="Traditional Arabic" w:eastAsia="Calibri" w:hAnsi="Calibri" w:cs="Arabic11 BT"/>
          <w:color w:val="000000"/>
          <w:sz w:val="32"/>
          <w:szCs w:val="32"/>
          <w:rtl/>
          <w:lang w:bidi="ar-IQ"/>
        </w:rPr>
      </w:pPr>
      <w:r w:rsidRPr="002F6D7B">
        <w:rPr>
          <w:rFonts w:ascii="Traditional Arabic" w:eastAsia="Calibri" w:hAnsi="Calibri" w:cs="Arabic11 BT" w:hint="cs"/>
          <w:color w:val="000000"/>
          <w:sz w:val="32"/>
          <w:szCs w:val="32"/>
          <w:rtl/>
          <w:lang w:bidi="ar-IQ"/>
        </w:rPr>
        <w:t xml:space="preserve">ما أثير في </w:t>
      </w:r>
      <w:r w:rsidR="000A24FF" w:rsidRPr="002F6D7B">
        <w:rPr>
          <w:rFonts w:ascii="Traditional Arabic" w:eastAsia="Calibri" w:hAnsi="Calibri" w:cs="Arabic11 BT" w:hint="cs"/>
          <w:color w:val="000000"/>
          <w:sz w:val="32"/>
          <w:szCs w:val="32"/>
          <w:rtl/>
          <w:lang w:bidi="ar-IQ"/>
        </w:rPr>
        <w:t>هذه السنوات</w:t>
      </w:r>
      <w:r w:rsidRPr="002F6D7B">
        <w:rPr>
          <w:rFonts w:ascii="Traditional Arabic" w:eastAsia="Calibri" w:hAnsi="Calibri" w:cs="Arabic11 BT" w:hint="cs"/>
          <w:color w:val="000000"/>
          <w:sz w:val="32"/>
          <w:szCs w:val="32"/>
          <w:rtl/>
          <w:lang w:bidi="ar-IQ"/>
        </w:rPr>
        <w:t xml:space="preserve"> </w:t>
      </w:r>
      <w:r w:rsidR="00C722D5" w:rsidRPr="002F6D7B">
        <w:rPr>
          <w:rFonts w:ascii="Traditional Arabic" w:eastAsia="Calibri" w:hAnsi="Calibri" w:cs="Arabic11 BT" w:hint="cs"/>
          <w:color w:val="000000"/>
          <w:sz w:val="32"/>
          <w:szCs w:val="32"/>
          <w:rtl/>
          <w:lang w:bidi="ar-IQ"/>
        </w:rPr>
        <w:t xml:space="preserve">بحكم التقليد الأعمى والتبعية الحقيرة للسلوكيات الغربية الضالة التي لا تعرف الهدى، ولا تتميز الخباثة من الطاهرة، ولا العفة من الدناءة، ولا اللذة من الوقاحة، </w:t>
      </w:r>
      <w:r w:rsidR="000A24FF" w:rsidRPr="002F6D7B">
        <w:rPr>
          <w:rFonts w:ascii="Traditional Arabic" w:eastAsia="Calibri" w:hAnsi="Calibri" w:cs="Arabic11 BT" w:hint="cs"/>
          <w:color w:val="000000"/>
          <w:sz w:val="32"/>
          <w:szCs w:val="32"/>
          <w:rtl/>
          <w:lang w:bidi="ar-IQ"/>
        </w:rPr>
        <w:t xml:space="preserve"> حيث </w:t>
      </w:r>
      <w:r w:rsidR="00C35A8D" w:rsidRPr="002F6D7B">
        <w:rPr>
          <w:rFonts w:ascii="Traditional Arabic" w:eastAsia="Calibri" w:hAnsi="Calibri" w:cs="Arabic11 BT" w:hint="cs"/>
          <w:color w:val="000000"/>
          <w:sz w:val="32"/>
          <w:szCs w:val="32"/>
          <w:rtl/>
          <w:lang w:bidi="ar-IQ"/>
        </w:rPr>
        <w:t>أثار بعض مريضي</w:t>
      </w:r>
      <w:r w:rsidR="00C722D5" w:rsidRPr="002F6D7B">
        <w:rPr>
          <w:rFonts w:ascii="Traditional Arabic" w:eastAsia="Calibri" w:hAnsi="Calibri" w:cs="Arabic11 BT" w:hint="cs"/>
          <w:color w:val="000000"/>
          <w:sz w:val="32"/>
          <w:szCs w:val="32"/>
          <w:rtl/>
          <w:lang w:bidi="ar-IQ"/>
        </w:rPr>
        <w:t xml:space="preserve"> النفوس من جواز تمتع الزوج </w:t>
      </w:r>
      <w:r w:rsidR="009A497E" w:rsidRPr="002F6D7B">
        <w:rPr>
          <w:rFonts w:ascii="Traditional Arabic" w:eastAsia="Calibri" w:hAnsi="Calibri" w:cs="Arabic11 BT" w:hint="cs"/>
          <w:color w:val="000000"/>
          <w:sz w:val="32"/>
          <w:szCs w:val="32"/>
          <w:rtl/>
          <w:lang w:bidi="ar-IQ"/>
        </w:rPr>
        <w:t xml:space="preserve">بالزوجة من خلال </w:t>
      </w:r>
      <w:r w:rsidR="00A6141C" w:rsidRPr="002F6D7B">
        <w:rPr>
          <w:rFonts w:ascii="Traditional Arabic" w:eastAsia="Calibri" w:hAnsi="Calibri" w:cs="Arabic11 BT" w:hint="cs"/>
          <w:color w:val="000000"/>
          <w:sz w:val="32"/>
          <w:szCs w:val="32"/>
          <w:rtl/>
          <w:lang w:bidi="ar-IQ"/>
        </w:rPr>
        <w:t>إيلاج الحشفة</w:t>
      </w:r>
      <w:r w:rsidR="009A497E" w:rsidRPr="002F6D7B">
        <w:rPr>
          <w:rFonts w:ascii="Traditional Arabic" w:eastAsia="Calibri" w:hAnsi="Calibri" w:cs="Arabic11 BT" w:hint="cs"/>
          <w:color w:val="000000"/>
          <w:sz w:val="32"/>
          <w:szCs w:val="32"/>
          <w:rtl/>
          <w:lang w:bidi="ar-IQ"/>
        </w:rPr>
        <w:t xml:space="preserve"> في فمها</w:t>
      </w:r>
      <w:r w:rsidR="00A6141C" w:rsidRPr="002F6D7B">
        <w:rPr>
          <w:rFonts w:ascii="Traditional Arabic" w:eastAsia="Calibri" w:hAnsi="Calibri" w:cs="Arabic11 BT" w:hint="cs"/>
          <w:color w:val="000000"/>
          <w:sz w:val="32"/>
          <w:szCs w:val="32"/>
          <w:rtl/>
          <w:lang w:bidi="ar-IQ"/>
        </w:rPr>
        <w:t xml:space="preserve"> ومص الزوجة ذكره</w:t>
      </w:r>
      <w:r w:rsidR="009A497E" w:rsidRPr="002F6D7B">
        <w:rPr>
          <w:rFonts w:ascii="Traditional Arabic" w:eastAsia="Calibri" w:hAnsi="Calibri" w:cs="Arabic11 BT" w:hint="cs"/>
          <w:color w:val="000000"/>
          <w:sz w:val="32"/>
          <w:szCs w:val="32"/>
          <w:rtl/>
          <w:lang w:bidi="ar-IQ"/>
        </w:rPr>
        <w:t xml:space="preserve">، فاستجاب بعض من يلوي أعناق الفتاوى الشرعية </w:t>
      </w:r>
      <w:r w:rsidR="00922F99" w:rsidRPr="002F6D7B">
        <w:rPr>
          <w:rFonts w:ascii="Traditional Arabic" w:eastAsia="Calibri" w:hAnsi="Calibri" w:cs="Arabic11 BT" w:hint="cs"/>
          <w:color w:val="000000"/>
          <w:sz w:val="32"/>
          <w:szCs w:val="32"/>
          <w:rtl/>
          <w:lang w:bidi="ar-IQ"/>
        </w:rPr>
        <w:t xml:space="preserve">إلى كل ناعق وصائح بحجة </w:t>
      </w:r>
      <w:r w:rsidR="009A497E" w:rsidRPr="002F6D7B">
        <w:rPr>
          <w:rFonts w:ascii="Traditional Arabic" w:eastAsia="Calibri" w:hAnsi="Calibri" w:cs="Arabic11 BT" w:hint="cs"/>
          <w:color w:val="000000"/>
          <w:sz w:val="32"/>
          <w:szCs w:val="32"/>
          <w:rtl/>
          <w:lang w:bidi="ar-IQ"/>
        </w:rPr>
        <w:t>أنّ الله تعالى أباح للزوج الاستمتاع بالزوجة، فما ابيح له</w:t>
      </w:r>
      <w:r w:rsidR="00922F99" w:rsidRPr="002F6D7B">
        <w:rPr>
          <w:rFonts w:ascii="Traditional Arabic" w:eastAsia="Calibri" w:hAnsi="Calibri" w:cs="Arabic11 BT" w:hint="cs"/>
          <w:color w:val="000000"/>
          <w:sz w:val="32"/>
          <w:szCs w:val="32"/>
          <w:rtl/>
          <w:lang w:bidi="ar-IQ"/>
        </w:rPr>
        <w:t xml:space="preserve"> كثيره </w:t>
      </w:r>
      <w:r w:rsidR="009A497E" w:rsidRPr="002F6D7B">
        <w:rPr>
          <w:rFonts w:ascii="Traditional Arabic" w:eastAsia="Calibri" w:hAnsi="Calibri" w:cs="Arabic11 BT" w:hint="cs"/>
          <w:color w:val="000000"/>
          <w:sz w:val="32"/>
          <w:szCs w:val="32"/>
          <w:rtl/>
          <w:lang w:bidi="ar-IQ"/>
        </w:rPr>
        <w:t xml:space="preserve">، فبالأولى يباح له قليله، بدعوى أن ذلك </w:t>
      </w:r>
      <w:r w:rsidR="009A497E" w:rsidRPr="002F6D7B">
        <w:rPr>
          <w:rFonts w:ascii="Traditional Arabic" w:eastAsia="Calibri" w:hAnsi="Calibri" w:cs="Arabic11 BT" w:hint="cs"/>
          <w:color w:val="000000"/>
          <w:sz w:val="32"/>
          <w:szCs w:val="32"/>
          <w:rtl/>
          <w:lang w:bidi="ar-IQ"/>
        </w:rPr>
        <w:lastRenderedPageBreak/>
        <w:t xml:space="preserve">الفعل الدنيء </w:t>
      </w:r>
      <w:r w:rsidR="00922F99" w:rsidRPr="002F6D7B">
        <w:rPr>
          <w:rFonts w:ascii="Traditional Arabic" w:eastAsia="Calibri" w:hAnsi="Calibri" w:cs="Arabic11 BT" w:hint="cs"/>
          <w:color w:val="000000"/>
          <w:sz w:val="32"/>
          <w:szCs w:val="32"/>
          <w:rtl/>
          <w:lang w:bidi="ar-IQ"/>
        </w:rPr>
        <w:t xml:space="preserve">ـ </w:t>
      </w:r>
      <w:r w:rsidR="009A497E" w:rsidRPr="002F6D7B">
        <w:rPr>
          <w:rFonts w:ascii="Traditional Arabic" w:eastAsia="Calibri" w:hAnsi="Calibri" w:cs="Arabic11 BT" w:hint="cs"/>
          <w:color w:val="000000"/>
          <w:sz w:val="32"/>
          <w:szCs w:val="32"/>
          <w:rtl/>
          <w:lang w:bidi="ar-IQ"/>
        </w:rPr>
        <w:t>الذي ينكره كل طبع سليم صحيح فضلاً عن المؤمن الرفيع المستعلي المترفع على الشهوات</w:t>
      </w:r>
      <w:r w:rsidR="00922F99" w:rsidRPr="002F6D7B">
        <w:rPr>
          <w:rFonts w:ascii="Traditional Arabic" w:eastAsia="Calibri" w:hAnsi="Calibri" w:cs="Arabic11 BT" w:hint="cs"/>
          <w:color w:val="000000"/>
          <w:sz w:val="32"/>
          <w:szCs w:val="32"/>
          <w:rtl/>
          <w:lang w:bidi="ar-IQ"/>
        </w:rPr>
        <w:t xml:space="preserve"> ـ أقل من الجماع، فمادام الجماع ابيح له، يباح له ما دونه من التقبيل والجس وغير ذلك</w:t>
      </w:r>
      <w:r w:rsidR="00A34018" w:rsidRPr="002F6D7B">
        <w:rPr>
          <w:rFonts w:ascii="Traditional Arabic" w:eastAsia="Calibri" w:hAnsi="Calibri" w:cs="Arabic11 BT" w:hint="cs"/>
          <w:color w:val="000000"/>
          <w:sz w:val="32"/>
          <w:szCs w:val="32"/>
          <w:rtl/>
          <w:lang w:bidi="ar-IQ"/>
        </w:rPr>
        <w:t>، والرّد على ذلك فيما يأتي:</w:t>
      </w:r>
    </w:p>
    <w:p w:rsidR="009C67D4" w:rsidRPr="002F6D7B" w:rsidRDefault="00A34018" w:rsidP="00FC3B23">
      <w:pPr>
        <w:spacing w:after="0"/>
        <w:jc w:val="both"/>
        <w:rPr>
          <w:rFonts w:eastAsia="Calibri" w:cs="Arabic11 BT"/>
          <w:color w:val="000000"/>
          <w:sz w:val="32"/>
          <w:szCs w:val="32"/>
          <w:rtl/>
        </w:rPr>
      </w:pPr>
      <w:r w:rsidRPr="002F6D7B">
        <w:rPr>
          <w:rFonts w:ascii="Traditional Arabic" w:eastAsia="Calibri" w:hAnsi="Calibri" w:cs="Arabic11 BT" w:hint="cs"/>
          <w:color w:val="000000"/>
          <w:sz w:val="32"/>
          <w:szCs w:val="32"/>
          <w:rtl/>
          <w:lang w:bidi="ar-IQ"/>
        </w:rPr>
        <w:t>1ـ لا يجوز جعل القواعد الأصولية</w:t>
      </w:r>
      <w:r w:rsidR="009A497E" w:rsidRPr="002F6D7B">
        <w:rPr>
          <w:rFonts w:ascii="Traditional Arabic" w:eastAsia="Calibri" w:hAnsi="Calibri" w:cs="Arabic11 BT" w:hint="cs"/>
          <w:color w:val="000000"/>
          <w:sz w:val="32"/>
          <w:szCs w:val="32"/>
          <w:rtl/>
          <w:lang w:bidi="ar-IQ"/>
        </w:rPr>
        <w:t xml:space="preserve"> </w:t>
      </w:r>
      <w:r w:rsidR="00CA76B5" w:rsidRPr="002F6D7B">
        <w:rPr>
          <w:rFonts w:ascii="Traditional Arabic" w:eastAsia="Calibri" w:hAnsi="Calibri" w:cs="Arabic11 BT" w:hint="cs"/>
          <w:color w:val="000000"/>
          <w:sz w:val="32"/>
          <w:szCs w:val="32"/>
          <w:rtl/>
          <w:lang w:bidi="ar-IQ"/>
        </w:rPr>
        <w:t>صاحبة القرار الأخير والحاكمة على النصوص، بل إن الشرع له القرار التام</w:t>
      </w:r>
      <w:r w:rsidR="00B14CE8" w:rsidRPr="002F6D7B">
        <w:rPr>
          <w:rFonts w:ascii="Traditional Arabic" w:eastAsia="Calibri" w:hAnsi="Calibri" w:cs="Arabic11 BT" w:hint="cs"/>
          <w:color w:val="000000"/>
          <w:sz w:val="32"/>
          <w:szCs w:val="32"/>
          <w:rtl/>
          <w:lang w:bidi="ar-IQ"/>
        </w:rPr>
        <w:t>، القرار</w:t>
      </w:r>
      <w:r w:rsidR="00CA76B5" w:rsidRPr="002F6D7B">
        <w:rPr>
          <w:rFonts w:ascii="Traditional Arabic" w:eastAsia="Calibri" w:hAnsi="Calibri" w:cs="Arabic11 BT" w:hint="cs"/>
          <w:color w:val="000000"/>
          <w:sz w:val="32"/>
          <w:szCs w:val="32"/>
          <w:rtl/>
          <w:lang w:bidi="ar-IQ"/>
        </w:rPr>
        <w:t xml:space="preserve"> الأول والأخير، وله في كل حكم القول الفصل</w:t>
      </w:r>
      <w:r w:rsidR="00B14CE8" w:rsidRPr="002F6D7B">
        <w:rPr>
          <w:rFonts w:ascii="Traditional Arabic" w:eastAsia="Calibri" w:hAnsi="Calibri" w:cs="Arabic11 BT" w:hint="cs"/>
          <w:color w:val="000000"/>
          <w:sz w:val="32"/>
          <w:szCs w:val="32"/>
          <w:rtl/>
          <w:lang w:bidi="ar-IQ"/>
        </w:rPr>
        <w:t>؛</w:t>
      </w:r>
      <w:r w:rsidR="00CA76B5" w:rsidRPr="002F6D7B">
        <w:rPr>
          <w:rFonts w:ascii="Traditional Arabic" w:eastAsia="Calibri" w:hAnsi="Calibri" w:cs="Arabic11 BT" w:hint="cs"/>
          <w:color w:val="000000"/>
          <w:sz w:val="32"/>
          <w:szCs w:val="32"/>
          <w:rtl/>
          <w:lang w:bidi="ar-IQ"/>
        </w:rPr>
        <w:t xml:space="preserve"> فإن الله تعالى جعل مهمة النبـي</w:t>
      </w:r>
      <w:r w:rsidR="009A497E" w:rsidRPr="002F6D7B">
        <w:rPr>
          <w:rFonts w:ascii="Traditional Arabic" w:eastAsia="Calibri" w:hAnsi="Calibri" w:cs="Arabic11 BT" w:hint="cs"/>
          <w:color w:val="000000"/>
          <w:sz w:val="32"/>
          <w:szCs w:val="32"/>
          <w:rtl/>
          <w:lang w:bidi="ar-IQ"/>
        </w:rPr>
        <w:t xml:space="preserve"> </w:t>
      </w:r>
      <w:r w:rsidR="00CA76B5" w:rsidRPr="002F6D7B">
        <w:rPr>
          <w:rFonts w:ascii="Traditional Arabic" w:eastAsia="Calibri" w:hAnsi="Calibri" w:cs="Arabic11 BT" w:hint="cs"/>
          <w:color w:val="000000"/>
          <w:sz w:val="32"/>
          <w:szCs w:val="32"/>
          <w:rtl/>
          <w:lang w:bidi="ar-IQ"/>
        </w:rPr>
        <w:t xml:space="preserve">الكريم </w:t>
      </w:r>
      <w:r w:rsidR="00CA76B5" w:rsidRPr="002F6D7B">
        <w:rPr>
          <w:rFonts w:ascii="Traditional Arabic" w:eastAsia="Calibri" w:hAnsi="Calibri" w:cs="Arabic11 BT"/>
          <w:color w:val="000000"/>
          <w:sz w:val="32"/>
          <w:szCs w:val="32"/>
          <w:lang w:bidi="ar-IQ"/>
        </w:rPr>
        <w:sym w:font="AGA Arabesque" w:char="F072"/>
      </w:r>
      <w:r w:rsidR="00CA76B5" w:rsidRPr="002F6D7B">
        <w:rPr>
          <w:rFonts w:ascii="Traditional Arabic" w:eastAsia="Calibri" w:hAnsi="Calibri" w:cs="Arabic11 BT" w:hint="cs"/>
          <w:color w:val="000000"/>
          <w:sz w:val="32"/>
          <w:szCs w:val="32"/>
          <w:rtl/>
          <w:lang w:bidi="ar-IQ"/>
        </w:rPr>
        <w:t xml:space="preserve"> الأمر بكل ما هو معروف، والنهي عن كل ما هو منكر</w:t>
      </w:r>
      <w:r w:rsidR="002057F7" w:rsidRPr="002F6D7B">
        <w:rPr>
          <w:rFonts w:ascii="Traditional Arabic" w:eastAsia="Calibri" w:hAnsi="Calibri" w:cs="Arabic11 BT" w:hint="cs"/>
          <w:color w:val="000000"/>
          <w:sz w:val="32"/>
          <w:szCs w:val="32"/>
          <w:rtl/>
          <w:lang w:bidi="ar-IQ"/>
        </w:rPr>
        <w:t xml:space="preserve">، وضابط هذا ما وجد في عهده </w:t>
      </w:r>
      <w:r w:rsidR="002057F7" w:rsidRPr="002F6D7B">
        <w:rPr>
          <w:rFonts w:ascii="Traditional Arabic" w:eastAsia="Calibri" w:hAnsi="Calibri" w:cs="Arabic11 BT"/>
          <w:color w:val="000000"/>
          <w:sz w:val="32"/>
          <w:szCs w:val="32"/>
          <w:lang w:bidi="ar-IQ"/>
        </w:rPr>
        <w:sym w:font="AGA Arabesque" w:char="F072"/>
      </w:r>
      <w:r w:rsidR="002057F7" w:rsidRPr="002F6D7B">
        <w:rPr>
          <w:rFonts w:ascii="Traditional Arabic" w:eastAsia="Calibri" w:hAnsi="Calibri" w:cs="Arabic11 BT" w:hint="cs"/>
          <w:color w:val="000000"/>
          <w:sz w:val="32"/>
          <w:szCs w:val="32"/>
          <w:rtl/>
          <w:lang w:bidi="ar-IQ"/>
        </w:rPr>
        <w:t xml:space="preserve"> من الأعراف، فما استحسن منها وأقر عليه الشرع فهو حسن، وما ا</w:t>
      </w:r>
      <w:r w:rsidR="00791158" w:rsidRPr="002F6D7B">
        <w:rPr>
          <w:rFonts w:ascii="Traditional Arabic" w:eastAsia="Calibri" w:hAnsi="Calibri" w:cs="Arabic11 BT" w:hint="cs"/>
          <w:color w:val="000000"/>
          <w:sz w:val="32"/>
          <w:szCs w:val="32"/>
          <w:rtl/>
          <w:lang w:bidi="ar-IQ"/>
        </w:rPr>
        <w:t xml:space="preserve">ستنكر </w:t>
      </w:r>
      <w:r w:rsidR="00B14CE8" w:rsidRPr="002F6D7B">
        <w:rPr>
          <w:rFonts w:ascii="Traditional Arabic" w:eastAsia="Calibri" w:hAnsi="Calibri" w:cs="Arabic11 BT" w:hint="cs"/>
          <w:color w:val="000000"/>
          <w:sz w:val="32"/>
          <w:szCs w:val="32"/>
          <w:rtl/>
          <w:lang w:bidi="ar-IQ"/>
        </w:rPr>
        <w:t xml:space="preserve">منه </w:t>
      </w:r>
      <w:r w:rsidR="00791158" w:rsidRPr="002F6D7B">
        <w:rPr>
          <w:rFonts w:ascii="Traditional Arabic" w:eastAsia="Calibri" w:hAnsi="Calibri" w:cs="Arabic11 BT" w:hint="cs"/>
          <w:color w:val="000000"/>
          <w:sz w:val="32"/>
          <w:szCs w:val="32"/>
          <w:rtl/>
          <w:lang w:bidi="ar-IQ"/>
        </w:rPr>
        <w:t xml:space="preserve">وترفع عنه النفوس الأبية فهو منكر، </w:t>
      </w:r>
      <w:r w:rsidR="00FC3B23">
        <w:rPr>
          <w:rFonts w:ascii="Traditional Arabic" w:eastAsia="Calibri" w:hAnsi="Calibri" w:cs="Arabic11 BT" w:hint="cs"/>
          <w:color w:val="000000"/>
          <w:sz w:val="32"/>
          <w:szCs w:val="32"/>
          <w:rtl/>
          <w:lang w:bidi="ar-IQ"/>
        </w:rPr>
        <w:t>قال</w:t>
      </w:r>
      <w:r w:rsidR="00FC3B23">
        <w:rPr>
          <w:rFonts w:ascii="Traditional Arabic" w:eastAsia="Calibri" w:hAnsi="Calibri" w:cs="Arabic11 BT" w:hint="cs"/>
          <w:color w:val="000000"/>
          <w:sz w:val="32"/>
          <w:szCs w:val="32"/>
          <w:rtl/>
        </w:rPr>
        <w:t xml:space="preserve"> </w:t>
      </w:r>
      <w:r w:rsidR="00FC3B23" w:rsidRPr="00791158">
        <w:rPr>
          <w:rFonts w:ascii="Traditional Arabic" w:eastAsia="Calibri" w:hAnsi="Calibri" w:cs="Arabic11 BT"/>
          <w:color w:val="000000"/>
          <w:sz w:val="32"/>
          <w:szCs w:val="32"/>
        </w:rPr>
        <w:sym w:font="AGA Arabesque" w:char="F055"/>
      </w:r>
      <w:r w:rsidR="00FC3B23">
        <w:rPr>
          <w:rFonts w:ascii="Traditional Arabic" w:eastAsia="Calibri" w:hAnsi="Calibri" w:cs="Arabic11 BT" w:hint="cs"/>
          <w:color w:val="000000"/>
          <w:sz w:val="32"/>
          <w:szCs w:val="32"/>
          <w:rtl/>
        </w:rPr>
        <w:t xml:space="preserve">: </w:t>
      </w:r>
      <w:r w:rsidR="00FC3B23" w:rsidRPr="00791158">
        <w:rPr>
          <w:rFonts w:ascii="Traditional Arabic" w:eastAsia="Calibri" w:hAnsi="Calibri" w:cs="Ali-A-Traditional"/>
          <w:color w:val="000000"/>
          <w:sz w:val="32"/>
          <w:szCs w:val="32"/>
        </w:rPr>
        <w:sym w:font="AGA Arabesque" w:char="F07D"/>
      </w:r>
      <w:r w:rsidR="00FC3B23" w:rsidRPr="00F21E76">
        <w:rPr>
          <w:rFonts w:ascii="QCF_P170" w:hAnsi="QCF_P170" w:cs="QCF_P170"/>
          <w:color w:val="000000"/>
          <w:sz w:val="28"/>
          <w:szCs w:val="28"/>
          <w:rtl/>
        </w:rPr>
        <w:t xml:space="preserve">ﭴ  ﭵ   ﭶ  ﭷ  ﭸ  ﭹ  ﭺ  ﭻ  ﭼ   ﭽ  ﭾ  ﭿ  ﮀ  ﮁ  ﮂ   ﮃ  ﮄ  ﮅ  ﮆ  ﮇ  ﮈ  ﮉ   ﮊ  ﮋ  ﮌ  ﮍ  ﮎ  ﮏ  ﮐ            </w:t>
      </w:r>
      <w:proofErr w:type="spellStart"/>
      <w:r w:rsidR="00FC3B23" w:rsidRPr="00F21E76">
        <w:rPr>
          <w:rFonts w:ascii="QCF_P170" w:hAnsi="QCF_P170" w:cs="QCF_P170"/>
          <w:color w:val="000000"/>
          <w:sz w:val="28"/>
          <w:szCs w:val="28"/>
          <w:rtl/>
        </w:rPr>
        <w:t>ﮑ</w:t>
      </w:r>
      <w:r w:rsidR="00FC3B23" w:rsidRPr="00F21E76">
        <w:rPr>
          <w:rFonts w:ascii="QCF_P170" w:hAnsi="QCF_P170" w:cs="QCF_P170"/>
          <w:color w:val="0000A5"/>
          <w:sz w:val="28"/>
          <w:szCs w:val="28"/>
          <w:rtl/>
        </w:rPr>
        <w:t>ﮒ</w:t>
      </w:r>
      <w:proofErr w:type="spellEnd"/>
      <w:r w:rsidR="00FC3B23" w:rsidRPr="00F21E76">
        <w:rPr>
          <w:rFonts w:ascii="QCF_P170" w:hAnsi="QCF_P170" w:cs="QCF_P170"/>
          <w:color w:val="000000"/>
          <w:sz w:val="28"/>
          <w:szCs w:val="28"/>
          <w:rtl/>
        </w:rPr>
        <w:t xml:space="preserve">  ﮓ  ﮔ  ﮕ  ﮖ  ﮗ  ﮘ   ﮙ   ﮚ    ﮛ  </w:t>
      </w:r>
      <w:proofErr w:type="spellStart"/>
      <w:r w:rsidR="00FC3B23" w:rsidRPr="00F21E76">
        <w:rPr>
          <w:rFonts w:ascii="QCF_P170" w:hAnsi="QCF_P170" w:cs="QCF_P170"/>
          <w:color w:val="000000"/>
          <w:sz w:val="28"/>
          <w:szCs w:val="28"/>
          <w:rtl/>
        </w:rPr>
        <w:t>ﮜ</w:t>
      </w:r>
      <w:r w:rsidR="00FC3B23" w:rsidRPr="00F21E76">
        <w:rPr>
          <w:rFonts w:ascii="QCF_P170" w:hAnsi="QCF_P170" w:cs="QCF_P170"/>
          <w:color w:val="0000A5"/>
          <w:sz w:val="28"/>
          <w:szCs w:val="28"/>
          <w:rtl/>
        </w:rPr>
        <w:t>ﮝ</w:t>
      </w:r>
      <w:proofErr w:type="spellEnd"/>
      <w:r w:rsidR="00FC3B23" w:rsidRPr="00F21E76">
        <w:rPr>
          <w:rFonts w:ascii="QCF_P170" w:hAnsi="QCF_P170" w:cs="QCF_P170"/>
          <w:color w:val="000000"/>
          <w:sz w:val="28"/>
          <w:szCs w:val="28"/>
          <w:rtl/>
        </w:rPr>
        <w:t xml:space="preserve">  ﮞ  ﮟ  ﮠ</w:t>
      </w:r>
      <w:r w:rsidR="00FC3B23" w:rsidRPr="00F21E76">
        <w:rPr>
          <w:rFonts w:ascii="QCF_P170" w:hAnsi="QCF_P170" w:cs="QCF_P170"/>
          <w:color w:val="000000"/>
          <w:sz w:val="45"/>
          <w:szCs w:val="45"/>
          <w:rtl/>
        </w:rPr>
        <w:t xml:space="preserve">  </w:t>
      </w:r>
      <w:r w:rsidR="00FC3B23" w:rsidRPr="00791158">
        <w:rPr>
          <w:rFonts w:ascii="Traditional Arabic" w:eastAsia="Calibri" w:hAnsi="Calibri" w:cs="Ali-A-Traditional"/>
          <w:color w:val="000000"/>
          <w:sz w:val="32"/>
          <w:szCs w:val="32"/>
        </w:rPr>
        <w:sym w:font="AGA Arabesque" w:char="F07B"/>
      </w:r>
      <w:r w:rsidR="00FC3B23">
        <w:rPr>
          <w:rFonts w:ascii="Traditional Arabic" w:eastAsia="Calibri" w:hAnsi="Calibri" w:cs="Ali-A-Traditional" w:hint="cs"/>
          <w:color w:val="000000"/>
          <w:sz w:val="32"/>
          <w:szCs w:val="32"/>
          <w:rtl/>
        </w:rPr>
        <w:t>(الأعراف: 157).</w:t>
      </w:r>
      <w:r w:rsidR="00791158" w:rsidRPr="002F6D7B">
        <w:rPr>
          <w:rFonts w:ascii="Traditional Arabic" w:eastAsia="Calibri" w:hAnsi="Calibri" w:cs="Arabic11 BT" w:hint="cs"/>
          <w:color w:val="000000"/>
          <w:sz w:val="32"/>
          <w:szCs w:val="32"/>
          <w:rtl/>
        </w:rPr>
        <w:t xml:space="preserve"> </w:t>
      </w:r>
    </w:p>
    <w:p w:rsidR="00203F34" w:rsidRPr="002F6D7B" w:rsidRDefault="00203F34" w:rsidP="00203F34">
      <w:pPr>
        <w:spacing w:after="0"/>
        <w:jc w:val="both"/>
        <w:rPr>
          <w:rFonts w:eastAsia="Calibri" w:cs="Arabic11 BT"/>
          <w:color w:val="000000"/>
          <w:sz w:val="32"/>
          <w:szCs w:val="32"/>
          <w:rtl/>
        </w:rPr>
      </w:pPr>
      <w:r w:rsidRPr="002F6D7B">
        <w:rPr>
          <w:rFonts w:eastAsia="Calibri" w:cs="Arabic11 BT" w:hint="cs"/>
          <w:color w:val="000000"/>
          <w:sz w:val="32"/>
          <w:szCs w:val="32"/>
          <w:rtl/>
        </w:rPr>
        <w:t>ي</w:t>
      </w:r>
      <w:r w:rsidR="00B14CE8" w:rsidRPr="002F6D7B">
        <w:rPr>
          <w:rFonts w:eastAsia="Calibri" w:cs="Arabic11 BT" w:hint="cs"/>
          <w:color w:val="000000"/>
          <w:sz w:val="32"/>
          <w:szCs w:val="32"/>
          <w:rtl/>
        </w:rPr>
        <w:t>َ</w:t>
      </w:r>
      <w:r w:rsidRPr="002F6D7B">
        <w:rPr>
          <w:rFonts w:eastAsia="Calibri" w:cs="Arabic11 BT" w:hint="cs"/>
          <w:color w:val="000000"/>
          <w:sz w:val="32"/>
          <w:szCs w:val="32"/>
          <w:rtl/>
        </w:rPr>
        <w:t>جدر بنا أن نسأل هنا :</w:t>
      </w:r>
    </w:p>
    <w:p w:rsidR="00203F34" w:rsidRPr="002F6D7B" w:rsidRDefault="00203F34" w:rsidP="00203F34">
      <w:pPr>
        <w:pStyle w:val="a7"/>
        <w:numPr>
          <w:ilvl w:val="0"/>
          <w:numId w:val="2"/>
        </w:numPr>
        <w:spacing w:after="0"/>
        <w:jc w:val="both"/>
        <w:rPr>
          <w:rFonts w:eastAsia="Calibri" w:cs="Arabic11 BT"/>
          <w:color w:val="000000"/>
          <w:sz w:val="32"/>
          <w:szCs w:val="32"/>
        </w:rPr>
      </w:pPr>
      <w:r w:rsidRPr="002F6D7B">
        <w:rPr>
          <w:rFonts w:eastAsia="Calibri" w:cs="Arabic11 BT" w:hint="cs"/>
          <w:color w:val="000000"/>
          <w:sz w:val="32"/>
          <w:szCs w:val="32"/>
          <w:rtl/>
        </w:rPr>
        <w:t>هل يعد هذا الفعل الشنيع من المعروف ؟! أم ينبو كل نفس طيب عن ذكره فضلاً عن ممارسته ؟!</w:t>
      </w:r>
    </w:p>
    <w:p w:rsidR="00203F34" w:rsidRPr="002F6D7B" w:rsidRDefault="00203F34" w:rsidP="005141F6">
      <w:pPr>
        <w:pStyle w:val="a7"/>
        <w:numPr>
          <w:ilvl w:val="0"/>
          <w:numId w:val="2"/>
        </w:numPr>
        <w:spacing w:after="0"/>
        <w:jc w:val="both"/>
        <w:rPr>
          <w:rFonts w:eastAsia="Calibri" w:cs="Arabic11 BT"/>
          <w:color w:val="000000"/>
          <w:sz w:val="32"/>
          <w:szCs w:val="32"/>
        </w:rPr>
      </w:pPr>
      <w:r w:rsidRPr="002F6D7B">
        <w:rPr>
          <w:rFonts w:eastAsia="Calibri" w:cs="Arabic11 BT" w:hint="cs"/>
          <w:color w:val="000000"/>
          <w:sz w:val="32"/>
          <w:szCs w:val="32"/>
          <w:rtl/>
        </w:rPr>
        <w:t xml:space="preserve">وهل يعد من الطيبات التي أباحها ربنا ؟ أم من الخبائث التي يجب </w:t>
      </w:r>
      <w:r w:rsidR="005141F6" w:rsidRPr="002F6D7B">
        <w:rPr>
          <w:rFonts w:eastAsia="Calibri" w:cs="Arabic11 BT" w:hint="cs"/>
          <w:color w:val="000000"/>
          <w:sz w:val="32"/>
          <w:szCs w:val="32"/>
          <w:rtl/>
        </w:rPr>
        <w:t xml:space="preserve">أن يتنفر منها </w:t>
      </w:r>
      <w:r w:rsidRPr="002F6D7B">
        <w:rPr>
          <w:rFonts w:eastAsia="Calibri" w:cs="Arabic11 BT" w:hint="cs"/>
          <w:color w:val="000000"/>
          <w:sz w:val="32"/>
          <w:szCs w:val="32"/>
          <w:rtl/>
        </w:rPr>
        <w:t xml:space="preserve">كل </w:t>
      </w:r>
      <w:r w:rsidR="005141F6" w:rsidRPr="002F6D7B">
        <w:rPr>
          <w:rFonts w:eastAsia="Calibri" w:cs="Arabic11 BT" w:hint="cs"/>
          <w:color w:val="000000"/>
          <w:sz w:val="32"/>
          <w:szCs w:val="32"/>
          <w:rtl/>
        </w:rPr>
        <w:t xml:space="preserve">رفيع النفس، وكذلك </w:t>
      </w:r>
      <w:r w:rsidRPr="002F6D7B">
        <w:rPr>
          <w:rFonts w:eastAsia="Calibri" w:cs="Arabic11 BT" w:hint="cs"/>
          <w:color w:val="000000"/>
          <w:sz w:val="32"/>
          <w:szCs w:val="32"/>
          <w:rtl/>
        </w:rPr>
        <w:t>من استحوذ عليه الشيطان ؟!</w:t>
      </w:r>
    </w:p>
    <w:p w:rsidR="002960B4" w:rsidRPr="002F6D7B" w:rsidRDefault="00203F34" w:rsidP="002960B4">
      <w:pPr>
        <w:pStyle w:val="a7"/>
        <w:numPr>
          <w:ilvl w:val="0"/>
          <w:numId w:val="2"/>
        </w:numPr>
        <w:spacing w:after="0"/>
        <w:jc w:val="both"/>
        <w:rPr>
          <w:rFonts w:eastAsia="Calibri" w:cs="Arabic11 BT"/>
          <w:color w:val="000000"/>
          <w:sz w:val="32"/>
          <w:szCs w:val="32"/>
        </w:rPr>
      </w:pPr>
      <w:r w:rsidRPr="002F6D7B">
        <w:rPr>
          <w:rFonts w:eastAsia="Calibri" w:cs="Arabic11 BT" w:hint="cs"/>
          <w:color w:val="000000"/>
          <w:sz w:val="32"/>
          <w:szCs w:val="32"/>
          <w:rtl/>
        </w:rPr>
        <w:t>وأين هذا من النور الرباني الذي أظهره الله على لسان نبيه من أن الفم طريق القرآن والذكر والصلاة؛ فالمطلوب من المسلم والمسلمة المحافظة على نظافته</w:t>
      </w:r>
      <w:r w:rsidR="00A758A1" w:rsidRPr="002F6D7B">
        <w:rPr>
          <w:rFonts w:eastAsia="Calibri" w:cs="Arabic11 BT" w:hint="cs"/>
          <w:color w:val="000000"/>
          <w:sz w:val="32"/>
          <w:szCs w:val="32"/>
          <w:rtl/>
        </w:rPr>
        <w:t xml:space="preserve"> لكي يتقرب منه الملائكة.</w:t>
      </w:r>
      <w:r w:rsidR="00F21E76" w:rsidRPr="002F6D7B">
        <w:rPr>
          <w:rFonts w:eastAsia="Calibri" w:cs="Arabic11 BT" w:hint="cs"/>
          <w:color w:val="000000"/>
          <w:sz w:val="32"/>
          <w:szCs w:val="32"/>
          <w:rtl/>
        </w:rPr>
        <w:t xml:space="preserve"> </w:t>
      </w:r>
    </w:p>
    <w:p w:rsidR="00203F34" w:rsidRPr="002F6D7B" w:rsidRDefault="00F21E76" w:rsidP="002960B4">
      <w:pPr>
        <w:spacing w:after="0"/>
        <w:jc w:val="both"/>
        <w:rPr>
          <w:rFonts w:eastAsia="Calibri" w:cs="Arabic11 BT"/>
          <w:color w:val="000000"/>
          <w:sz w:val="32"/>
          <w:szCs w:val="32"/>
          <w:rtl/>
        </w:rPr>
      </w:pPr>
      <w:r w:rsidRPr="002F6D7B">
        <w:rPr>
          <w:rFonts w:ascii="Times New Roman" w:eastAsia="Calibri" w:hAnsi="Times New Roman" w:cs="Arabic11 BT" w:hint="cs"/>
          <w:color w:val="000000"/>
          <w:sz w:val="32"/>
          <w:szCs w:val="32"/>
          <w:rtl/>
        </w:rPr>
        <w:t>ق</w:t>
      </w:r>
      <w:r w:rsidRPr="002F6D7B">
        <w:rPr>
          <w:rFonts w:eastAsia="Calibri" w:cs="Arabic11 BT" w:hint="cs"/>
          <w:color w:val="000000"/>
          <w:sz w:val="32"/>
          <w:szCs w:val="32"/>
          <w:rtl/>
        </w:rPr>
        <w:t>ال ابن بطال: « أن</w:t>
      </w:r>
      <w:r w:rsidRPr="002F6D7B">
        <w:rPr>
          <w:rFonts w:eastAsia="Calibri" w:cs="Arabic11 BT"/>
          <w:color w:val="000000"/>
          <w:sz w:val="32"/>
          <w:szCs w:val="32"/>
          <w:rtl/>
        </w:rPr>
        <w:t xml:space="preserve"> </w:t>
      </w:r>
      <w:r w:rsidRPr="002F6D7B">
        <w:rPr>
          <w:rFonts w:eastAsia="Calibri" w:cs="Arabic11 BT" w:hint="cs"/>
          <w:color w:val="000000"/>
          <w:sz w:val="32"/>
          <w:szCs w:val="32"/>
          <w:rtl/>
        </w:rPr>
        <w:t>السواك</w:t>
      </w:r>
      <w:r w:rsidRPr="002F6D7B">
        <w:rPr>
          <w:rFonts w:eastAsia="Calibri" w:cs="Arabic11 BT"/>
          <w:color w:val="000000"/>
          <w:sz w:val="32"/>
          <w:szCs w:val="32"/>
          <w:rtl/>
        </w:rPr>
        <w:t xml:space="preserve"> </w:t>
      </w:r>
      <w:r w:rsidRPr="002F6D7B">
        <w:rPr>
          <w:rFonts w:eastAsia="Calibri" w:cs="Arabic11 BT" w:hint="cs"/>
          <w:color w:val="000000"/>
          <w:sz w:val="32"/>
          <w:szCs w:val="32"/>
          <w:rtl/>
        </w:rPr>
        <w:t>سنة</w:t>
      </w:r>
      <w:r w:rsidRPr="002F6D7B">
        <w:rPr>
          <w:rFonts w:eastAsia="Calibri" w:cs="Arabic11 BT"/>
          <w:color w:val="000000"/>
          <w:sz w:val="32"/>
          <w:szCs w:val="32"/>
          <w:rtl/>
        </w:rPr>
        <w:t xml:space="preserve"> </w:t>
      </w:r>
      <w:r w:rsidRPr="002F6D7B">
        <w:rPr>
          <w:rFonts w:eastAsia="Calibri" w:cs="Arabic11 BT" w:hint="cs"/>
          <w:color w:val="000000"/>
          <w:sz w:val="32"/>
          <w:szCs w:val="32"/>
          <w:rtl/>
        </w:rPr>
        <w:t>مؤكدة</w:t>
      </w:r>
      <w:r w:rsidRPr="002F6D7B">
        <w:rPr>
          <w:rFonts w:eastAsia="Calibri" w:cs="Arabic11 BT"/>
          <w:color w:val="000000"/>
          <w:sz w:val="32"/>
          <w:szCs w:val="32"/>
          <w:rtl/>
        </w:rPr>
        <w:t xml:space="preserve"> </w:t>
      </w:r>
      <w:proofErr w:type="spellStart"/>
      <w:r w:rsidRPr="002F6D7B">
        <w:rPr>
          <w:rFonts w:eastAsia="Calibri" w:cs="Arabic11 BT" w:hint="cs"/>
          <w:color w:val="000000"/>
          <w:sz w:val="32"/>
          <w:szCs w:val="32"/>
          <w:rtl/>
        </w:rPr>
        <w:t>لمواظبته</w:t>
      </w:r>
      <w:proofErr w:type="spellEnd"/>
      <w:r w:rsidRPr="002F6D7B">
        <w:rPr>
          <w:rFonts w:eastAsia="Calibri" w:cs="Arabic11 BT"/>
          <w:color w:val="000000"/>
          <w:sz w:val="32"/>
          <w:szCs w:val="32"/>
          <w:rtl/>
        </w:rPr>
        <w:t xml:space="preserve"> </w:t>
      </w:r>
      <w:r w:rsidR="002960B4" w:rsidRPr="002F6D7B">
        <w:rPr>
          <w:rFonts w:cs="Arabic11 BT"/>
        </w:rPr>
        <w:sym w:font="AGA Arabesque" w:char="F072"/>
      </w:r>
      <w:r w:rsidR="002960B4" w:rsidRPr="002F6D7B">
        <w:rPr>
          <w:rFonts w:eastAsia="Calibri" w:cs="Arabic11 BT" w:hint="cs"/>
          <w:color w:val="000000"/>
          <w:sz w:val="32"/>
          <w:szCs w:val="32"/>
          <w:rtl/>
        </w:rPr>
        <w:t xml:space="preserve"> </w:t>
      </w:r>
      <w:r w:rsidRPr="002F6D7B">
        <w:rPr>
          <w:rFonts w:eastAsia="Calibri" w:cs="Arabic11 BT" w:hint="cs"/>
          <w:color w:val="000000"/>
          <w:sz w:val="32"/>
          <w:szCs w:val="32"/>
          <w:rtl/>
        </w:rPr>
        <w:t>عليه</w:t>
      </w:r>
      <w:r w:rsidRPr="002F6D7B">
        <w:rPr>
          <w:rFonts w:eastAsia="Calibri" w:cs="Arabic11 BT"/>
          <w:color w:val="000000"/>
          <w:sz w:val="32"/>
          <w:szCs w:val="32"/>
          <w:rtl/>
        </w:rPr>
        <w:t xml:space="preserve"> </w:t>
      </w:r>
      <w:r w:rsidRPr="002F6D7B">
        <w:rPr>
          <w:rFonts w:eastAsia="Calibri" w:cs="Arabic11 BT" w:hint="cs"/>
          <w:color w:val="000000"/>
          <w:sz w:val="32"/>
          <w:szCs w:val="32"/>
          <w:rtl/>
        </w:rPr>
        <w:t>بالليل،</w:t>
      </w:r>
      <w:r w:rsidRPr="002F6D7B">
        <w:rPr>
          <w:rFonts w:eastAsia="Calibri" w:cs="Arabic11 BT"/>
          <w:color w:val="000000"/>
          <w:sz w:val="32"/>
          <w:szCs w:val="32"/>
          <w:rtl/>
        </w:rPr>
        <w:t xml:space="preserve"> </w:t>
      </w:r>
      <w:r w:rsidRPr="002F6D7B">
        <w:rPr>
          <w:rFonts w:eastAsia="Calibri" w:cs="Arabic11 BT" w:hint="cs"/>
          <w:color w:val="000000"/>
          <w:sz w:val="32"/>
          <w:szCs w:val="32"/>
          <w:rtl/>
        </w:rPr>
        <w:t>والليل</w:t>
      </w:r>
      <w:r w:rsidRPr="002F6D7B">
        <w:rPr>
          <w:rFonts w:eastAsia="Calibri" w:cs="Arabic11 BT"/>
          <w:color w:val="000000"/>
          <w:sz w:val="32"/>
          <w:szCs w:val="32"/>
          <w:rtl/>
        </w:rPr>
        <w:t xml:space="preserve"> </w:t>
      </w:r>
      <w:r w:rsidRPr="002F6D7B">
        <w:rPr>
          <w:rFonts w:eastAsia="Calibri" w:cs="Arabic11 BT" w:hint="cs"/>
          <w:color w:val="000000"/>
          <w:sz w:val="32"/>
          <w:szCs w:val="32"/>
          <w:rtl/>
        </w:rPr>
        <w:t>لا</w:t>
      </w:r>
      <w:r w:rsidRPr="002F6D7B">
        <w:rPr>
          <w:rFonts w:eastAsia="Calibri" w:cs="Arabic11 BT"/>
          <w:color w:val="000000"/>
          <w:sz w:val="32"/>
          <w:szCs w:val="32"/>
          <w:rtl/>
        </w:rPr>
        <w:t xml:space="preserve"> </w:t>
      </w:r>
      <w:r w:rsidRPr="002F6D7B">
        <w:rPr>
          <w:rFonts w:eastAsia="Calibri" w:cs="Arabic11 BT" w:hint="cs"/>
          <w:color w:val="000000"/>
          <w:sz w:val="32"/>
          <w:szCs w:val="32"/>
          <w:rtl/>
        </w:rPr>
        <w:t>يناجى</w:t>
      </w:r>
      <w:r w:rsidRPr="002F6D7B">
        <w:rPr>
          <w:rFonts w:eastAsia="Calibri" w:cs="Arabic11 BT"/>
          <w:color w:val="000000"/>
          <w:sz w:val="32"/>
          <w:szCs w:val="32"/>
          <w:rtl/>
        </w:rPr>
        <w:t xml:space="preserve"> </w:t>
      </w:r>
      <w:r w:rsidRPr="002F6D7B">
        <w:rPr>
          <w:rFonts w:eastAsia="Calibri" w:cs="Arabic11 BT" w:hint="cs"/>
          <w:color w:val="000000"/>
          <w:sz w:val="32"/>
          <w:szCs w:val="32"/>
          <w:rtl/>
        </w:rPr>
        <w:t>فيه</w:t>
      </w:r>
      <w:r w:rsidRPr="002F6D7B">
        <w:rPr>
          <w:rFonts w:eastAsia="Calibri" w:cs="Arabic11 BT"/>
          <w:color w:val="000000"/>
          <w:sz w:val="32"/>
          <w:szCs w:val="32"/>
          <w:rtl/>
        </w:rPr>
        <w:t xml:space="preserve"> </w:t>
      </w:r>
      <w:r w:rsidRPr="002F6D7B">
        <w:rPr>
          <w:rFonts w:eastAsia="Calibri" w:cs="Arabic11 BT" w:hint="cs"/>
          <w:color w:val="000000"/>
          <w:sz w:val="32"/>
          <w:szCs w:val="32"/>
          <w:rtl/>
        </w:rPr>
        <w:t>أحد</w:t>
      </w:r>
      <w:r w:rsidRPr="002F6D7B">
        <w:rPr>
          <w:rFonts w:eastAsia="Calibri" w:cs="Arabic11 BT"/>
          <w:color w:val="000000"/>
          <w:sz w:val="32"/>
          <w:szCs w:val="32"/>
          <w:rtl/>
        </w:rPr>
        <w:t xml:space="preserve"> </w:t>
      </w:r>
      <w:r w:rsidRPr="002F6D7B">
        <w:rPr>
          <w:rFonts w:eastAsia="Calibri" w:cs="Arabic11 BT" w:hint="cs"/>
          <w:color w:val="000000"/>
          <w:sz w:val="32"/>
          <w:szCs w:val="32"/>
          <w:rtl/>
        </w:rPr>
        <w:t>من</w:t>
      </w:r>
      <w:r w:rsidRPr="002F6D7B">
        <w:rPr>
          <w:rFonts w:eastAsia="Calibri" w:cs="Arabic11 BT"/>
          <w:color w:val="000000"/>
          <w:sz w:val="32"/>
          <w:szCs w:val="32"/>
          <w:rtl/>
        </w:rPr>
        <w:t xml:space="preserve"> </w:t>
      </w:r>
      <w:r w:rsidRPr="002F6D7B">
        <w:rPr>
          <w:rFonts w:eastAsia="Calibri" w:cs="Arabic11 BT" w:hint="cs"/>
          <w:color w:val="000000"/>
          <w:sz w:val="32"/>
          <w:szCs w:val="32"/>
          <w:rtl/>
        </w:rPr>
        <w:t>الناس،</w:t>
      </w:r>
      <w:r w:rsidRPr="002F6D7B">
        <w:rPr>
          <w:rFonts w:eastAsia="Calibri" w:cs="Arabic11 BT"/>
          <w:color w:val="000000"/>
          <w:sz w:val="32"/>
          <w:szCs w:val="32"/>
          <w:rtl/>
        </w:rPr>
        <w:t xml:space="preserve"> </w:t>
      </w:r>
      <w:r w:rsidRPr="002F6D7B">
        <w:rPr>
          <w:rFonts w:eastAsia="Calibri" w:cs="Arabic11 BT" w:hint="cs"/>
          <w:color w:val="000000"/>
          <w:sz w:val="32"/>
          <w:szCs w:val="32"/>
          <w:rtl/>
        </w:rPr>
        <w:t>وإن</w:t>
      </w:r>
      <w:r w:rsidR="002960B4" w:rsidRPr="002F6D7B">
        <w:rPr>
          <w:rFonts w:eastAsia="Calibri" w:cs="Arabic11 BT" w:hint="cs"/>
          <w:color w:val="000000"/>
          <w:sz w:val="32"/>
          <w:szCs w:val="32"/>
          <w:rtl/>
        </w:rPr>
        <w:t>ّ</w:t>
      </w:r>
      <w:r w:rsidRPr="002F6D7B">
        <w:rPr>
          <w:rFonts w:eastAsia="Calibri" w:cs="Arabic11 BT" w:hint="cs"/>
          <w:color w:val="000000"/>
          <w:sz w:val="32"/>
          <w:szCs w:val="32"/>
          <w:rtl/>
        </w:rPr>
        <w:t>ما</w:t>
      </w:r>
      <w:r w:rsidRPr="002F6D7B">
        <w:rPr>
          <w:rFonts w:eastAsia="Calibri" w:cs="Arabic11 BT"/>
          <w:color w:val="000000"/>
          <w:sz w:val="32"/>
          <w:szCs w:val="32"/>
          <w:rtl/>
        </w:rPr>
        <w:t xml:space="preserve"> </w:t>
      </w:r>
      <w:r w:rsidRPr="002F6D7B">
        <w:rPr>
          <w:rFonts w:eastAsia="Calibri" w:cs="Arabic11 BT" w:hint="cs"/>
          <w:color w:val="000000"/>
          <w:sz w:val="32"/>
          <w:szCs w:val="32"/>
          <w:rtl/>
        </w:rPr>
        <w:t>ذلك</w:t>
      </w:r>
      <w:r w:rsidRPr="002F6D7B">
        <w:rPr>
          <w:rFonts w:eastAsia="Calibri" w:cs="Arabic11 BT"/>
          <w:color w:val="000000"/>
          <w:sz w:val="32"/>
          <w:szCs w:val="32"/>
          <w:rtl/>
        </w:rPr>
        <w:t xml:space="preserve"> </w:t>
      </w:r>
      <w:r w:rsidRPr="002F6D7B">
        <w:rPr>
          <w:rFonts w:eastAsia="Calibri" w:cs="Arabic11 BT" w:hint="cs"/>
          <w:color w:val="000000"/>
          <w:sz w:val="32"/>
          <w:szCs w:val="32"/>
          <w:rtl/>
        </w:rPr>
        <w:t>لمناجاة</w:t>
      </w:r>
      <w:r w:rsidRPr="002F6D7B">
        <w:rPr>
          <w:rFonts w:eastAsia="Calibri" w:cs="Arabic11 BT"/>
          <w:color w:val="000000"/>
          <w:sz w:val="32"/>
          <w:szCs w:val="32"/>
          <w:rtl/>
        </w:rPr>
        <w:t xml:space="preserve"> </w:t>
      </w:r>
      <w:r w:rsidRPr="002F6D7B">
        <w:rPr>
          <w:rFonts w:eastAsia="Calibri" w:cs="Arabic11 BT" w:hint="cs"/>
          <w:color w:val="000000"/>
          <w:sz w:val="32"/>
          <w:szCs w:val="32"/>
          <w:rtl/>
        </w:rPr>
        <w:t>الملائكة،</w:t>
      </w:r>
      <w:r w:rsidRPr="002F6D7B">
        <w:rPr>
          <w:rFonts w:eastAsia="Calibri" w:cs="Arabic11 BT"/>
          <w:color w:val="000000"/>
          <w:sz w:val="32"/>
          <w:szCs w:val="32"/>
          <w:rtl/>
        </w:rPr>
        <w:t xml:space="preserve"> </w:t>
      </w:r>
      <w:r w:rsidRPr="002F6D7B">
        <w:rPr>
          <w:rFonts w:eastAsia="Calibri" w:cs="Arabic11 BT" w:hint="cs"/>
          <w:color w:val="000000"/>
          <w:sz w:val="32"/>
          <w:szCs w:val="32"/>
          <w:rtl/>
        </w:rPr>
        <w:t>وتلاوته</w:t>
      </w:r>
      <w:r w:rsidRPr="002F6D7B">
        <w:rPr>
          <w:rFonts w:eastAsia="Calibri" w:cs="Arabic11 BT"/>
          <w:color w:val="000000"/>
          <w:sz w:val="32"/>
          <w:szCs w:val="32"/>
          <w:rtl/>
        </w:rPr>
        <w:t xml:space="preserve"> </w:t>
      </w:r>
      <w:r w:rsidRPr="002F6D7B">
        <w:rPr>
          <w:rFonts w:eastAsia="Calibri" w:cs="Arabic11 BT" w:hint="cs"/>
          <w:color w:val="000000"/>
          <w:sz w:val="32"/>
          <w:szCs w:val="32"/>
          <w:rtl/>
        </w:rPr>
        <w:t>القرآن</w:t>
      </w:r>
      <w:r w:rsidR="002960B4" w:rsidRPr="002F6D7B">
        <w:rPr>
          <w:rFonts w:eastAsia="Calibri" w:cs="Arabic11 BT" w:hint="cs"/>
          <w:color w:val="000000"/>
          <w:sz w:val="32"/>
          <w:szCs w:val="32"/>
          <w:rtl/>
        </w:rPr>
        <w:t>،</w:t>
      </w:r>
      <w:r w:rsidRPr="002F6D7B">
        <w:rPr>
          <w:rFonts w:eastAsia="Calibri" w:cs="Arabic11 BT"/>
          <w:color w:val="000000"/>
          <w:sz w:val="32"/>
          <w:szCs w:val="32"/>
          <w:rtl/>
        </w:rPr>
        <w:t xml:space="preserve"> </w:t>
      </w:r>
      <w:r w:rsidRPr="002F6D7B">
        <w:rPr>
          <w:rFonts w:eastAsia="Calibri" w:cs="Arabic11 BT" w:hint="cs"/>
          <w:color w:val="000000"/>
          <w:sz w:val="32"/>
          <w:szCs w:val="32"/>
          <w:rtl/>
        </w:rPr>
        <w:t>وقد</w:t>
      </w:r>
      <w:r w:rsidRPr="002F6D7B">
        <w:rPr>
          <w:rFonts w:eastAsia="Calibri" w:cs="Arabic11 BT"/>
          <w:color w:val="000000"/>
          <w:sz w:val="32"/>
          <w:szCs w:val="32"/>
          <w:rtl/>
        </w:rPr>
        <w:t xml:space="preserve"> </w:t>
      </w:r>
      <w:r w:rsidRPr="002F6D7B">
        <w:rPr>
          <w:rFonts w:eastAsia="Calibri" w:cs="Arabic11 BT" w:hint="cs"/>
          <w:color w:val="000000"/>
          <w:sz w:val="32"/>
          <w:szCs w:val="32"/>
          <w:rtl/>
        </w:rPr>
        <w:t>جاء</w:t>
      </w:r>
      <w:r w:rsidRPr="002F6D7B">
        <w:rPr>
          <w:rFonts w:eastAsia="Calibri" w:cs="Arabic11 BT"/>
          <w:color w:val="000000"/>
          <w:sz w:val="32"/>
          <w:szCs w:val="32"/>
          <w:rtl/>
        </w:rPr>
        <w:t xml:space="preserve"> </w:t>
      </w:r>
      <w:proofErr w:type="spellStart"/>
      <w:r w:rsidRPr="002F6D7B">
        <w:rPr>
          <w:rFonts w:eastAsia="Calibri" w:cs="Arabic11 BT" w:hint="cs"/>
          <w:color w:val="000000"/>
          <w:sz w:val="32"/>
          <w:szCs w:val="32"/>
          <w:rtl/>
        </w:rPr>
        <w:t>فى</w:t>
      </w:r>
      <w:proofErr w:type="spellEnd"/>
      <w:r w:rsidRPr="002F6D7B">
        <w:rPr>
          <w:rFonts w:eastAsia="Calibri" w:cs="Arabic11 BT"/>
          <w:color w:val="000000"/>
          <w:sz w:val="32"/>
          <w:szCs w:val="32"/>
          <w:rtl/>
        </w:rPr>
        <w:t xml:space="preserve"> </w:t>
      </w:r>
      <w:r w:rsidRPr="002F6D7B">
        <w:rPr>
          <w:rFonts w:eastAsia="Calibri" w:cs="Arabic11 BT" w:hint="cs"/>
          <w:color w:val="000000"/>
          <w:sz w:val="32"/>
          <w:szCs w:val="32"/>
          <w:rtl/>
        </w:rPr>
        <w:t>الحديث</w:t>
      </w:r>
      <w:r w:rsidRPr="002F6D7B">
        <w:rPr>
          <w:rFonts w:eastAsia="Calibri" w:cs="Arabic11 BT"/>
          <w:color w:val="000000"/>
          <w:sz w:val="32"/>
          <w:szCs w:val="32"/>
          <w:rtl/>
        </w:rPr>
        <w:t xml:space="preserve"> </w:t>
      </w:r>
      <w:r w:rsidR="002960B4" w:rsidRPr="002F6D7B">
        <w:rPr>
          <w:rFonts w:eastAsia="Calibri" w:cs="Arabic11 BT" w:hint="cs"/>
          <w:color w:val="000000"/>
          <w:sz w:val="32"/>
          <w:szCs w:val="32"/>
          <w:rtl/>
        </w:rPr>
        <w:t>:</w:t>
      </w:r>
      <w:r w:rsidRPr="002F6D7B">
        <w:rPr>
          <w:rFonts w:eastAsia="Calibri" w:cs="Arabic11 BT"/>
          <w:color w:val="000000"/>
          <w:sz w:val="32"/>
          <w:szCs w:val="32"/>
          <w:rtl/>
        </w:rPr>
        <w:t xml:space="preserve"> </w:t>
      </w:r>
      <w:r w:rsidR="002960B4" w:rsidRPr="002F6D7B">
        <w:rPr>
          <w:rFonts w:eastAsia="Calibri" w:cs="Arabic11 BT" w:hint="cs"/>
          <w:color w:val="000000"/>
          <w:sz w:val="32"/>
          <w:szCs w:val="32"/>
          <w:rtl/>
        </w:rPr>
        <w:t>(</w:t>
      </w:r>
      <w:r w:rsidRPr="002F6D7B">
        <w:rPr>
          <w:rFonts w:eastAsia="Calibri" w:cs="Arabic11 BT" w:hint="cs"/>
          <w:color w:val="000000"/>
          <w:sz w:val="32"/>
          <w:szCs w:val="32"/>
          <w:rtl/>
        </w:rPr>
        <w:t>طيبوا</w:t>
      </w:r>
      <w:r w:rsidRPr="002F6D7B">
        <w:rPr>
          <w:rFonts w:eastAsia="Calibri" w:cs="Arabic11 BT"/>
          <w:color w:val="000000"/>
          <w:sz w:val="32"/>
          <w:szCs w:val="32"/>
          <w:rtl/>
        </w:rPr>
        <w:t xml:space="preserve"> </w:t>
      </w:r>
      <w:r w:rsidRPr="002F6D7B">
        <w:rPr>
          <w:rFonts w:eastAsia="Calibri" w:cs="Arabic11 BT" w:hint="cs"/>
          <w:color w:val="000000"/>
          <w:sz w:val="32"/>
          <w:szCs w:val="32"/>
          <w:rtl/>
        </w:rPr>
        <w:t>طرق</w:t>
      </w:r>
      <w:r w:rsidRPr="002F6D7B">
        <w:rPr>
          <w:rFonts w:eastAsia="Calibri" w:cs="Arabic11 BT"/>
          <w:color w:val="000000"/>
          <w:sz w:val="32"/>
          <w:szCs w:val="32"/>
          <w:rtl/>
        </w:rPr>
        <w:t xml:space="preserve"> </w:t>
      </w:r>
      <w:r w:rsidRPr="002F6D7B">
        <w:rPr>
          <w:rFonts w:eastAsia="Calibri" w:cs="Arabic11 BT" w:hint="cs"/>
          <w:color w:val="000000"/>
          <w:sz w:val="32"/>
          <w:szCs w:val="32"/>
          <w:rtl/>
        </w:rPr>
        <w:t>القرآن</w:t>
      </w:r>
      <w:r w:rsidR="002960B4" w:rsidRPr="002F6D7B">
        <w:rPr>
          <w:rFonts w:eastAsia="Calibri" w:cs="Arabic11 BT" w:hint="cs"/>
          <w:color w:val="000000"/>
          <w:sz w:val="32"/>
          <w:szCs w:val="32"/>
          <w:rtl/>
        </w:rPr>
        <w:t>)</w:t>
      </w:r>
      <w:r w:rsidRPr="002F6D7B">
        <w:rPr>
          <w:rFonts w:eastAsia="Calibri" w:cs="Arabic11 BT"/>
          <w:color w:val="000000"/>
          <w:sz w:val="32"/>
          <w:szCs w:val="32"/>
          <w:rtl/>
        </w:rPr>
        <w:t xml:space="preserve"> </w:t>
      </w:r>
      <w:r w:rsidRPr="002F6D7B">
        <w:rPr>
          <w:rFonts w:eastAsia="Calibri" w:cs="Arabic11 BT" w:hint="cs"/>
          <w:color w:val="000000"/>
          <w:sz w:val="32"/>
          <w:szCs w:val="32"/>
          <w:rtl/>
        </w:rPr>
        <w:t>يعنى</w:t>
      </w:r>
      <w:r w:rsidRPr="002F6D7B">
        <w:rPr>
          <w:rFonts w:eastAsia="Calibri" w:cs="Arabic11 BT"/>
          <w:color w:val="000000"/>
          <w:sz w:val="32"/>
          <w:szCs w:val="32"/>
          <w:rtl/>
        </w:rPr>
        <w:t xml:space="preserve"> </w:t>
      </w:r>
      <w:r w:rsidRPr="002F6D7B">
        <w:rPr>
          <w:rFonts w:eastAsia="Calibri" w:cs="Arabic11 BT" w:hint="cs"/>
          <w:color w:val="000000"/>
          <w:sz w:val="32"/>
          <w:szCs w:val="32"/>
          <w:rtl/>
        </w:rPr>
        <w:t xml:space="preserve">بالسواك ». </w:t>
      </w:r>
    </w:p>
    <w:p w:rsidR="002960B4" w:rsidRPr="002F6D7B" w:rsidRDefault="002960B4" w:rsidP="002960B4">
      <w:pPr>
        <w:spacing w:after="0"/>
        <w:jc w:val="both"/>
        <w:rPr>
          <w:rFonts w:eastAsia="Calibri" w:cs="Arabic11 BT"/>
          <w:color w:val="000000"/>
          <w:sz w:val="32"/>
          <w:szCs w:val="32"/>
          <w:rtl/>
        </w:rPr>
      </w:pPr>
      <w:r w:rsidRPr="002F6D7B">
        <w:rPr>
          <w:rFonts w:eastAsia="Calibri" w:cs="Arabic11 BT" w:hint="cs"/>
          <w:color w:val="000000"/>
          <w:sz w:val="32"/>
          <w:szCs w:val="32"/>
          <w:rtl/>
        </w:rPr>
        <w:t>وقال في موضع آخر: « المضمضة</w:t>
      </w:r>
      <w:r w:rsidRPr="002F6D7B">
        <w:rPr>
          <w:rFonts w:eastAsia="Calibri" w:cs="Arabic11 BT"/>
          <w:color w:val="000000"/>
          <w:sz w:val="32"/>
          <w:szCs w:val="32"/>
          <w:rtl/>
        </w:rPr>
        <w:t xml:space="preserve"> </w:t>
      </w:r>
      <w:r w:rsidRPr="002F6D7B">
        <w:rPr>
          <w:rFonts w:eastAsia="Calibri" w:cs="Arabic11 BT" w:hint="cs"/>
          <w:color w:val="000000"/>
          <w:sz w:val="32"/>
          <w:szCs w:val="32"/>
          <w:rtl/>
        </w:rPr>
        <w:t>بعد</w:t>
      </w:r>
      <w:r w:rsidRPr="002F6D7B">
        <w:rPr>
          <w:rFonts w:eastAsia="Calibri" w:cs="Arabic11 BT"/>
          <w:color w:val="000000"/>
          <w:sz w:val="32"/>
          <w:szCs w:val="32"/>
          <w:rtl/>
        </w:rPr>
        <w:t xml:space="preserve"> </w:t>
      </w:r>
      <w:r w:rsidRPr="002F6D7B">
        <w:rPr>
          <w:rFonts w:eastAsia="Calibri" w:cs="Arabic11 BT" w:hint="cs"/>
          <w:color w:val="000000"/>
          <w:sz w:val="32"/>
          <w:szCs w:val="32"/>
          <w:rtl/>
        </w:rPr>
        <w:t>الطعام</w:t>
      </w:r>
      <w:r w:rsidRPr="002F6D7B">
        <w:rPr>
          <w:rFonts w:eastAsia="Calibri" w:cs="Arabic11 BT"/>
          <w:color w:val="000000"/>
          <w:sz w:val="32"/>
          <w:szCs w:val="32"/>
          <w:rtl/>
        </w:rPr>
        <w:t xml:space="preserve"> </w:t>
      </w:r>
      <w:r w:rsidRPr="002F6D7B">
        <w:rPr>
          <w:rFonts w:eastAsia="Calibri" w:cs="Arabic11 BT" w:hint="cs"/>
          <w:color w:val="000000"/>
          <w:sz w:val="32"/>
          <w:szCs w:val="32"/>
          <w:rtl/>
        </w:rPr>
        <w:t>سنة</w:t>
      </w:r>
      <w:r w:rsidRPr="002F6D7B">
        <w:rPr>
          <w:rFonts w:eastAsia="Calibri" w:cs="Arabic11 BT"/>
          <w:color w:val="000000"/>
          <w:sz w:val="32"/>
          <w:szCs w:val="32"/>
          <w:rtl/>
        </w:rPr>
        <w:t xml:space="preserve"> </w:t>
      </w:r>
      <w:r w:rsidRPr="002F6D7B">
        <w:rPr>
          <w:rFonts w:eastAsia="Calibri" w:cs="Arabic11 BT" w:hint="cs"/>
          <w:color w:val="000000"/>
          <w:sz w:val="32"/>
          <w:szCs w:val="32"/>
          <w:rtl/>
        </w:rPr>
        <w:t>مؤكدة،</w:t>
      </w:r>
      <w:r w:rsidRPr="002F6D7B">
        <w:rPr>
          <w:rFonts w:eastAsia="Calibri" w:cs="Arabic11 BT"/>
          <w:color w:val="000000"/>
          <w:sz w:val="32"/>
          <w:szCs w:val="32"/>
          <w:rtl/>
        </w:rPr>
        <w:t xml:space="preserve"> </w:t>
      </w:r>
      <w:r w:rsidRPr="002F6D7B">
        <w:rPr>
          <w:rFonts w:eastAsia="Calibri" w:cs="Arabic11 BT" w:hint="cs"/>
          <w:color w:val="000000"/>
          <w:sz w:val="32"/>
          <w:szCs w:val="32"/>
          <w:rtl/>
        </w:rPr>
        <w:t>وكان</w:t>
      </w:r>
      <w:r w:rsidRPr="002F6D7B">
        <w:rPr>
          <w:rFonts w:eastAsia="Calibri" w:cs="Arabic11 BT"/>
          <w:color w:val="000000"/>
          <w:sz w:val="32"/>
          <w:szCs w:val="32"/>
          <w:rtl/>
        </w:rPr>
        <w:t xml:space="preserve"> </w:t>
      </w:r>
      <w:proofErr w:type="spellStart"/>
      <w:r w:rsidRPr="002F6D7B">
        <w:rPr>
          <w:rFonts w:eastAsia="Calibri" w:cs="Arabic11 BT" w:hint="cs"/>
          <w:color w:val="000000"/>
          <w:sz w:val="32"/>
          <w:szCs w:val="32"/>
          <w:rtl/>
        </w:rPr>
        <w:t>النبى</w:t>
      </w:r>
      <w:proofErr w:type="spellEnd"/>
      <w:r w:rsidRPr="002F6D7B">
        <w:rPr>
          <w:rFonts w:eastAsia="Calibri" w:cs="Arabic11 BT"/>
          <w:color w:val="000000"/>
          <w:sz w:val="32"/>
          <w:szCs w:val="32"/>
          <w:rtl/>
        </w:rPr>
        <w:t xml:space="preserve"> </w:t>
      </w:r>
      <w:r w:rsidRPr="002F6D7B">
        <w:rPr>
          <w:rFonts w:eastAsia="Calibri" w:cs="Arabic11 BT"/>
          <w:color w:val="000000"/>
          <w:sz w:val="32"/>
          <w:szCs w:val="32"/>
        </w:rPr>
        <w:sym w:font="AGA Arabesque" w:char="F075"/>
      </w:r>
      <w:r w:rsidRPr="002F6D7B">
        <w:rPr>
          <w:rFonts w:eastAsia="Calibri" w:cs="Arabic11 BT" w:hint="cs"/>
          <w:color w:val="000000"/>
          <w:sz w:val="32"/>
          <w:szCs w:val="32"/>
          <w:rtl/>
        </w:rPr>
        <w:t xml:space="preserve"> يواظب</w:t>
      </w:r>
      <w:r w:rsidRPr="002F6D7B">
        <w:rPr>
          <w:rFonts w:eastAsia="Calibri" w:cs="Arabic11 BT"/>
          <w:color w:val="000000"/>
          <w:sz w:val="32"/>
          <w:szCs w:val="32"/>
          <w:rtl/>
        </w:rPr>
        <w:t xml:space="preserve"> </w:t>
      </w:r>
      <w:r w:rsidRPr="002F6D7B">
        <w:rPr>
          <w:rFonts w:eastAsia="Calibri" w:cs="Arabic11 BT" w:hint="cs"/>
          <w:color w:val="000000"/>
          <w:sz w:val="32"/>
          <w:szCs w:val="32"/>
          <w:rtl/>
        </w:rPr>
        <w:t>على</w:t>
      </w:r>
      <w:r w:rsidRPr="002F6D7B">
        <w:rPr>
          <w:rFonts w:eastAsia="Calibri" w:cs="Arabic11 BT"/>
          <w:color w:val="000000"/>
          <w:sz w:val="32"/>
          <w:szCs w:val="32"/>
          <w:rtl/>
        </w:rPr>
        <w:t xml:space="preserve"> </w:t>
      </w:r>
      <w:r w:rsidRPr="002F6D7B">
        <w:rPr>
          <w:rFonts w:eastAsia="Calibri" w:cs="Arabic11 BT" w:hint="cs"/>
          <w:color w:val="000000"/>
          <w:sz w:val="32"/>
          <w:szCs w:val="32"/>
          <w:rtl/>
        </w:rPr>
        <w:t>فعل</w:t>
      </w:r>
      <w:r w:rsidRPr="002F6D7B">
        <w:rPr>
          <w:rFonts w:eastAsia="Calibri" w:cs="Arabic11 BT"/>
          <w:color w:val="000000"/>
          <w:sz w:val="32"/>
          <w:szCs w:val="32"/>
          <w:rtl/>
        </w:rPr>
        <w:t xml:space="preserve"> </w:t>
      </w:r>
      <w:r w:rsidRPr="002F6D7B">
        <w:rPr>
          <w:rFonts w:eastAsia="Calibri" w:cs="Arabic11 BT" w:hint="cs"/>
          <w:color w:val="000000"/>
          <w:sz w:val="32"/>
          <w:szCs w:val="32"/>
          <w:rtl/>
        </w:rPr>
        <w:t>ذلك</w:t>
      </w:r>
      <w:r w:rsidRPr="002F6D7B">
        <w:rPr>
          <w:rFonts w:eastAsia="Calibri" w:cs="Arabic11 BT"/>
          <w:color w:val="000000"/>
          <w:sz w:val="32"/>
          <w:szCs w:val="32"/>
          <w:rtl/>
        </w:rPr>
        <w:t xml:space="preserve"> </w:t>
      </w:r>
      <w:r w:rsidRPr="002F6D7B">
        <w:rPr>
          <w:rFonts w:eastAsia="Calibri" w:cs="Arabic11 BT" w:hint="cs"/>
          <w:color w:val="000000"/>
          <w:sz w:val="32"/>
          <w:szCs w:val="32"/>
          <w:rtl/>
        </w:rPr>
        <w:t>ويحض</w:t>
      </w:r>
      <w:r w:rsidRPr="002F6D7B">
        <w:rPr>
          <w:rFonts w:eastAsia="Calibri" w:cs="Arabic11 BT"/>
          <w:color w:val="000000"/>
          <w:sz w:val="32"/>
          <w:szCs w:val="32"/>
          <w:rtl/>
        </w:rPr>
        <w:t xml:space="preserve"> </w:t>
      </w:r>
      <w:r w:rsidRPr="002F6D7B">
        <w:rPr>
          <w:rFonts w:eastAsia="Calibri" w:cs="Arabic11 BT" w:hint="cs"/>
          <w:color w:val="000000"/>
          <w:sz w:val="32"/>
          <w:szCs w:val="32"/>
          <w:rtl/>
        </w:rPr>
        <w:t>أمته</w:t>
      </w:r>
      <w:r w:rsidRPr="002F6D7B">
        <w:rPr>
          <w:rFonts w:eastAsia="Calibri" w:cs="Arabic11 BT"/>
          <w:color w:val="000000"/>
          <w:sz w:val="32"/>
          <w:szCs w:val="32"/>
          <w:rtl/>
        </w:rPr>
        <w:t xml:space="preserve"> </w:t>
      </w:r>
      <w:r w:rsidRPr="002F6D7B">
        <w:rPr>
          <w:rFonts w:eastAsia="Calibri" w:cs="Arabic11 BT" w:hint="cs"/>
          <w:color w:val="000000"/>
          <w:sz w:val="32"/>
          <w:szCs w:val="32"/>
          <w:rtl/>
        </w:rPr>
        <w:t>على</w:t>
      </w:r>
      <w:r w:rsidRPr="002F6D7B">
        <w:rPr>
          <w:rFonts w:eastAsia="Calibri" w:cs="Arabic11 BT"/>
          <w:color w:val="000000"/>
          <w:sz w:val="32"/>
          <w:szCs w:val="32"/>
          <w:rtl/>
        </w:rPr>
        <w:t xml:space="preserve"> </w:t>
      </w:r>
      <w:r w:rsidRPr="002F6D7B">
        <w:rPr>
          <w:rFonts w:eastAsia="Calibri" w:cs="Arabic11 BT" w:hint="cs"/>
          <w:color w:val="000000"/>
          <w:sz w:val="32"/>
          <w:szCs w:val="32"/>
          <w:rtl/>
        </w:rPr>
        <w:t>تنظيف</w:t>
      </w:r>
      <w:r w:rsidRPr="002F6D7B">
        <w:rPr>
          <w:rFonts w:eastAsia="Calibri" w:cs="Arabic11 BT"/>
          <w:color w:val="000000"/>
          <w:sz w:val="32"/>
          <w:szCs w:val="32"/>
          <w:rtl/>
        </w:rPr>
        <w:t xml:space="preserve"> </w:t>
      </w:r>
      <w:r w:rsidRPr="002F6D7B">
        <w:rPr>
          <w:rFonts w:eastAsia="Calibri" w:cs="Arabic11 BT" w:hint="cs"/>
          <w:color w:val="000000"/>
          <w:sz w:val="32"/>
          <w:szCs w:val="32"/>
          <w:rtl/>
        </w:rPr>
        <w:t>أفواههم</w:t>
      </w:r>
      <w:r w:rsidRPr="002F6D7B">
        <w:rPr>
          <w:rFonts w:eastAsia="Calibri" w:cs="Arabic11 BT"/>
          <w:color w:val="000000"/>
          <w:sz w:val="32"/>
          <w:szCs w:val="32"/>
          <w:rtl/>
        </w:rPr>
        <w:t xml:space="preserve"> </w:t>
      </w:r>
      <w:r w:rsidRPr="002F6D7B">
        <w:rPr>
          <w:rFonts w:eastAsia="Calibri" w:cs="Arabic11 BT" w:hint="cs"/>
          <w:color w:val="000000"/>
          <w:sz w:val="32"/>
          <w:szCs w:val="32"/>
          <w:rtl/>
        </w:rPr>
        <w:t>وتطيبها</w:t>
      </w:r>
      <w:r w:rsidRPr="002F6D7B">
        <w:rPr>
          <w:rFonts w:eastAsia="Calibri" w:cs="Arabic11 BT"/>
          <w:color w:val="000000"/>
          <w:sz w:val="32"/>
          <w:szCs w:val="32"/>
          <w:rtl/>
        </w:rPr>
        <w:t xml:space="preserve"> </w:t>
      </w:r>
      <w:r w:rsidRPr="002F6D7B">
        <w:rPr>
          <w:rFonts w:eastAsia="Calibri" w:cs="Arabic11 BT" w:hint="cs"/>
          <w:color w:val="000000"/>
          <w:sz w:val="32"/>
          <w:szCs w:val="32"/>
          <w:rtl/>
        </w:rPr>
        <w:t>لأنها</w:t>
      </w:r>
      <w:r w:rsidRPr="002F6D7B">
        <w:rPr>
          <w:rFonts w:eastAsia="Calibri" w:cs="Arabic11 BT"/>
          <w:color w:val="000000"/>
          <w:sz w:val="32"/>
          <w:szCs w:val="32"/>
          <w:rtl/>
        </w:rPr>
        <w:t xml:space="preserve"> </w:t>
      </w:r>
      <w:r w:rsidRPr="002F6D7B">
        <w:rPr>
          <w:rFonts w:eastAsia="Calibri" w:cs="Arabic11 BT" w:hint="cs"/>
          <w:color w:val="000000"/>
          <w:sz w:val="32"/>
          <w:szCs w:val="32"/>
          <w:rtl/>
        </w:rPr>
        <w:t>طرق</w:t>
      </w:r>
      <w:r w:rsidRPr="002F6D7B">
        <w:rPr>
          <w:rFonts w:eastAsia="Calibri" w:cs="Arabic11 BT"/>
          <w:color w:val="000000"/>
          <w:sz w:val="32"/>
          <w:szCs w:val="32"/>
          <w:rtl/>
        </w:rPr>
        <w:t xml:space="preserve"> </w:t>
      </w:r>
      <w:r w:rsidRPr="002F6D7B">
        <w:rPr>
          <w:rFonts w:eastAsia="Calibri" w:cs="Arabic11 BT" w:hint="cs"/>
          <w:color w:val="000000"/>
          <w:sz w:val="32"/>
          <w:szCs w:val="32"/>
          <w:rtl/>
        </w:rPr>
        <w:t>القرآن ».</w:t>
      </w:r>
    </w:p>
    <w:p w:rsidR="00BE15A2" w:rsidRPr="002F6D7B" w:rsidRDefault="002960B4" w:rsidP="00EF3AE6">
      <w:pPr>
        <w:spacing w:after="0"/>
        <w:jc w:val="both"/>
        <w:rPr>
          <w:rFonts w:eastAsia="Calibri" w:cs="Arabic11 BT"/>
          <w:color w:val="000000"/>
          <w:sz w:val="32"/>
          <w:szCs w:val="32"/>
          <w:rtl/>
        </w:rPr>
      </w:pPr>
      <w:r w:rsidRPr="002F6D7B">
        <w:rPr>
          <w:rFonts w:eastAsia="Calibri" w:cs="Arabic11 BT" w:hint="cs"/>
          <w:color w:val="000000"/>
          <w:sz w:val="16"/>
          <w:szCs w:val="16"/>
          <w:rtl/>
        </w:rPr>
        <w:t xml:space="preserve"> </w:t>
      </w:r>
      <w:r w:rsidR="00A758A1" w:rsidRPr="002F6D7B">
        <w:rPr>
          <w:rFonts w:eastAsia="Calibri" w:cs="Arabic11 BT" w:hint="cs"/>
          <w:color w:val="000000"/>
          <w:sz w:val="32"/>
          <w:szCs w:val="32"/>
          <w:rtl/>
        </w:rPr>
        <w:t xml:space="preserve">2ـ فإذا جعل قاعدة ما أبيح كثيره فقليله مباح أصلاً </w:t>
      </w:r>
      <w:r w:rsidR="00BE15A2" w:rsidRPr="002F6D7B">
        <w:rPr>
          <w:rFonts w:eastAsia="Calibri" w:cs="Arabic11 BT" w:hint="cs"/>
          <w:color w:val="000000"/>
          <w:sz w:val="32"/>
          <w:szCs w:val="32"/>
          <w:rtl/>
        </w:rPr>
        <w:t>:</w:t>
      </w:r>
      <w:r w:rsidR="00A758A1" w:rsidRPr="002F6D7B">
        <w:rPr>
          <w:rFonts w:eastAsia="Calibri" w:cs="Arabic11 BT" w:hint="cs"/>
          <w:color w:val="000000"/>
          <w:sz w:val="32"/>
          <w:szCs w:val="32"/>
          <w:rtl/>
        </w:rPr>
        <w:t xml:space="preserve"> </w:t>
      </w:r>
    </w:p>
    <w:p w:rsidR="00A758A1" w:rsidRPr="002F6D7B" w:rsidRDefault="00BE15A2" w:rsidP="00BE15A2">
      <w:pPr>
        <w:spacing w:after="0"/>
        <w:jc w:val="both"/>
        <w:rPr>
          <w:rFonts w:eastAsia="Calibri" w:cs="Arabic11 BT"/>
          <w:color w:val="000000"/>
          <w:sz w:val="32"/>
          <w:szCs w:val="32"/>
          <w:rtl/>
        </w:rPr>
      </w:pPr>
      <w:r w:rsidRPr="002F6D7B">
        <w:rPr>
          <w:rFonts w:eastAsia="Calibri" w:cs="Arabic11 BT" w:hint="cs"/>
          <w:color w:val="000000"/>
          <w:sz w:val="32"/>
          <w:szCs w:val="32"/>
          <w:rtl/>
        </w:rPr>
        <w:t xml:space="preserve">ــ </w:t>
      </w:r>
      <w:r w:rsidR="00A758A1" w:rsidRPr="002F6D7B">
        <w:rPr>
          <w:rFonts w:eastAsia="Calibri" w:cs="Arabic11 BT" w:hint="cs"/>
          <w:color w:val="000000"/>
          <w:sz w:val="32"/>
          <w:szCs w:val="32"/>
          <w:rtl/>
        </w:rPr>
        <w:t xml:space="preserve">فما الذي جعل الدخول على المرأة من الدبر </w:t>
      </w:r>
      <w:r w:rsidR="00B14CE8" w:rsidRPr="002F6D7B">
        <w:rPr>
          <w:rFonts w:eastAsia="Calibri" w:cs="Arabic11 BT" w:hint="cs"/>
          <w:color w:val="000000"/>
          <w:sz w:val="32"/>
          <w:szCs w:val="32"/>
          <w:rtl/>
        </w:rPr>
        <w:t xml:space="preserve">ـ </w:t>
      </w:r>
      <w:r w:rsidR="00A758A1" w:rsidRPr="002F6D7B">
        <w:rPr>
          <w:rFonts w:eastAsia="Calibri" w:cs="Arabic11 BT" w:hint="cs"/>
          <w:color w:val="000000"/>
          <w:sz w:val="32"/>
          <w:szCs w:val="32"/>
          <w:rtl/>
        </w:rPr>
        <w:t xml:space="preserve">الذي هو أقرب إلى ممارسة الجماع </w:t>
      </w:r>
      <w:r w:rsidR="00B14CE8" w:rsidRPr="002F6D7B">
        <w:rPr>
          <w:rFonts w:eastAsia="Calibri" w:cs="Arabic11 BT" w:hint="cs"/>
          <w:color w:val="000000"/>
          <w:sz w:val="32"/>
          <w:szCs w:val="32"/>
          <w:rtl/>
        </w:rPr>
        <w:t xml:space="preserve">ـ </w:t>
      </w:r>
      <w:r w:rsidR="00A758A1" w:rsidRPr="002F6D7B">
        <w:rPr>
          <w:rFonts w:eastAsia="Calibri" w:cs="Arabic11 BT" w:hint="cs"/>
          <w:color w:val="000000"/>
          <w:sz w:val="32"/>
          <w:szCs w:val="32"/>
          <w:rtl/>
        </w:rPr>
        <w:t>حراماً، وجعل ممارسة الجنس من خلال فم المرأة حلالاً بدعوى أن تلك الممارسة أقل من الجماع ؟</w:t>
      </w:r>
    </w:p>
    <w:p w:rsidR="00BE15A2" w:rsidRPr="002F6D7B" w:rsidRDefault="00BE15A2" w:rsidP="00A758A1">
      <w:pPr>
        <w:spacing w:after="0"/>
        <w:jc w:val="both"/>
        <w:rPr>
          <w:rFonts w:eastAsia="Calibri" w:cs="Arabic11 BT"/>
          <w:color w:val="000000"/>
          <w:sz w:val="32"/>
          <w:szCs w:val="32"/>
          <w:rtl/>
        </w:rPr>
      </w:pPr>
      <w:r w:rsidRPr="002F6D7B">
        <w:rPr>
          <w:rFonts w:eastAsia="Calibri" w:cs="Arabic11 BT" w:hint="cs"/>
          <w:color w:val="000000"/>
          <w:sz w:val="32"/>
          <w:szCs w:val="32"/>
          <w:rtl/>
        </w:rPr>
        <w:t xml:space="preserve">ــ وما الذي جعل الدخول على المرأة أيام الحيض حراماً ، وجعل ذلك الفعل الشنيع </w:t>
      </w:r>
      <w:r w:rsidR="00AC1BC4" w:rsidRPr="002F6D7B">
        <w:rPr>
          <w:rFonts w:eastAsia="Calibri" w:cs="Arabic11 BT" w:hint="cs"/>
          <w:color w:val="000000"/>
          <w:sz w:val="32"/>
          <w:szCs w:val="32"/>
          <w:rtl/>
        </w:rPr>
        <w:t xml:space="preserve">ـ </w:t>
      </w:r>
      <w:r w:rsidRPr="002F6D7B">
        <w:rPr>
          <w:rFonts w:eastAsia="Calibri" w:cs="Arabic11 BT" w:hint="cs"/>
          <w:color w:val="000000"/>
          <w:sz w:val="32"/>
          <w:szCs w:val="32"/>
          <w:rtl/>
        </w:rPr>
        <w:t xml:space="preserve">الذي له تأثير سلبـي خبيث على المرأة </w:t>
      </w:r>
      <w:r w:rsidR="00AC1BC4" w:rsidRPr="002F6D7B">
        <w:rPr>
          <w:rFonts w:eastAsia="Calibri" w:cs="Arabic11 BT" w:hint="cs"/>
          <w:color w:val="000000"/>
          <w:sz w:val="32"/>
          <w:szCs w:val="32"/>
          <w:rtl/>
        </w:rPr>
        <w:t xml:space="preserve">ـ </w:t>
      </w:r>
      <w:r w:rsidRPr="002F6D7B">
        <w:rPr>
          <w:rFonts w:eastAsia="Calibri" w:cs="Arabic11 BT" w:hint="cs"/>
          <w:color w:val="000000"/>
          <w:sz w:val="32"/>
          <w:szCs w:val="32"/>
          <w:rtl/>
        </w:rPr>
        <w:t>حلالاً ؟!</w:t>
      </w:r>
      <w:r w:rsidR="00A6141C" w:rsidRPr="002F6D7B">
        <w:rPr>
          <w:rStyle w:val="a3"/>
          <w:rFonts w:cs="Arabic11 BT" w:hint="cs"/>
          <w:b/>
          <w:bCs/>
          <w:sz w:val="36"/>
          <w:szCs w:val="36"/>
          <w:rtl/>
        </w:rPr>
        <w:t>(</w:t>
      </w:r>
      <w:r w:rsidR="00A6141C" w:rsidRPr="002F6D7B">
        <w:rPr>
          <w:rStyle w:val="a3"/>
          <w:rFonts w:cs="Arabic11 BT"/>
          <w:b/>
          <w:bCs/>
          <w:sz w:val="36"/>
          <w:szCs w:val="36"/>
          <w:rtl/>
        </w:rPr>
        <w:footnoteReference w:id="122"/>
      </w:r>
      <w:r w:rsidR="00A6141C" w:rsidRPr="002F6D7B">
        <w:rPr>
          <w:rStyle w:val="a3"/>
          <w:rFonts w:cs="Arabic11 BT" w:hint="cs"/>
          <w:b/>
          <w:bCs/>
          <w:sz w:val="36"/>
          <w:szCs w:val="36"/>
          <w:rtl/>
        </w:rPr>
        <w:t>)</w:t>
      </w:r>
      <w:r w:rsidR="00A6141C" w:rsidRPr="002F6D7B">
        <w:rPr>
          <w:rFonts w:eastAsia="Calibri" w:cs="Arabic11 BT" w:hint="cs"/>
          <w:color w:val="000000"/>
          <w:sz w:val="32"/>
          <w:szCs w:val="32"/>
          <w:rtl/>
        </w:rPr>
        <w:t>.</w:t>
      </w:r>
    </w:p>
    <w:p w:rsidR="005141F6" w:rsidRPr="002F6D7B" w:rsidRDefault="005141F6" w:rsidP="0076269F">
      <w:pPr>
        <w:spacing w:after="0"/>
        <w:jc w:val="both"/>
        <w:rPr>
          <w:rFonts w:eastAsia="Calibri" w:cs="Arabic11 BT"/>
          <w:color w:val="000000"/>
          <w:sz w:val="32"/>
          <w:szCs w:val="32"/>
          <w:rtl/>
        </w:rPr>
      </w:pPr>
      <w:r w:rsidRPr="002F6D7B">
        <w:rPr>
          <w:rFonts w:eastAsia="Calibri" w:cs="Arabic11 BT" w:hint="cs"/>
          <w:color w:val="000000"/>
          <w:sz w:val="32"/>
          <w:szCs w:val="32"/>
          <w:rtl/>
        </w:rPr>
        <w:lastRenderedPageBreak/>
        <w:t>ــ ول</w:t>
      </w:r>
      <w:r w:rsidR="00034BF0" w:rsidRPr="002F6D7B">
        <w:rPr>
          <w:rFonts w:eastAsia="Calibri" w:cs="Arabic11 BT" w:hint="cs"/>
          <w:color w:val="000000"/>
          <w:sz w:val="32"/>
          <w:szCs w:val="32"/>
          <w:rtl/>
        </w:rPr>
        <w:t>ِ</w:t>
      </w:r>
      <w:r w:rsidRPr="002F6D7B">
        <w:rPr>
          <w:rFonts w:eastAsia="Calibri" w:cs="Arabic11 BT" w:hint="cs"/>
          <w:color w:val="000000"/>
          <w:sz w:val="32"/>
          <w:szCs w:val="32"/>
          <w:rtl/>
        </w:rPr>
        <w:t>م</w:t>
      </w:r>
      <w:r w:rsidR="00034BF0" w:rsidRPr="002F6D7B">
        <w:rPr>
          <w:rFonts w:eastAsia="Calibri" w:cs="Arabic11 BT" w:hint="cs"/>
          <w:color w:val="000000"/>
          <w:sz w:val="32"/>
          <w:szCs w:val="32"/>
          <w:rtl/>
        </w:rPr>
        <w:t>َ</w:t>
      </w:r>
      <w:r w:rsidRPr="002F6D7B">
        <w:rPr>
          <w:rFonts w:eastAsia="Calibri" w:cs="Arabic11 BT" w:hint="cs"/>
          <w:color w:val="000000"/>
          <w:sz w:val="32"/>
          <w:szCs w:val="32"/>
          <w:rtl/>
        </w:rPr>
        <w:t xml:space="preserve"> أمر النب</w:t>
      </w:r>
      <w:r w:rsidR="00E03733" w:rsidRPr="002F6D7B">
        <w:rPr>
          <w:rFonts w:eastAsia="Calibri" w:cs="Arabic11 BT" w:hint="cs"/>
          <w:color w:val="000000"/>
          <w:sz w:val="32"/>
          <w:szCs w:val="32"/>
          <w:rtl/>
        </w:rPr>
        <w:t>ـ</w:t>
      </w:r>
      <w:r w:rsidRPr="002F6D7B">
        <w:rPr>
          <w:rFonts w:eastAsia="Calibri" w:cs="Arabic11 BT" w:hint="cs"/>
          <w:color w:val="000000"/>
          <w:sz w:val="32"/>
          <w:szCs w:val="32"/>
          <w:rtl/>
        </w:rPr>
        <w:t xml:space="preserve">ي </w:t>
      </w:r>
      <w:r w:rsidRPr="002F6D7B">
        <w:rPr>
          <w:rFonts w:eastAsia="Calibri" w:cs="Arabic11 BT" w:hint="cs"/>
          <w:color w:val="000000"/>
          <w:sz w:val="32"/>
          <w:szCs w:val="32"/>
        </w:rPr>
        <w:sym w:font="AGA Arabesque" w:char="F072"/>
      </w:r>
      <w:r w:rsidRPr="002F6D7B">
        <w:rPr>
          <w:rFonts w:eastAsia="Calibri" w:cs="Arabic11 BT" w:hint="cs"/>
          <w:color w:val="000000"/>
          <w:sz w:val="32"/>
          <w:szCs w:val="32"/>
          <w:rtl/>
        </w:rPr>
        <w:t xml:space="preserve"> بعدم مسّ الذكر باليمين</w:t>
      </w:r>
      <w:r w:rsidR="00034BF0" w:rsidRPr="002F6D7B">
        <w:rPr>
          <w:rStyle w:val="a3"/>
          <w:rFonts w:cs="Arabic11 BT" w:hint="cs"/>
          <w:b/>
          <w:bCs/>
          <w:sz w:val="36"/>
          <w:szCs w:val="36"/>
          <w:rtl/>
        </w:rPr>
        <w:t>(</w:t>
      </w:r>
      <w:r w:rsidR="00034BF0" w:rsidRPr="002F6D7B">
        <w:rPr>
          <w:rStyle w:val="a3"/>
          <w:rFonts w:cs="Arabic11 BT"/>
          <w:b/>
          <w:bCs/>
          <w:sz w:val="36"/>
          <w:szCs w:val="36"/>
          <w:rtl/>
        </w:rPr>
        <w:footnoteReference w:id="123"/>
      </w:r>
      <w:r w:rsidR="00034BF0" w:rsidRPr="002F6D7B">
        <w:rPr>
          <w:rStyle w:val="a3"/>
          <w:rFonts w:cs="Arabic11 BT" w:hint="cs"/>
          <w:b/>
          <w:bCs/>
          <w:sz w:val="36"/>
          <w:szCs w:val="36"/>
          <w:rtl/>
        </w:rPr>
        <w:t>)</w:t>
      </w:r>
      <w:r w:rsidRPr="002F6D7B">
        <w:rPr>
          <w:rFonts w:eastAsia="Calibri" w:cs="Arabic11 BT" w:hint="cs"/>
          <w:color w:val="000000"/>
          <w:sz w:val="32"/>
          <w:szCs w:val="32"/>
          <w:rtl/>
        </w:rPr>
        <w:t xml:space="preserve">؟! هل المسّ أسمج أم لحس </w:t>
      </w:r>
      <w:r w:rsidR="00E03733" w:rsidRPr="002F6D7B">
        <w:rPr>
          <w:rFonts w:eastAsia="Calibri" w:cs="Arabic11 BT" w:hint="cs"/>
          <w:color w:val="000000"/>
          <w:sz w:val="32"/>
          <w:szCs w:val="32"/>
          <w:rtl/>
        </w:rPr>
        <w:t xml:space="preserve">بظر المرأة ؟! هل المسّ أقبح أم المص ؟! </w:t>
      </w:r>
    </w:p>
    <w:p w:rsidR="00FE7E9F" w:rsidRPr="002F6D7B" w:rsidRDefault="00E03733" w:rsidP="0076269F">
      <w:pPr>
        <w:pStyle w:val="a8"/>
        <w:bidi/>
        <w:spacing w:before="0" w:beforeAutospacing="0" w:after="0" w:afterAutospacing="0"/>
        <w:jc w:val="both"/>
        <w:rPr>
          <w:rFonts w:eastAsia="Calibri" w:cs="Arabic11 BT"/>
          <w:color w:val="000000"/>
          <w:sz w:val="32"/>
          <w:szCs w:val="32"/>
          <w:rtl/>
        </w:rPr>
      </w:pPr>
      <w:r w:rsidRPr="002F6D7B">
        <w:rPr>
          <w:rFonts w:eastAsia="Calibri" w:cs="Arabic11 BT" w:hint="cs"/>
          <w:color w:val="000000"/>
          <w:sz w:val="32"/>
          <w:szCs w:val="32"/>
          <w:rtl/>
        </w:rPr>
        <w:t>هل تفقد (قيل) و(قال)</w:t>
      </w:r>
      <w:r w:rsidR="00932836" w:rsidRPr="002F6D7B">
        <w:rPr>
          <w:rFonts w:eastAsia="Calibri" w:cs="Arabic11 BT" w:hint="cs"/>
          <w:color w:val="000000"/>
          <w:sz w:val="32"/>
          <w:szCs w:val="32"/>
          <w:rtl/>
        </w:rPr>
        <w:t xml:space="preserve"> فلان و</w:t>
      </w:r>
      <w:r w:rsidR="0076269F" w:rsidRPr="002F6D7B">
        <w:rPr>
          <w:rFonts w:eastAsia="Calibri" w:cs="Arabic11 BT" w:hint="cs"/>
          <w:color w:val="000000"/>
          <w:sz w:val="32"/>
          <w:szCs w:val="32"/>
          <w:rtl/>
        </w:rPr>
        <w:t>ع</w:t>
      </w:r>
      <w:r w:rsidR="00932836" w:rsidRPr="002F6D7B">
        <w:rPr>
          <w:rFonts w:eastAsia="Calibri" w:cs="Arabic11 BT" w:hint="cs"/>
          <w:color w:val="000000"/>
          <w:sz w:val="32"/>
          <w:szCs w:val="32"/>
          <w:rtl/>
        </w:rPr>
        <w:t xml:space="preserve">لان، والبحث والدوران حول شواذ الأقوال، وزلات الآراء يعتبر هدياً ؟! وهل يعدّ ذلك حجة تصلح </w:t>
      </w:r>
      <w:r w:rsidR="0076269F" w:rsidRPr="002F6D7B">
        <w:rPr>
          <w:rFonts w:eastAsia="Calibri" w:cs="Arabic11 BT" w:hint="cs"/>
          <w:color w:val="000000"/>
          <w:sz w:val="32"/>
          <w:szCs w:val="32"/>
          <w:rtl/>
        </w:rPr>
        <w:t>ل</w:t>
      </w:r>
      <w:r w:rsidR="00932836" w:rsidRPr="002F6D7B">
        <w:rPr>
          <w:rFonts w:eastAsia="Calibri" w:cs="Arabic11 BT" w:hint="cs"/>
          <w:color w:val="000000"/>
          <w:sz w:val="32"/>
          <w:szCs w:val="32"/>
          <w:rtl/>
        </w:rPr>
        <w:t xml:space="preserve">لعمل بها ؟! كلا وأبداً ! </w:t>
      </w:r>
      <w:r w:rsidR="00256504" w:rsidRPr="002F6D7B">
        <w:rPr>
          <w:rFonts w:eastAsia="Calibri" w:cs="Arabic11 BT"/>
          <w:color w:val="000000"/>
          <w:sz w:val="32"/>
          <w:szCs w:val="32"/>
          <w:rtl/>
        </w:rPr>
        <w:t>قال سليمان التيمي</w:t>
      </w:r>
      <w:r w:rsidR="003C55AA" w:rsidRPr="002F6D7B">
        <w:rPr>
          <w:rStyle w:val="a3"/>
          <w:rFonts w:asciiTheme="minorHAnsi" w:eastAsiaTheme="minorHAnsi" w:hAnsiTheme="minorHAnsi" w:cs="Arabic11 BT" w:hint="cs"/>
          <w:b/>
          <w:bCs/>
          <w:sz w:val="36"/>
          <w:szCs w:val="36"/>
          <w:rtl/>
        </w:rPr>
        <w:t>(</w:t>
      </w:r>
      <w:r w:rsidR="003C55AA" w:rsidRPr="002F6D7B">
        <w:rPr>
          <w:rStyle w:val="a3"/>
          <w:rFonts w:asciiTheme="minorHAnsi" w:eastAsiaTheme="minorHAnsi" w:hAnsiTheme="minorHAnsi" w:cs="Arabic11 BT"/>
          <w:b/>
          <w:bCs/>
          <w:sz w:val="36"/>
          <w:szCs w:val="36"/>
          <w:rtl/>
        </w:rPr>
        <w:footnoteReference w:id="124"/>
      </w:r>
      <w:r w:rsidR="003C55AA" w:rsidRPr="002F6D7B">
        <w:rPr>
          <w:rStyle w:val="a3"/>
          <w:rFonts w:asciiTheme="minorHAnsi" w:eastAsiaTheme="minorHAnsi" w:hAnsiTheme="minorHAnsi" w:cs="Arabic11 BT" w:hint="cs"/>
          <w:b/>
          <w:bCs/>
          <w:sz w:val="36"/>
          <w:szCs w:val="36"/>
          <w:rtl/>
        </w:rPr>
        <w:t>)</w:t>
      </w:r>
      <w:r w:rsidR="00256504" w:rsidRPr="002F6D7B">
        <w:rPr>
          <w:rFonts w:eastAsia="Calibri" w:cs="Arabic11 BT"/>
          <w:color w:val="000000"/>
          <w:sz w:val="32"/>
          <w:szCs w:val="32"/>
          <w:rtl/>
        </w:rPr>
        <w:t>:</w:t>
      </w:r>
      <w:r w:rsidR="00256504" w:rsidRPr="002F6D7B">
        <w:rPr>
          <w:rFonts w:eastAsia="Calibri" w:cs="Arabic11 BT" w:hint="cs"/>
          <w:color w:val="000000"/>
          <w:sz w:val="32"/>
          <w:szCs w:val="32"/>
          <w:rtl/>
        </w:rPr>
        <w:t xml:space="preserve"> </w:t>
      </w:r>
      <w:r w:rsidR="00256504" w:rsidRPr="002F6D7B">
        <w:rPr>
          <w:rFonts w:eastAsia="Calibri" w:cs="Arabic11 BT"/>
          <w:color w:val="000000"/>
          <w:sz w:val="32"/>
          <w:szCs w:val="32"/>
          <w:rtl/>
        </w:rPr>
        <w:t xml:space="preserve"> </w:t>
      </w:r>
      <w:r w:rsidR="00FE7E9F" w:rsidRPr="002F6D7B">
        <w:rPr>
          <w:rFonts w:eastAsia="Calibri" w:cs="Arabic11 BT" w:hint="cs"/>
          <w:color w:val="000000"/>
          <w:sz w:val="32"/>
          <w:szCs w:val="32"/>
          <w:rtl/>
        </w:rPr>
        <w:t>« لَوْ</w:t>
      </w:r>
      <w:r w:rsidR="00FE7E9F" w:rsidRPr="002F6D7B">
        <w:rPr>
          <w:rFonts w:eastAsia="Calibri" w:cs="Arabic11 BT"/>
          <w:color w:val="000000"/>
          <w:sz w:val="32"/>
          <w:szCs w:val="32"/>
          <w:rtl/>
        </w:rPr>
        <w:t xml:space="preserve"> </w:t>
      </w:r>
      <w:r w:rsidR="00FE7E9F" w:rsidRPr="002F6D7B">
        <w:rPr>
          <w:rFonts w:eastAsia="Calibri" w:cs="Arabic11 BT" w:hint="cs"/>
          <w:color w:val="000000"/>
          <w:sz w:val="32"/>
          <w:szCs w:val="32"/>
          <w:rtl/>
        </w:rPr>
        <w:t>أَخَذْتَ</w:t>
      </w:r>
      <w:r w:rsidR="00FE7E9F" w:rsidRPr="002F6D7B">
        <w:rPr>
          <w:rFonts w:eastAsia="Calibri" w:cs="Arabic11 BT"/>
          <w:color w:val="000000"/>
          <w:sz w:val="32"/>
          <w:szCs w:val="32"/>
          <w:rtl/>
        </w:rPr>
        <w:t xml:space="preserve"> </w:t>
      </w:r>
      <w:r w:rsidR="00D0397A" w:rsidRPr="002F6D7B">
        <w:rPr>
          <w:rFonts w:eastAsia="Calibri" w:cs="Arabic11 BT" w:hint="cs"/>
          <w:color w:val="000000"/>
          <w:sz w:val="32"/>
          <w:szCs w:val="32"/>
          <w:rtl/>
        </w:rPr>
        <w:t>ب</w:t>
      </w:r>
      <w:r w:rsidR="00FE7E9F" w:rsidRPr="002F6D7B">
        <w:rPr>
          <w:rFonts w:eastAsia="Calibri" w:cs="Arabic11 BT" w:hint="cs"/>
          <w:color w:val="000000"/>
          <w:sz w:val="32"/>
          <w:szCs w:val="32"/>
          <w:rtl/>
        </w:rPr>
        <w:t>رُخْصَةِ</w:t>
      </w:r>
      <w:r w:rsidR="00FE7E9F" w:rsidRPr="002F6D7B">
        <w:rPr>
          <w:rFonts w:eastAsia="Calibri" w:cs="Arabic11 BT"/>
          <w:color w:val="000000"/>
          <w:sz w:val="32"/>
          <w:szCs w:val="32"/>
          <w:rtl/>
        </w:rPr>
        <w:t xml:space="preserve"> </w:t>
      </w:r>
      <w:r w:rsidR="00FE7E9F" w:rsidRPr="002F6D7B">
        <w:rPr>
          <w:rFonts w:eastAsia="Calibri" w:cs="Arabic11 BT" w:hint="cs"/>
          <w:color w:val="000000"/>
          <w:sz w:val="32"/>
          <w:szCs w:val="32"/>
          <w:rtl/>
        </w:rPr>
        <w:t>كُلِّ</w:t>
      </w:r>
      <w:r w:rsidR="00FE7E9F" w:rsidRPr="002F6D7B">
        <w:rPr>
          <w:rFonts w:eastAsia="Calibri" w:cs="Arabic11 BT"/>
          <w:color w:val="000000"/>
          <w:sz w:val="32"/>
          <w:szCs w:val="32"/>
          <w:rtl/>
        </w:rPr>
        <w:t xml:space="preserve"> </w:t>
      </w:r>
      <w:r w:rsidR="00FE7E9F" w:rsidRPr="002F6D7B">
        <w:rPr>
          <w:rFonts w:eastAsia="Calibri" w:cs="Arabic11 BT" w:hint="cs"/>
          <w:color w:val="000000"/>
          <w:sz w:val="32"/>
          <w:szCs w:val="32"/>
          <w:rtl/>
        </w:rPr>
        <w:t>عَالِمٍ</w:t>
      </w:r>
      <w:r w:rsidR="00FE7E9F" w:rsidRPr="002F6D7B">
        <w:rPr>
          <w:rFonts w:eastAsia="Calibri" w:cs="Arabic11 BT"/>
          <w:color w:val="000000"/>
          <w:sz w:val="32"/>
          <w:szCs w:val="32"/>
          <w:rtl/>
        </w:rPr>
        <w:t xml:space="preserve"> </w:t>
      </w:r>
      <w:r w:rsidR="00FE7E9F" w:rsidRPr="002F6D7B">
        <w:rPr>
          <w:rFonts w:eastAsia="Calibri" w:cs="Arabic11 BT" w:hint="cs"/>
          <w:color w:val="000000"/>
          <w:sz w:val="32"/>
          <w:szCs w:val="32"/>
          <w:rtl/>
        </w:rPr>
        <w:t>اجْتَمَعَ</w:t>
      </w:r>
      <w:r w:rsidR="00FE7E9F" w:rsidRPr="002F6D7B">
        <w:rPr>
          <w:rFonts w:eastAsia="Calibri" w:cs="Arabic11 BT"/>
          <w:color w:val="000000"/>
          <w:sz w:val="32"/>
          <w:szCs w:val="32"/>
          <w:rtl/>
        </w:rPr>
        <w:t xml:space="preserve"> </w:t>
      </w:r>
      <w:r w:rsidR="00FE7E9F" w:rsidRPr="002F6D7B">
        <w:rPr>
          <w:rFonts w:eastAsia="Calibri" w:cs="Arabic11 BT" w:hint="cs"/>
          <w:color w:val="000000"/>
          <w:sz w:val="32"/>
          <w:szCs w:val="32"/>
          <w:rtl/>
        </w:rPr>
        <w:t>فِيكَ</w:t>
      </w:r>
      <w:r w:rsidR="00FE7E9F" w:rsidRPr="002F6D7B">
        <w:rPr>
          <w:rFonts w:eastAsia="Calibri" w:cs="Arabic11 BT"/>
          <w:color w:val="000000"/>
          <w:sz w:val="32"/>
          <w:szCs w:val="32"/>
          <w:rtl/>
        </w:rPr>
        <w:t xml:space="preserve"> </w:t>
      </w:r>
      <w:r w:rsidR="00FE7E9F" w:rsidRPr="002F6D7B">
        <w:rPr>
          <w:rFonts w:eastAsia="Calibri" w:cs="Arabic11 BT" w:hint="cs"/>
          <w:color w:val="000000"/>
          <w:sz w:val="32"/>
          <w:szCs w:val="32"/>
          <w:rtl/>
        </w:rPr>
        <w:t>الشَّرُّ</w:t>
      </w:r>
      <w:r w:rsidR="00FE7E9F" w:rsidRPr="002F6D7B">
        <w:rPr>
          <w:rFonts w:eastAsia="Calibri" w:cs="Arabic11 BT"/>
          <w:color w:val="000000"/>
          <w:sz w:val="32"/>
          <w:szCs w:val="32"/>
          <w:rtl/>
        </w:rPr>
        <w:t xml:space="preserve"> </w:t>
      </w:r>
      <w:r w:rsidR="00FE7E9F" w:rsidRPr="002F6D7B">
        <w:rPr>
          <w:rFonts w:eastAsia="Calibri" w:cs="Arabic11 BT" w:hint="cs"/>
          <w:color w:val="000000"/>
          <w:sz w:val="32"/>
          <w:szCs w:val="32"/>
          <w:rtl/>
        </w:rPr>
        <w:t>كُلُّهُ</w:t>
      </w:r>
      <w:r w:rsidR="00256504" w:rsidRPr="002F6D7B">
        <w:rPr>
          <w:rFonts w:eastAsia="Calibri" w:cs="Arabic11 BT"/>
          <w:color w:val="000000"/>
          <w:sz w:val="32"/>
          <w:szCs w:val="32"/>
          <w:rtl/>
        </w:rPr>
        <w:t xml:space="preserve"> </w:t>
      </w:r>
      <w:r w:rsidR="00FE7E9F" w:rsidRPr="002F6D7B">
        <w:rPr>
          <w:rFonts w:eastAsia="Calibri" w:cs="Arabic11 BT" w:hint="cs"/>
          <w:color w:val="000000"/>
          <w:sz w:val="32"/>
          <w:szCs w:val="32"/>
          <w:rtl/>
        </w:rPr>
        <w:t>»</w:t>
      </w:r>
      <w:r w:rsidR="00FE7E9F" w:rsidRPr="002F6D7B">
        <w:rPr>
          <w:rStyle w:val="a3"/>
          <w:rFonts w:asciiTheme="minorHAnsi" w:eastAsiaTheme="minorHAnsi" w:hAnsiTheme="minorHAnsi" w:cs="Arabic11 BT" w:hint="cs"/>
          <w:b/>
          <w:bCs/>
          <w:sz w:val="36"/>
          <w:szCs w:val="36"/>
          <w:rtl/>
        </w:rPr>
        <w:t>(</w:t>
      </w:r>
      <w:r w:rsidR="00FE7E9F" w:rsidRPr="002F6D7B">
        <w:rPr>
          <w:rStyle w:val="a3"/>
          <w:rFonts w:asciiTheme="minorHAnsi" w:eastAsiaTheme="minorHAnsi" w:hAnsiTheme="minorHAnsi" w:cs="Arabic11 BT"/>
          <w:b/>
          <w:bCs/>
          <w:sz w:val="36"/>
          <w:szCs w:val="36"/>
          <w:rtl/>
        </w:rPr>
        <w:footnoteReference w:id="125"/>
      </w:r>
      <w:r w:rsidR="00FE7E9F" w:rsidRPr="002F6D7B">
        <w:rPr>
          <w:rStyle w:val="a3"/>
          <w:rFonts w:asciiTheme="minorHAnsi" w:eastAsiaTheme="minorHAnsi" w:hAnsiTheme="minorHAnsi" w:cs="Arabic11 BT" w:hint="cs"/>
          <w:b/>
          <w:bCs/>
          <w:sz w:val="36"/>
          <w:szCs w:val="36"/>
          <w:rtl/>
        </w:rPr>
        <w:t>)</w:t>
      </w:r>
      <w:r w:rsidR="00FE7E9F" w:rsidRPr="002F6D7B">
        <w:rPr>
          <w:rFonts w:eastAsia="Calibri" w:cs="Arabic11 BT" w:hint="cs"/>
          <w:color w:val="000000"/>
          <w:sz w:val="32"/>
          <w:szCs w:val="32"/>
          <w:rtl/>
        </w:rPr>
        <w:t>.</w:t>
      </w:r>
    </w:p>
    <w:p w:rsidR="00EF3AE6" w:rsidRPr="002F6D7B" w:rsidRDefault="00EF3AE6" w:rsidP="00EF3AE6">
      <w:pPr>
        <w:pStyle w:val="a8"/>
        <w:bidi/>
        <w:spacing w:before="0" w:beforeAutospacing="0" w:after="0" w:afterAutospacing="0"/>
        <w:jc w:val="both"/>
        <w:rPr>
          <w:rFonts w:eastAsia="Calibri" w:cs="Arabic11 BT"/>
          <w:color w:val="000000"/>
          <w:sz w:val="32"/>
          <w:szCs w:val="32"/>
          <w:rtl/>
        </w:rPr>
      </w:pPr>
    </w:p>
    <w:p w:rsidR="00C35A8D" w:rsidRPr="002F6D7B" w:rsidRDefault="00F06A1E" w:rsidP="00A34018">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b/>
          <w:bCs/>
          <w:color w:val="000000"/>
          <w:sz w:val="32"/>
          <w:szCs w:val="32"/>
          <w:rtl/>
        </w:rPr>
        <w:t>المسألة الثانية:</w:t>
      </w:r>
      <w:r w:rsidRPr="002F6D7B">
        <w:rPr>
          <w:rFonts w:ascii="Traditional Arabic" w:eastAsia="Calibri" w:hAnsi="Calibri" w:cs="Arabic11 BT" w:hint="cs"/>
          <w:color w:val="000000"/>
          <w:sz w:val="32"/>
          <w:szCs w:val="32"/>
          <w:rtl/>
        </w:rPr>
        <w:t xml:space="preserve"> </w:t>
      </w:r>
    </w:p>
    <w:p w:rsidR="00CA76B5" w:rsidRPr="002F6D7B" w:rsidRDefault="00F06A1E" w:rsidP="00A34018">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إنّ المؤمن الصادق يترفع عن إخراج أي كلمة أو عبارة بذيئة ، فاحشة ، رديئة عن فمه؛ لأن</w:t>
      </w:r>
      <w:r w:rsidR="00F21E76" w:rsidRPr="002F6D7B">
        <w:rPr>
          <w:rFonts w:ascii="Traditional Arabic" w:eastAsia="Calibri" w:hAnsi="Calibri" w:cs="Arabic11 BT" w:hint="cs"/>
          <w:color w:val="000000"/>
          <w:sz w:val="32"/>
          <w:szCs w:val="32"/>
          <w:rtl/>
        </w:rPr>
        <w:t>ه</w:t>
      </w:r>
      <w:r w:rsidRPr="002F6D7B">
        <w:rPr>
          <w:rFonts w:ascii="Traditional Arabic" w:eastAsia="Calibri" w:hAnsi="Calibri" w:cs="Arabic11 BT" w:hint="cs"/>
          <w:color w:val="000000"/>
          <w:sz w:val="32"/>
          <w:szCs w:val="32"/>
          <w:rtl/>
        </w:rPr>
        <w:t xml:space="preserve"> كما قال نبينا الكريم </w:t>
      </w:r>
      <w:r w:rsidRPr="002F6D7B">
        <w:rPr>
          <w:rFonts w:ascii="Traditional Arabic" w:eastAsia="Calibri" w:hAnsi="Calibri" w:cs="Arabic11 BT"/>
          <w:color w:val="000000"/>
          <w:sz w:val="32"/>
          <w:szCs w:val="32"/>
        </w:rPr>
        <w:sym w:font="AGA Arabesque" w:char="F072"/>
      </w:r>
      <w:r w:rsidRPr="002F6D7B">
        <w:rPr>
          <w:rFonts w:ascii="Traditional Arabic" w:eastAsia="Calibri" w:hAnsi="Calibri" w:cs="Arabic11 BT" w:hint="cs"/>
          <w:color w:val="000000"/>
          <w:sz w:val="32"/>
          <w:szCs w:val="32"/>
          <w:rtl/>
        </w:rPr>
        <w:t xml:space="preserve"> : « </w:t>
      </w:r>
      <w:r w:rsidRPr="002F6D7B">
        <w:rPr>
          <w:rFonts w:ascii="Traditional Arabic" w:eastAsia="Calibri" w:hAnsi="Calibri" w:cs="Arabic11 BT" w:hint="cs"/>
          <w:b/>
          <w:bCs/>
          <w:color w:val="000000"/>
          <w:sz w:val="32"/>
          <w:szCs w:val="32"/>
          <w:rtl/>
        </w:rPr>
        <w:t>لَيْسَ</w:t>
      </w:r>
      <w:r w:rsidRPr="002F6D7B">
        <w:rPr>
          <w:rFonts w:ascii="Traditional Arabic" w:eastAsia="Calibri" w:hAnsi="Calibri" w:cs="Arabic11 BT"/>
          <w:b/>
          <w:bCs/>
          <w:color w:val="000000"/>
          <w:sz w:val="32"/>
          <w:szCs w:val="32"/>
          <w:rtl/>
        </w:rPr>
        <w:t xml:space="preserve"> </w:t>
      </w:r>
      <w:r w:rsidRPr="002F6D7B">
        <w:rPr>
          <w:rFonts w:ascii="Traditional Arabic" w:eastAsia="Calibri" w:hAnsi="Calibri" w:cs="Arabic11 BT" w:hint="cs"/>
          <w:b/>
          <w:bCs/>
          <w:color w:val="000000"/>
          <w:sz w:val="32"/>
          <w:szCs w:val="32"/>
          <w:rtl/>
        </w:rPr>
        <w:t>الْمُؤْمِنُ</w:t>
      </w:r>
      <w:r w:rsidRPr="002F6D7B">
        <w:rPr>
          <w:rFonts w:ascii="Traditional Arabic" w:eastAsia="Calibri" w:hAnsi="Calibri" w:cs="Arabic11 BT"/>
          <w:b/>
          <w:bCs/>
          <w:color w:val="000000"/>
          <w:sz w:val="32"/>
          <w:szCs w:val="32"/>
          <w:rtl/>
        </w:rPr>
        <w:t xml:space="preserve"> </w:t>
      </w:r>
      <w:r w:rsidRPr="002F6D7B">
        <w:rPr>
          <w:rFonts w:ascii="Traditional Arabic" w:eastAsia="Calibri" w:hAnsi="Calibri" w:cs="Arabic11 BT" w:hint="cs"/>
          <w:b/>
          <w:bCs/>
          <w:color w:val="000000"/>
          <w:sz w:val="32"/>
          <w:szCs w:val="32"/>
          <w:rtl/>
        </w:rPr>
        <w:t>بِالطَّعَّانِ،</w:t>
      </w:r>
      <w:r w:rsidRPr="002F6D7B">
        <w:rPr>
          <w:rFonts w:ascii="Traditional Arabic" w:eastAsia="Calibri" w:hAnsi="Calibri" w:cs="Arabic11 BT"/>
          <w:b/>
          <w:bCs/>
          <w:color w:val="000000"/>
          <w:sz w:val="32"/>
          <w:szCs w:val="32"/>
          <w:rtl/>
        </w:rPr>
        <w:t xml:space="preserve"> </w:t>
      </w:r>
      <w:r w:rsidR="00F21E76" w:rsidRPr="002F6D7B">
        <w:rPr>
          <w:rFonts w:ascii="Traditional Arabic" w:eastAsia="Calibri" w:hAnsi="Calibri" w:cs="Arabic11 BT" w:hint="cs"/>
          <w:b/>
          <w:bCs/>
          <w:color w:val="000000"/>
          <w:sz w:val="32"/>
          <w:szCs w:val="32"/>
          <w:rtl/>
        </w:rPr>
        <w:t>وَل</w:t>
      </w:r>
      <w:r w:rsidRPr="002F6D7B">
        <w:rPr>
          <w:rFonts w:ascii="Traditional Arabic" w:eastAsia="Calibri" w:hAnsi="Calibri" w:cs="Arabic11 BT" w:hint="cs"/>
          <w:b/>
          <w:bCs/>
          <w:color w:val="000000"/>
          <w:sz w:val="32"/>
          <w:szCs w:val="32"/>
          <w:rtl/>
        </w:rPr>
        <w:t>ا</w:t>
      </w:r>
      <w:r w:rsidR="00F21E76" w:rsidRPr="002F6D7B">
        <w:rPr>
          <w:rFonts w:ascii="Traditional Arabic" w:eastAsia="Calibri" w:hAnsi="Calibri" w:cs="Arabic11 BT" w:hint="cs"/>
          <w:b/>
          <w:bCs/>
          <w:color w:val="000000"/>
          <w:sz w:val="32"/>
          <w:szCs w:val="32"/>
          <w:rtl/>
        </w:rPr>
        <w:t>َ</w:t>
      </w:r>
      <w:r w:rsidRPr="002F6D7B">
        <w:rPr>
          <w:rFonts w:ascii="Traditional Arabic" w:eastAsia="Calibri" w:hAnsi="Calibri" w:cs="Arabic11 BT"/>
          <w:b/>
          <w:bCs/>
          <w:color w:val="000000"/>
          <w:sz w:val="32"/>
          <w:szCs w:val="32"/>
          <w:rtl/>
        </w:rPr>
        <w:t xml:space="preserve"> </w:t>
      </w:r>
      <w:r w:rsidRPr="002F6D7B">
        <w:rPr>
          <w:rFonts w:ascii="Traditional Arabic" w:eastAsia="Calibri" w:hAnsi="Calibri" w:cs="Arabic11 BT" w:hint="cs"/>
          <w:b/>
          <w:bCs/>
          <w:color w:val="000000"/>
          <w:sz w:val="32"/>
          <w:szCs w:val="32"/>
          <w:rtl/>
        </w:rPr>
        <w:t>اللَّعَّانِ،</w:t>
      </w:r>
      <w:r w:rsidRPr="002F6D7B">
        <w:rPr>
          <w:rFonts w:ascii="Traditional Arabic" w:eastAsia="Calibri" w:hAnsi="Calibri" w:cs="Arabic11 BT"/>
          <w:b/>
          <w:bCs/>
          <w:color w:val="000000"/>
          <w:sz w:val="32"/>
          <w:szCs w:val="32"/>
          <w:rtl/>
        </w:rPr>
        <w:t xml:space="preserve"> </w:t>
      </w:r>
      <w:r w:rsidRPr="002F6D7B">
        <w:rPr>
          <w:rFonts w:ascii="Traditional Arabic" w:eastAsia="Calibri" w:hAnsi="Calibri" w:cs="Arabic11 BT" w:hint="cs"/>
          <w:b/>
          <w:bCs/>
          <w:color w:val="000000"/>
          <w:sz w:val="32"/>
          <w:szCs w:val="32"/>
          <w:rtl/>
        </w:rPr>
        <w:t>وَلاَ</w:t>
      </w:r>
      <w:r w:rsidRPr="002F6D7B">
        <w:rPr>
          <w:rFonts w:ascii="Traditional Arabic" w:eastAsia="Calibri" w:hAnsi="Calibri" w:cs="Arabic11 BT"/>
          <w:b/>
          <w:bCs/>
          <w:color w:val="000000"/>
          <w:sz w:val="32"/>
          <w:szCs w:val="32"/>
          <w:rtl/>
        </w:rPr>
        <w:t xml:space="preserve"> </w:t>
      </w:r>
      <w:r w:rsidRPr="002F6D7B">
        <w:rPr>
          <w:rFonts w:ascii="Traditional Arabic" w:eastAsia="Calibri" w:hAnsi="Calibri" w:cs="Arabic11 BT" w:hint="cs"/>
          <w:b/>
          <w:bCs/>
          <w:color w:val="000000"/>
          <w:sz w:val="32"/>
          <w:szCs w:val="32"/>
          <w:rtl/>
        </w:rPr>
        <w:t>بالْفَاحِشِ،</w:t>
      </w:r>
      <w:r w:rsidRPr="002F6D7B">
        <w:rPr>
          <w:rFonts w:ascii="Traditional Arabic" w:eastAsia="Calibri" w:hAnsi="Calibri" w:cs="Arabic11 BT"/>
          <w:b/>
          <w:bCs/>
          <w:color w:val="000000"/>
          <w:sz w:val="32"/>
          <w:szCs w:val="32"/>
          <w:rtl/>
        </w:rPr>
        <w:t xml:space="preserve"> </w:t>
      </w:r>
      <w:r w:rsidRPr="002F6D7B">
        <w:rPr>
          <w:rFonts w:ascii="Traditional Arabic" w:eastAsia="Calibri" w:hAnsi="Calibri" w:cs="Arabic11 BT" w:hint="cs"/>
          <w:b/>
          <w:bCs/>
          <w:color w:val="000000"/>
          <w:sz w:val="32"/>
          <w:szCs w:val="32"/>
          <w:rtl/>
        </w:rPr>
        <w:t>وَلاَ</w:t>
      </w:r>
      <w:r w:rsidRPr="002F6D7B">
        <w:rPr>
          <w:rFonts w:ascii="Traditional Arabic" w:eastAsia="Calibri" w:hAnsi="Calibri" w:cs="Arabic11 BT"/>
          <w:b/>
          <w:bCs/>
          <w:color w:val="000000"/>
          <w:sz w:val="32"/>
          <w:szCs w:val="32"/>
          <w:rtl/>
        </w:rPr>
        <w:t xml:space="preserve"> </w:t>
      </w:r>
      <w:r w:rsidRPr="002F6D7B">
        <w:rPr>
          <w:rFonts w:ascii="Traditional Arabic" w:eastAsia="Calibri" w:hAnsi="Calibri" w:cs="Arabic11 BT" w:hint="cs"/>
          <w:b/>
          <w:bCs/>
          <w:color w:val="000000"/>
          <w:sz w:val="32"/>
          <w:szCs w:val="32"/>
          <w:rtl/>
        </w:rPr>
        <w:t>بالْبَذِيءِ</w:t>
      </w:r>
      <w:r w:rsidRPr="002F6D7B">
        <w:rPr>
          <w:rFonts w:ascii="Traditional Arabic" w:eastAsia="Calibri" w:hAnsi="Calibri" w:cs="Arabic11 BT" w:hint="cs"/>
          <w:color w:val="000000"/>
          <w:sz w:val="32"/>
          <w:szCs w:val="32"/>
          <w:rtl/>
        </w:rPr>
        <w:t xml:space="preserve"> »</w:t>
      </w:r>
      <w:r w:rsidR="00850E57" w:rsidRPr="002F6D7B">
        <w:rPr>
          <w:rStyle w:val="a3"/>
          <w:rFonts w:cs="Arabic11 BT" w:hint="cs"/>
          <w:b/>
          <w:bCs/>
          <w:sz w:val="36"/>
          <w:szCs w:val="36"/>
          <w:rtl/>
        </w:rPr>
        <w:t>(</w:t>
      </w:r>
      <w:r w:rsidR="00850E57" w:rsidRPr="002F6D7B">
        <w:rPr>
          <w:rStyle w:val="a3"/>
          <w:rFonts w:cs="Arabic11 BT"/>
          <w:b/>
          <w:bCs/>
          <w:sz w:val="36"/>
          <w:szCs w:val="36"/>
          <w:rtl/>
        </w:rPr>
        <w:footnoteReference w:id="126"/>
      </w:r>
      <w:r w:rsidR="00850E57" w:rsidRPr="002F6D7B">
        <w:rPr>
          <w:rStyle w:val="a3"/>
          <w:rFonts w:cs="Arabic11 BT" w:hint="cs"/>
          <w:b/>
          <w:bCs/>
          <w:sz w:val="36"/>
          <w:szCs w:val="36"/>
          <w:rtl/>
        </w:rPr>
        <w:t>)</w:t>
      </w:r>
      <w:r w:rsidRPr="002F6D7B">
        <w:rPr>
          <w:rFonts w:ascii="Traditional Arabic" w:eastAsia="Calibri" w:hAnsi="Calibri" w:cs="Arabic11 BT" w:hint="cs"/>
          <w:color w:val="000000"/>
          <w:sz w:val="32"/>
          <w:szCs w:val="32"/>
          <w:rtl/>
        </w:rPr>
        <w:t xml:space="preserve">. </w:t>
      </w:r>
    </w:p>
    <w:p w:rsidR="00F06D6B" w:rsidRPr="002F6D7B" w:rsidRDefault="005A5338" w:rsidP="005A5338">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لا شكّ أن المؤمن الحق هو موضع القدوة للناس في سكونه وحركته، وسكوته وكلامه، وقوله وفعله، وتعامله كله، فلا ينبغي أن يفقد تلك الثقة، ويصير ثلماً على دينه، وأسوة سيئة لغيره.</w:t>
      </w:r>
    </w:p>
    <w:p w:rsidR="00E1137F" w:rsidRDefault="00E1137F">
      <w:pPr>
        <w:bidi w:val="0"/>
        <w:rPr>
          <w:rFonts w:ascii="Traditional Arabic" w:eastAsia="Calibri" w:hAnsi="Calibri" w:cs="Arabic11 BT"/>
          <w:color w:val="000000"/>
          <w:sz w:val="2"/>
          <w:szCs w:val="2"/>
          <w:rtl/>
        </w:rPr>
      </w:pPr>
      <w:r>
        <w:rPr>
          <w:rFonts w:ascii="Traditional Arabic" w:eastAsia="Calibri" w:hAnsi="Calibri" w:cs="Arabic11 BT"/>
          <w:color w:val="000000"/>
          <w:sz w:val="2"/>
          <w:szCs w:val="2"/>
          <w:rtl/>
        </w:rPr>
        <w:br w:type="page"/>
      </w:r>
    </w:p>
    <w:p w:rsidR="001D7291" w:rsidRDefault="001D7291" w:rsidP="005A5338">
      <w:pPr>
        <w:spacing w:after="0"/>
        <w:jc w:val="both"/>
        <w:rPr>
          <w:rFonts w:ascii="Traditional Arabic" w:eastAsia="Calibri" w:hAnsi="Calibri" w:cs="Arabic11 BT"/>
          <w:color w:val="000000"/>
          <w:sz w:val="2"/>
          <w:szCs w:val="2"/>
          <w:rtl/>
        </w:rPr>
      </w:pPr>
    </w:p>
    <w:p w:rsidR="00FC3B23" w:rsidRDefault="00FC3B23" w:rsidP="005A5338">
      <w:pPr>
        <w:spacing w:after="0"/>
        <w:jc w:val="both"/>
        <w:rPr>
          <w:rFonts w:ascii="Traditional Arabic" w:eastAsia="Calibri" w:hAnsi="Calibri" w:cs="Arabic11 BT"/>
          <w:color w:val="000000"/>
          <w:sz w:val="2"/>
          <w:szCs w:val="2"/>
          <w:rtl/>
        </w:rPr>
      </w:pPr>
    </w:p>
    <w:p w:rsidR="00FC3B23" w:rsidRDefault="00FC3B23" w:rsidP="005A5338">
      <w:pPr>
        <w:spacing w:after="0"/>
        <w:jc w:val="both"/>
        <w:rPr>
          <w:rFonts w:ascii="Traditional Arabic" w:eastAsia="Calibri" w:hAnsi="Calibri" w:cs="Arabic11 BT"/>
          <w:color w:val="000000"/>
          <w:sz w:val="2"/>
          <w:szCs w:val="2"/>
          <w:rtl/>
        </w:rPr>
      </w:pPr>
    </w:p>
    <w:p w:rsidR="00FC3B23" w:rsidRDefault="00FC3B23" w:rsidP="005A5338">
      <w:pPr>
        <w:spacing w:after="0"/>
        <w:jc w:val="both"/>
        <w:rPr>
          <w:rFonts w:ascii="Traditional Arabic" w:eastAsia="Calibri" w:hAnsi="Calibri" w:cs="Arabic11 BT"/>
          <w:color w:val="000000"/>
          <w:sz w:val="2"/>
          <w:szCs w:val="2"/>
          <w:rtl/>
        </w:rPr>
      </w:pPr>
    </w:p>
    <w:p w:rsidR="00FC3B23" w:rsidRDefault="00FC3B23" w:rsidP="005A5338">
      <w:pPr>
        <w:spacing w:after="0"/>
        <w:jc w:val="both"/>
        <w:rPr>
          <w:rFonts w:ascii="Traditional Arabic" w:eastAsia="Calibri" w:hAnsi="Calibri" w:cs="Arabic11 BT"/>
          <w:color w:val="000000"/>
          <w:sz w:val="2"/>
          <w:szCs w:val="2"/>
          <w:rtl/>
        </w:rPr>
      </w:pPr>
    </w:p>
    <w:p w:rsidR="00FC3B23" w:rsidRDefault="00FC3B23" w:rsidP="005A5338">
      <w:pPr>
        <w:spacing w:after="0"/>
        <w:jc w:val="both"/>
        <w:rPr>
          <w:rFonts w:ascii="Traditional Arabic" w:eastAsia="Calibri" w:hAnsi="Calibri" w:cs="Arabic11 BT"/>
          <w:color w:val="000000"/>
          <w:sz w:val="2"/>
          <w:szCs w:val="2"/>
          <w:rtl/>
        </w:rPr>
      </w:pPr>
    </w:p>
    <w:p w:rsidR="00FC3B23" w:rsidRDefault="00FC3B23" w:rsidP="005A5338">
      <w:pPr>
        <w:spacing w:after="0"/>
        <w:jc w:val="both"/>
        <w:rPr>
          <w:rFonts w:ascii="Traditional Arabic" w:eastAsia="Calibri" w:hAnsi="Calibri" w:cs="Arabic11 BT"/>
          <w:color w:val="000000"/>
          <w:sz w:val="2"/>
          <w:szCs w:val="2"/>
          <w:rtl/>
        </w:rPr>
      </w:pPr>
    </w:p>
    <w:p w:rsidR="00FC3B23" w:rsidRDefault="00FC3B23" w:rsidP="005A5338">
      <w:pPr>
        <w:spacing w:after="0"/>
        <w:jc w:val="both"/>
        <w:rPr>
          <w:rFonts w:ascii="Traditional Arabic" w:eastAsia="Calibri" w:hAnsi="Calibri" w:cs="Arabic11 BT"/>
          <w:color w:val="000000"/>
          <w:sz w:val="2"/>
          <w:szCs w:val="2"/>
          <w:rtl/>
        </w:rPr>
      </w:pPr>
    </w:p>
    <w:p w:rsidR="00FC3B23" w:rsidRDefault="00FC3B23" w:rsidP="005A5338">
      <w:pPr>
        <w:spacing w:after="0"/>
        <w:jc w:val="both"/>
        <w:rPr>
          <w:rFonts w:ascii="Traditional Arabic" w:eastAsia="Calibri" w:hAnsi="Calibri" w:cs="Arabic11 BT"/>
          <w:color w:val="000000"/>
          <w:sz w:val="2"/>
          <w:szCs w:val="2"/>
          <w:rtl/>
        </w:rPr>
      </w:pPr>
    </w:p>
    <w:p w:rsidR="00FC3B23" w:rsidRDefault="00FC3B23" w:rsidP="005A5338">
      <w:pPr>
        <w:spacing w:after="0"/>
        <w:jc w:val="both"/>
        <w:rPr>
          <w:rFonts w:ascii="Traditional Arabic" w:eastAsia="Calibri" w:hAnsi="Calibri" w:cs="Arabic11 BT"/>
          <w:color w:val="000000"/>
          <w:sz w:val="2"/>
          <w:szCs w:val="2"/>
          <w:rtl/>
        </w:rPr>
      </w:pPr>
    </w:p>
    <w:p w:rsidR="00FC3B23" w:rsidRDefault="00FC3B23" w:rsidP="005A5338">
      <w:pPr>
        <w:spacing w:after="0"/>
        <w:jc w:val="both"/>
        <w:rPr>
          <w:rFonts w:ascii="Traditional Arabic" w:eastAsia="Calibri" w:hAnsi="Calibri" w:cs="Arabic11 BT"/>
          <w:color w:val="000000"/>
          <w:sz w:val="2"/>
          <w:szCs w:val="2"/>
          <w:rtl/>
        </w:rPr>
      </w:pPr>
    </w:p>
    <w:p w:rsidR="00FC3B23" w:rsidRPr="002F6D7B" w:rsidRDefault="00FC3B23" w:rsidP="005A5338">
      <w:pPr>
        <w:spacing w:after="0"/>
        <w:jc w:val="both"/>
        <w:rPr>
          <w:rFonts w:ascii="Traditional Arabic" w:eastAsia="Calibri" w:hAnsi="Calibri" w:cs="Arabic11 BT"/>
          <w:color w:val="000000"/>
          <w:sz w:val="2"/>
          <w:szCs w:val="2"/>
          <w:rtl/>
        </w:rPr>
      </w:pPr>
    </w:p>
    <w:p w:rsidR="00EE0E22" w:rsidRPr="002F6D7B" w:rsidRDefault="00EE0E22" w:rsidP="005A5338">
      <w:pPr>
        <w:spacing w:after="0"/>
        <w:jc w:val="both"/>
        <w:rPr>
          <w:rFonts w:ascii="Traditional Arabic" w:eastAsia="Calibri" w:hAnsi="Calibri" w:cs="Arabic11 BT"/>
          <w:color w:val="000000"/>
          <w:sz w:val="2"/>
          <w:szCs w:val="2"/>
          <w:rtl/>
        </w:rPr>
      </w:pPr>
    </w:p>
    <w:p w:rsidR="00EE0E22" w:rsidRPr="002F6D7B" w:rsidRDefault="00EE0E22" w:rsidP="00EE0E22">
      <w:pPr>
        <w:spacing w:after="0"/>
        <w:jc w:val="center"/>
        <w:rPr>
          <w:rFonts w:ascii="Traditional Arabic" w:eastAsia="Calibri" w:hAnsi="Calibri" w:cs="Arabic11 BT"/>
          <w:color w:val="000000"/>
          <w:sz w:val="32"/>
          <w:szCs w:val="32"/>
          <w:rtl/>
        </w:rPr>
      </w:pPr>
      <w:r w:rsidRPr="002F6D7B">
        <w:rPr>
          <w:rFonts w:ascii="Traditional Arabic" w:cs="Arabic11 BT" w:hint="cs"/>
          <w:color w:val="000000"/>
          <w:sz w:val="32"/>
          <w:szCs w:val="32"/>
          <w:lang w:bidi="ar-IQ"/>
        </w:rPr>
        <w:sym w:font="AGA Arabesque" w:char="F041"/>
      </w:r>
      <w:r w:rsidRPr="002F6D7B">
        <w:rPr>
          <w:rFonts w:ascii="Traditional Arabic" w:eastAsia="Calibri" w:hAnsi="Calibri" w:cs="Arabic11 BT" w:hint="cs"/>
          <w:color w:val="000000"/>
          <w:sz w:val="40"/>
          <w:szCs w:val="40"/>
          <w:rtl/>
          <w:lang w:bidi="ar-IQ"/>
        </w:rPr>
        <w:t xml:space="preserve">   الخاتِمَة   </w:t>
      </w:r>
      <w:r w:rsidRPr="002F6D7B">
        <w:rPr>
          <w:rFonts w:ascii="Traditional Arabic" w:cs="Arabic11 BT" w:hint="cs"/>
          <w:color w:val="000000"/>
          <w:sz w:val="32"/>
          <w:szCs w:val="32"/>
          <w:lang w:bidi="ar-IQ"/>
        </w:rPr>
        <w:sym w:font="AGA Arabesque" w:char="F048"/>
      </w:r>
    </w:p>
    <w:p w:rsidR="00EE0E22" w:rsidRPr="002F6D7B" w:rsidRDefault="00856CBA" w:rsidP="005A5338">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 xml:space="preserve">إنّ </w:t>
      </w:r>
      <w:r w:rsidR="00AC4379" w:rsidRPr="002F6D7B">
        <w:rPr>
          <w:rFonts w:ascii="Traditional Arabic" w:eastAsia="Calibri" w:hAnsi="Calibri" w:cs="Arabic11 BT" w:hint="cs"/>
          <w:color w:val="000000"/>
          <w:sz w:val="32"/>
          <w:szCs w:val="32"/>
          <w:rtl/>
        </w:rPr>
        <w:t>الاشتغال بالعلم لهو</w:t>
      </w:r>
      <w:r w:rsidRPr="002F6D7B">
        <w:rPr>
          <w:rFonts w:ascii="Traditional Arabic" w:eastAsia="Calibri" w:hAnsi="Calibri" w:cs="Arabic11 BT" w:hint="cs"/>
          <w:color w:val="000000"/>
          <w:sz w:val="32"/>
          <w:szCs w:val="32"/>
          <w:rtl/>
        </w:rPr>
        <w:t xml:space="preserve"> النعمة الكبرى تأتي بعد الإيمان والاستقامة</w:t>
      </w:r>
      <w:r w:rsidR="00AA6337" w:rsidRPr="002F6D7B">
        <w:rPr>
          <w:rFonts w:ascii="Traditional Arabic" w:eastAsia="Calibri" w:hAnsi="Calibri" w:cs="Arabic11 BT" w:hint="cs"/>
          <w:color w:val="000000"/>
          <w:sz w:val="32"/>
          <w:szCs w:val="32"/>
          <w:rtl/>
        </w:rPr>
        <w:t>، لا سيما العلم الشريف الذي هو وسيلة للفهم الصحيح والبصيرة في دين الله تعالى.</w:t>
      </w:r>
    </w:p>
    <w:p w:rsidR="00AA6337" w:rsidRPr="002F6D7B" w:rsidRDefault="00AA6337" w:rsidP="006210FA">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 xml:space="preserve">لا شكّ أن الذي يعرف الحقائق بدلائلها </w:t>
      </w:r>
      <w:r w:rsidR="006210FA" w:rsidRPr="002F6D7B">
        <w:rPr>
          <w:rFonts w:ascii="Traditional Arabic" w:eastAsia="Calibri" w:hAnsi="Calibri" w:cs="Arabic11 BT" w:hint="cs"/>
          <w:color w:val="000000"/>
          <w:sz w:val="32"/>
          <w:szCs w:val="32"/>
          <w:rtl/>
        </w:rPr>
        <w:t xml:space="preserve">في مقابل </w:t>
      </w:r>
      <w:r w:rsidR="00254D94" w:rsidRPr="002F6D7B">
        <w:rPr>
          <w:rFonts w:ascii="Traditional Arabic" w:eastAsia="Calibri" w:hAnsi="Calibri" w:cs="Arabic11 BT" w:hint="cs"/>
          <w:color w:val="000000"/>
          <w:sz w:val="32"/>
          <w:szCs w:val="32"/>
          <w:rtl/>
        </w:rPr>
        <w:t xml:space="preserve">الذي يعرفها تقليداً كمثل الذي يرى الأمر عياناً مشاهداً بالعين الباصرة مقارنة بالذي يبلغه خبره. </w:t>
      </w:r>
    </w:p>
    <w:p w:rsidR="00254D94" w:rsidRPr="002F6D7B" w:rsidRDefault="00561245" w:rsidP="00254D94">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 xml:space="preserve">وكلما تقدم بالمسلم الزمان والعصور يبعد من زمن النبوة أكثر، ويقرب من أيام الفتن وإرهاصات قيام الساعة </w:t>
      </w:r>
      <w:r w:rsidR="008F745E" w:rsidRPr="002F6D7B">
        <w:rPr>
          <w:rFonts w:ascii="Traditional Arabic" w:eastAsia="Calibri" w:hAnsi="Calibri" w:cs="Arabic11 BT" w:hint="cs"/>
          <w:color w:val="000000"/>
          <w:sz w:val="32"/>
          <w:szCs w:val="32"/>
          <w:rtl/>
        </w:rPr>
        <w:t>أكثر، ومن ثَمََّ</w:t>
      </w:r>
      <w:r w:rsidRPr="002F6D7B">
        <w:rPr>
          <w:rFonts w:ascii="Traditional Arabic" w:eastAsia="Calibri" w:hAnsi="Calibri" w:cs="Arabic11 BT" w:hint="cs"/>
          <w:color w:val="000000"/>
          <w:sz w:val="32"/>
          <w:szCs w:val="32"/>
          <w:rtl/>
        </w:rPr>
        <w:t xml:space="preserve"> </w:t>
      </w:r>
      <w:r w:rsidR="008F745E" w:rsidRPr="002F6D7B">
        <w:rPr>
          <w:rFonts w:ascii="Traditional Arabic" w:eastAsia="Calibri" w:hAnsi="Calibri" w:cs="Arabic11 BT" w:hint="cs"/>
          <w:color w:val="000000"/>
          <w:sz w:val="32"/>
          <w:szCs w:val="32"/>
          <w:rtl/>
        </w:rPr>
        <w:t xml:space="preserve">تزداد الحاجة إلى العلم الأصيل الذي يرجع بالمسلم إلى مصدره الأصلي من القرآن الكريم والسنة النبوية الشريفة ليأخذ منهما العقيدة الصحيحة والفقه الصحيح والسلوك الصحيح. </w:t>
      </w:r>
    </w:p>
    <w:p w:rsidR="004B5B11" w:rsidRPr="002F6D7B" w:rsidRDefault="008F745E" w:rsidP="006210FA">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 xml:space="preserve">وإن ما استجد من الأمور التي هي من إفرازات التكنولوجيا الحديثة والمعاصرة لا تعد ولا تحصى، فهي </w:t>
      </w:r>
      <w:r w:rsidR="006210FA" w:rsidRPr="002F6D7B">
        <w:rPr>
          <w:rFonts w:ascii="Traditional Arabic" w:eastAsia="Calibri" w:hAnsi="Calibri" w:cs="Arabic11 BT" w:hint="cs"/>
          <w:color w:val="000000"/>
          <w:sz w:val="32"/>
          <w:szCs w:val="32"/>
          <w:rtl/>
        </w:rPr>
        <w:t>تظهر</w:t>
      </w:r>
      <w:r w:rsidR="004B5B11" w:rsidRPr="002F6D7B">
        <w:rPr>
          <w:rFonts w:ascii="Traditional Arabic" w:eastAsia="Calibri" w:hAnsi="Calibri" w:cs="Arabic11 BT" w:hint="cs"/>
          <w:color w:val="000000"/>
          <w:sz w:val="32"/>
          <w:szCs w:val="32"/>
          <w:rtl/>
        </w:rPr>
        <w:t xml:space="preserve"> ليل نهار، ويحتاج المسلم إلى هدي الشرع الحنيف، ولكن أخذت الأمور صورة عكسية؛ حيث كثرة المستجدات وقلة العلماء الربانيين الموثوقين. </w:t>
      </w:r>
    </w:p>
    <w:p w:rsidR="008F745E" w:rsidRPr="002F6D7B" w:rsidRDefault="004B5B11" w:rsidP="00E02E2E">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فكل ذلك يدفع بالمسلم الذي يهمه الهدي الرباني</w:t>
      </w:r>
      <w:r w:rsidR="0044278A" w:rsidRPr="002F6D7B">
        <w:rPr>
          <w:rFonts w:ascii="Traditional Arabic" w:eastAsia="Calibri" w:hAnsi="Calibri" w:cs="Arabic11 BT" w:hint="cs"/>
          <w:color w:val="000000"/>
          <w:sz w:val="32"/>
          <w:szCs w:val="32"/>
          <w:rtl/>
        </w:rPr>
        <w:t>،</w:t>
      </w:r>
      <w:r w:rsidRPr="002F6D7B">
        <w:rPr>
          <w:rFonts w:ascii="Traditional Arabic" w:eastAsia="Calibri" w:hAnsi="Calibri" w:cs="Arabic11 BT" w:hint="cs"/>
          <w:color w:val="000000"/>
          <w:sz w:val="32"/>
          <w:szCs w:val="32"/>
          <w:rtl/>
        </w:rPr>
        <w:t xml:space="preserve"> </w:t>
      </w:r>
      <w:r w:rsidR="0044278A" w:rsidRPr="002F6D7B">
        <w:rPr>
          <w:rFonts w:ascii="Traditional Arabic" w:eastAsia="Calibri" w:hAnsi="Calibri" w:cs="Arabic11 BT" w:hint="cs"/>
          <w:color w:val="000000"/>
          <w:sz w:val="32"/>
          <w:szCs w:val="32"/>
          <w:rtl/>
        </w:rPr>
        <w:t>والصراط المستقيم</w:t>
      </w:r>
      <w:r w:rsidRPr="002F6D7B">
        <w:rPr>
          <w:rFonts w:ascii="Traditional Arabic" w:eastAsia="Calibri" w:hAnsi="Calibri" w:cs="Arabic11 BT" w:hint="cs"/>
          <w:color w:val="000000"/>
          <w:sz w:val="32"/>
          <w:szCs w:val="32"/>
          <w:rtl/>
        </w:rPr>
        <w:t xml:space="preserve"> إلى أن </w:t>
      </w:r>
      <w:r w:rsidR="006210FA" w:rsidRPr="002F6D7B">
        <w:rPr>
          <w:rFonts w:ascii="Traditional Arabic" w:eastAsia="Calibri" w:hAnsi="Calibri" w:cs="Arabic11 BT" w:hint="cs"/>
          <w:color w:val="000000"/>
          <w:sz w:val="32"/>
          <w:szCs w:val="32"/>
          <w:rtl/>
        </w:rPr>
        <w:t xml:space="preserve">يعتصم بما تركنا عليه رسولنا الكريم </w:t>
      </w:r>
      <w:r w:rsidR="006210FA" w:rsidRPr="002F6D7B">
        <w:rPr>
          <w:rFonts w:ascii="Traditional Arabic" w:eastAsia="Calibri" w:hAnsi="Calibri" w:cs="Arabic11 BT"/>
          <w:color w:val="000000"/>
          <w:sz w:val="32"/>
          <w:szCs w:val="32"/>
        </w:rPr>
        <w:sym w:font="AGA Arabesque" w:char="F072"/>
      </w:r>
      <w:r w:rsidR="006210FA" w:rsidRPr="002F6D7B">
        <w:rPr>
          <w:rFonts w:ascii="Traditional Arabic" w:eastAsia="Calibri" w:hAnsi="Calibri" w:cs="Arabic11 BT" w:hint="cs"/>
          <w:color w:val="000000"/>
          <w:sz w:val="32"/>
          <w:szCs w:val="32"/>
          <w:rtl/>
        </w:rPr>
        <w:t xml:space="preserve"> وهو البيضاء </w:t>
      </w:r>
      <w:proofErr w:type="spellStart"/>
      <w:r w:rsidR="006210FA" w:rsidRPr="002F6D7B">
        <w:rPr>
          <w:rFonts w:ascii="Traditional Arabic" w:eastAsia="Calibri" w:hAnsi="Calibri" w:cs="Arabic11 BT" w:hint="cs"/>
          <w:color w:val="000000"/>
          <w:sz w:val="32"/>
          <w:szCs w:val="32"/>
          <w:rtl/>
        </w:rPr>
        <w:t>التى</w:t>
      </w:r>
      <w:proofErr w:type="spellEnd"/>
      <w:r w:rsidR="006210FA" w:rsidRPr="002F6D7B">
        <w:rPr>
          <w:rFonts w:ascii="Traditional Arabic" w:eastAsia="Calibri" w:hAnsi="Calibri" w:cs="Arabic11 BT" w:hint="cs"/>
          <w:color w:val="000000"/>
          <w:sz w:val="32"/>
          <w:szCs w:val="32"/>
          <w:rtl/>
        </w:rPr>
        <w:t xml:space="preserve"> ليلها كنهارها، ولا يزيغ عنها إلا هالك</w:t>
      </w:r>
      <w:r w:rsidR="00E02E2E" w:rsidRPr="002F6D7B">
        <w:rPr>
          <w:rFonts w:ascii="Traditional Arabic" w:eastAsia="Calibri" w:hAnsi="Calibri" w:cs="Arabic11 BT" w:hint="cs"/>
          <w:color w:val="000000"/>
          <w:sz w:val="32"/>
          <w:szCs w:val="32"/>
          <w:rtl/>
        </w:rPr>
        <w:t>، و</w:t>
      </w:r>
      <w:r w:rsidRPr="002F6D7B">
        <w:rPr>
          <w:rFonts w:ascii="Traditional Arabic" w:eastAsia="Calibri" w:hAnsi="Calibri" w:cs="Arabic11 BT" w:hint="cs"/>
          <w:color w:val="000000"/>
          <w:sz w:val="32"/>
          <w:szCs w:val="32"/>
          <w:rtl/>
        </w:rPr>
        <w:t>يستمسك بالكتاب والسنة</w:t>
      </w:r>
      <w:r w:rsidR="0044278A" w:rsidRPr="002F6D7B">
        <w:rPr>
          <w:rFonts w:ascii="Traditional Arabic" w:eastAsia="Calibri" w:hAnsi="Calibri" w:cs="Arabic11 BT" w:hint="cs"/>
          <w:color w:val="000000"/>
          <w:sz w:val="32"/>
          <w:szCs w:val="32"/>
          <w:rtl/>
        </w:rPr>
        <w:t>.</w:t>
      </w:r>
    </w:p>
    <w:p w:rsidR="0044278A" w:rsidRPr="002F6D7B" w:rsidRDefault="0044278A" w:rsidP="0044278A">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 xml:space="preserve">إننا خلال هذا </w:t>
      </w:r>
      <w:proofErr w:type="spellStart"/>
      <w:r w:rsidRPr="002F6D7B">
        <w:rPr>
          <w:rFonts w:ascii="Traditional Arabic" w:eastAsia="Calibri" w:hAnsi="Calibri" w:cs="Arabic11 BT" w:hint="cs"/>
          <w:color w:val="000000"/>
          <w:sz w:val="32"/>
          <w:szCs w:val="32"/>
          <w:rtl/>
        </w:rPr>
        <w:t>البحيث</w:t>
      </w:r>
      <w:proofErr w:type="spellEnd"/>
      <w:r w:rsidRPr="002F6D7B">
        <w:rPr>
          <w:rFonts w:ascii="Traditional Arabic" w:eastAsia="Calibri" w:hAnsi="Calibri" w:cs="Arabic11 BT" w:hint="cs"/>
          <w:color w:val="000000"/>
          <w:sz w:val="32"/>
          <w:szCs w:val="32"/>
          <w:rtl/>
        </w:rPr>
        <w:t xml:space="preserve"> الصغير في خدمة حديث جليل مما يطهر القلوب، ويزكي النفوس</w:t>
      </w:r>
      <w:r w:rsidR="00A01F1B" w:rsidRPr="002F6D7B">
        <w:rPr>
          <w:rFonts w:ascii="Traditional Arabic" w:eastAsia="Calibri" w:hAnsi="Calibri" w:cs="Arabic11 BT" w:hint="cs"/>
          <w:color w:val="000000"/>
          <w:sz w:val="32"/>
          <w:szCs w:val="32"/>
          <w:rtl/>
        </w:rPr>
        <w:t>،</w:t>
      </w:r>
      <w:r w:rsidRPr="002F6D7B">
        <w:rPr>
          <w:rFonts w:ascii="Traditional Arabic" w:eastAsia="Calibri" w:hAnsi="Calibri" w:cs="Arabic11 BT" w:hint="cs"/>
          <w:color w:val="000000"/>
          <w:sz w:val="32"/>
          <w:szCs w:val="32"/>
          <w:rtl/>
        </w:rPr>
        <w:t xml:space="preserve"> ويرفع </w:t>
      </w:r>
      <w:r w:rsidR="00A01F1B" w:rsidRPr="002F6D7B">
        <w:rPr>
          <w:rFonts w:ascii="Traditional Arabic" w:eastAsia="Calibri" w:hAnsi="Calibri" w:cs="Arabic11 BT" w:hint="cs"/>
          <w:color w:val="000000"/>
          <w:sz w:val="32"/>
          <w:szCs w:val="32"/>
          <w:rtl/>
        </w:rPr>
        <w:t>خلق المسلم إلى المستوى الذي ارتضاه له دينه، من النظافة والرفعة.</w:t>
      </w:r>
    </w:p>
    <w:p w:rsidR="00A01F1B" w:rsidRPr="002F6D7B" w:rsidRDefault="00A01F1B" w:rsidP="00E02E2E">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ف</w:t>
      </w:r>
      <w:r w:rsidR="00E02E2E" w:rsidRPr="002F6D7B">
        <w:rPr>
          <w:rFonts w:ascii="Traditional Arabic" w:eastAsia="Calibri" w:hAnsi="Calibri" w:cs="Arabic11 BT" w:hint="cs"/>
          <w:color w:val="000000"/>
          <w:sz w:val="32"/>
          <w:szCs w:val="32"/>
          <w:rtl/>
        </w:rPr>
        <w:t xml:space="preserve">تحقق لدينا إلى أنه </w:t>
      </w:r>
      <w:r w:rsidRPr="002F6D7B">
        <w:rPr>
          <w:rFonts w:ascii="Traditional Arabic" w:eastAsia="Calibri" w:hAnsi="Calibri" w:cs="Arabic11 BT" w:hint="cs"/>
          <w:color w:val="000000"/>
          <w:sz w:val="32"/>
          <w:szCs w:val="32"/>
          <w:rtl/>
        </w:rPr>
        <w:t xml:space="preserve">حري بالباحثين المخلصين أن يحيوا سنة النبي الكريم </w:t>
      </w:r>
      <w:r w:rsidRPr="002F6D7B">
        <w:rPr>
          <w:rFonts w:ascii="Traditional Arabic" w:eastAsia="Calibri" w:hAnsi="Calibri" w:cs="Arabic11 BT"/>
          <w:color w:val="000000"/>
          <w:sz w:val="32"/>
          <w:szCs w:val="32"/>
        </w:rPr>
        <w:sym w:font="AGA Arabesque" w:char="F072"/>
      </w:r>
      <w:r w:rsidRPr="002F6D7B">
        <w:rPr>
          <w:rFonts w:ascii="Traditional Arabic" w:eastAsia="Calibri" w:hAnsi="Calibri" w:cs="Arabic11 BT" w:hint="cs"/>
          <w:color w:val="000000"/>
          <w:sz w:val="32"/>
          <w:szCs w:val="32"/>
          <w:rtl/>
        </w:rPr>
        <w:t xml:space="preserve"> ، ويبرزوا المعاني الجليلة القيمة التي تؤخذ من الأحاديث النبوية التي جاءت من مشكاة الوحي الإلهي كي يحولوا وجهة الأمة إلى </w:t>
      </w:r>
      <w:r w:rsidR="00E02E2E" w:rsidRPr="002F6D7B">
        <w:rPr>
          <w:rFonts w:ascii="Traditional Arabic" w:eastAsia="Calibri" w:hAnsi="Calibri" w:cs="Arabic11 BT" w:hint="cs"/>
          <w:color w:val="000000"/>
          <w:sz w:val="32"/>
          <w:szCs w:val="32"/>
          <w:rtl/>
        </w:rPr>
        <w:t xml:space="preserve">الصواب والحق الذي </w:t>
      </w:r>
      <w:r w:rsidRPr="002F6D7B">
        <w:rPr>
          <w:rFonts w:ascii="Traditional Arabic" w:eastAsia="Calibri" w:hAnsi="Calibri" w:cs="Arabic11 BT" w:hint="cs"/>
          <w:color w:val="000000"/>
          <w:sz w:val="32"/>
          <w:szCs w:val="32"/>
          <w:rtl/>
        </w:rPr>
        <w:t xml:space="preserve">غفلت </w:t>
      </w:r>
      <w:r w:rsidR="00E02E2E" w:rsidRPr="002F6D7B">
        <w:rPr>
          <w:rFonts w:ascii="Traditional Arabic" w:eastAsia="Calibri" w:hAnsi="Calibri" w:cs="Arabic11 BT" w:hint="cs"/>
          <w:color w:val="000000"/>
          <w:sz w:val="32"/>
          <w:szCs w:val="32"/>
          <w:rtl/>
        </w:rPr>
        <w:t xml:space="preserve">عنه </w:t>
      </w:r>
      <w:r w:rsidRPr="002F6D7B">
        <w:rPr>
          <w:rFonts w:ascii="Traditional Arabic" w:eastAsia="Calibri" w:hAnsi="Calibri" w:cs="Arabic11 BT" w:hint="cs"/>
          <w:color w:val="000000"/>
          <w:sz w:val="32"/>
          <w:szCs w:val="32"/>
          <w:rtl/>
        </w:rPr>
        <w:t>بالتوافه وال</w:t>
      </w:r>
      <w:r w:rsidR="00DF0D29" w:rsidRPr="002F6D7B">
        <w:rPr>
          <w:rFonts w:ascii="Traditional Arabic" w:eastAsia="Calibri" w:hAnsi="Calibri" w:cs="Arabic11 BT" w:hint="cs"/>
          <w:color w:val="000000"/>
          <w:sz w:val="32"/>
          <w:szCs w:val="32"/>
          <w:rtl/>
        </w:rPr>
        <w:t>حقر مما وصل</w:t>
      </w:r>
      <w:r w:rsidR="00E02E2E" w:rsidRPr="002F6D7B">
        <w:rPr>
          <w:rFonts w:ascii="Traditional Arabic" w:eastAsia="Calibri" w:hAnsi="Calibri" w:cs="Arabic11 BT" w:hint="cs"/>
          <w:color w:val="000000"/>
          <w:sz w:val="32"/>
          <w:szCs w:val="32"/>
          <w:rtl/>
        </w:rPr>
        <w:t>ت</w:t>
      </w:r>
      <w:r w:rsidR="00DF0D29" w:rsidRPr="002F6D7B">
        <w:rPr>
          <w:rFonts w:ascii="Traditional Arabic" w:eastAsia="Calibri" w:hAnsi="Calibri" w:cs="Arabic11 BT" w:hint="cs"/>
          <w:color w:val="000000"/>
          <w:sz w:val="32"/>
          <w:szCs w:val="32"/>
          <w:rtl/>
        </w:rPr>
        <w:t xml:space="preserve">نا مع الحضارة الغربية البائسة التي توجّه العالم </w:t>
      </w:r>
      <w:r w:rsidR="00E02E2E" w:rsidRPr="002F6D7B">
        <w:rPr>
          <w:rFonts w:ascii="Traditional Arabic" w:eastAsia="Calibri" w:hAnsi="Calibri" w:cs="Arabic11 BT" w:hint="cs"/>
          <w:color w:val="000000"/>
          <w:sz w:val="32"/>
          <w:szCs w:val="32"/>
          <w:rtl/>
        </w:rPr>
        <w:t>بع</w:t>
      </w:r>
      <w:r w:rsidR="00DF0D29" w:rsidRPr="002F6D7B">
        <w:rPr>
          <w:rFonts w:ascii="Traditional Arabic" w:eastAsia="Calibri" w:hAnsi="Calibri" w:cs="Arabic11 BT" w:hint="cs"/>
          <w:color w:val="000000"/>
          <w:sz w:val="32"/>
          <w:szCs w:val="32"/>
          <w:rtl/>
        </w:rPr>
        <w:t>و</w:t>
      </w:r>
      <w:r w:rsidR="00E02E2E" w:rsidRPr="002F6D7B">
        <w:rPr>
          <w:rFonts w:ascii="Traditional Arabic" w:eastAsia="Calibri" w:hAnsi="Calibri" w:cs="Arabic11 BT" w:hint="cs"/>
          <w:color w:val="000000"/>
          <w:sz w:val="32"/>
          <w:szCs w:val="32"/>
          <w:rtl/>
        </w:rPr>
        <w:t>لـ</w:t>
      </w:r>
      <w:r w:rsidR="00DF0D29" w:rsidRPr="002F6D7B">
        <w:rPr>
          <w:rFonts w:ascii="Traditional Arabic" w:eastAsia="Calibri" w:hAnsi="Calibri" w:cs="Arabic11 BT" w:hint="cs"/>
          <w:color w:val="000000"/>
          <w:sz w:val="32"/>
          <w:szCs w:val="32"/>
          <w:rtl/>
        </w:rPr>
        <w:t>متها على غير هدي من الله تبارك وتعالى.</w:t>
      </w:r>
    </w:p>
    <w:p w:rsidR="00DF0D29" w:rsidRPr="002F6D7B" w:rsidRDefault="00DF0D29" w:rsidP="00A01F1B">
      <w:pPr>
        <w:spacing w:after="0"/>
        <w:jc w:val="both"/>
        <w:rPr>
          <w:rFonts w:ascii="Traditional Arabic" w:eastAsia="Calibri" w:hAnsi="Calibri" w:cs="Arabic11 BT"/>
          <w:color w:val="000000"/>
          <w:sz w:val="32"/>
          <w:szCs w:val="32"/>
          <w:rtl/>
        </w:rPr>
      </w:pPr>
      <w:r w:rsidRPr="002F6D7B">
        <w:rPr>
          <w:rFonts w:ascii="Traditional Arabic" w:eastAsia="Calibri" w:hAnsi="Calibri" w:cs="Arabic11 BT" w:hint="cs"/>
          <w:color w:val="000000"/>
          <w:sz w:val="32"/>
          <w:szCs w:val="32"/>
          <w:rtl/>
        </w:rPr>
        <w:t>نسأل الله تعالى أن يلهما رشدنا، ويعلمنا ما ينفعنا، وينفعنا بما علمنا، ويثبتنا بالقول الثابت في الحياة الدنيا وفي الآخرة، وهو ولي ذلك، و</w:t>
      </w:r>
      <w:r w:rsidR="007C14FF" w:rsidRPr="002F6D7B">
        <w:rPr>
          <w:rFonts w:ascii="Traditional Arabic" w:eastAsia="Calibri" w:hAnsi="Calibri" w:cs="Arabic11 BT" w:hint="cs"/>
          <w:color w:val="000000"/>
          <w:sz w:val="32"/>
          <w:szCs w:val="32"/>
          <w:rtl/>
        </w:rPr>
        <w:t>عليه نتوكل وإليه المصير.</w:t>
      </w:r>
    </w:p>
    <w:p w:rsidR="007C14FF" w:rsidRPr="002F6D7B" w:rsidRDefault="007C14FF" w:rsidP="00A01F1B">
      <w:pPr>
        <w:spacing w:after="0"/>
        <w:jc w:val="both"/>
        <w:rPr>
          <w:rFonts w:ascii="Traditional Arabic" w:eastAsia="Calibri" w:hAnsi="Calibri" w:cs="Arabic11 BT"/>
          <w:b/>
          <w:bCs/>
          <w:color w:val="000000"/>
          <w:sz w:val="32"/>
          <w:szCs w:val="32"/>
          <w:rtl/>
        </w:rPr>
      </w:pPr>
      <w:r w:rsidRPr="002F6D7B">
        <w:rPr>
          <w:rFonts w:ascii="Traditional Arabic" w:eastAsia="Calibri" w:hAnsi="Calibri" w:cs="Arabic11 BT" w:hint="cs"/>
          <w:color w:val="000000"/>
          <w:sz w:val="32"/>
          <w:szCs w:val="32"/>
          <w:rtl/>
        </w:rPr>
        <w:t xml:space="preserve">                                                                                 </w:t>
      </w:r>
      <w:r w:rsidRPr="002F6D7B">
        <w:rPr>
          <w:rFonts w:ascii="Traditional Arabic" w:eastAsia="Calibri" w:hAnsi="Calibri" w:cs="Arabic11 BT" w:hint="cs"/>
          <w:b/>
          <w:bCs/>
          <w:color w:val="000000"/>
          <w:sz w:val="32"/>
          <w:szCs w:val="32"/>
          <w:rtl/>
        </w:rPr>
        <w:t>الطالب</w:t>
      </w:r>
    </w:p>
    <w:p w:rsidR="007C14FF" w:rsidRPr="002F6D7B" w:rsidRDefault="007C14FF" w:rsidP="00FC3B23">
      <w:pPr>
        <w:spacing w:after="0"/>
        <w:jc w:val="both"/>
        <w:rPr>
          <w:rFonts w:ascii="Traditional Arabic" w:eastAsia="Calibri" w:hAnsi="Calibri" w:cs="Arabic11 BT"/>
          <w:b/>
          <w:bCs/>
          <w:color w:val="000000"/>
          <w:sz w:val="32"/>
          <w:szCs w:val="32"/>
          <w:rtl/>
        </w:rPr>
      </w:pPr>
      <w:r w:rsidRPr="002F6D7B">
        <w:rPr>
          <w:rFonts w:ascii="Traditional Arabic" w:eastAsia="Calibri" w:hAnsi="Calibri" w:cs="Arabic11 BT" w:hint="cs"/>
          <w:b/>
          <w:bCs/>
          <w:color w:val="000000"/>
          <w:sz w:val="32"/>
          <w:szCs w:val="32"/>
          <w:rtl/>
        </w:rPr>
        <w:t xml:space="preserve">                                            </w:t>
      </w:r>
      <w:r w:rsidR="00FC3B23">
        <w:rPr>
          <w:rFonts w:ascii="Traditional Arabic" w:eastAsia="Calibri" w:hAnsi="Calibri" w:cs="Arabic11 BT" w:hint="cs"/>
          <w:b/>
          <w:bCs/>
          <w:color w:val="000000"/>
          <w:sz w:val="32"/>
          <w:szCs w:val="32"/>
          <w:rtl/>
        </w:rPr>
        <w:t xml:space="preserve">                            </w:t>
      </w:r>
      <w:r w:rsidRPr="002F6D7B">
        <w:rPr>
          <w:rFonts w:ascii="Traditional Arabic" w:eastAsia="Calibri" w:hAnsi="Calibri" w:cs="Arabic11 BT" w:hint="cs"/>
          <w:b/>
          <w:bCs/>
          <w:color w:val="000000"/>
          <w:sz w:val="32"/>
          <w:szCs w:val="32"/>
          <w:rtl/>
        </w:rPr>
        <w:t xml:space="preserve">لقمان أمين </w:t>
      </w:r>
      <w:proofErr w:type="spellStart"/>
      <w:r w:rsidR="00FC3B23">
        <w:rPr>
          <w:rFonts w:ascii="Traditional Arabic" w:eastAsia="Calibri" w:hAnsi="Calibri" w:cs="Arabic11 BT" w:hint="cs"/>
          <w:b/>
          <w:bCs/>
          <w:color w:val="000000"/>
          <w:sz w:val="32"/>
          <w:szCs w:val="32"/>
          <w:rtl/>
        </w:rPr>
        <w:t>الشاربازيري</w:t>
      </w:r>
      <w:proofErr w:type="spellEnd"/>
    </w:p>
    <w:p w:rsidR="00856CBA" w:rsidRPr="002F6D7B" w:rsidRDefault="007C14FF" w:rsidP="007C14FF">
      <w:pPr>
        <w:spacing w:after="0"/>
        <w:jc w:val="both"/>
        <w:rPr>
          <w:rFonts w:ascii="Traditional Arabic" w:cs="Arabic11 BT"/>
          <w:color w:val="000000"/>
          <w:sz w:val="2"/>
          <w:szCs w:val="2"/>
          <w:rtl/>
          <w:lang w:bidi="ar-IQ"/>
        </w:rPr>
      </w:pPr>
      <w:r w:rsidRPr="002F6D7B">
        <w:rPr>
          <w:rFonts w:ascii="Traditional Arabic" w:eastAsia="Calibri" w:hAnsi="Calibri" w:cs="Arabic11 BT" w:hint="cs"/>
          <w:color w:val="000000"/>
          <w:sz w:val="32"/>
          <w:szCs w:val="32"/>
          <w:rtl/>
        </w:rPr>
        <w:t xml:space="preserve">                </w:t>
      </w:r>
    </w:p>
    <w:p w:rsidR="00E1137F" w:rsidRDefault="00E1137F">
      <w:pPr>
        <w:bidi w:val="0"/>
        <w:rPr>
          <w:rFonts w:ascii="Traditional Arabic" w:cs="Arabic11 BT"/>
          <w:color w:val="000000"/>
          <w:sz w:val="32"/>
          <w:szCs w:val="32"/>
          <w:lang w:bidi="ar-IQ"/>
        </w:rPr>
      </w:pPr>
      <w:r>
        <w:rPr>
          <w:rFonts w:ascii="Traditional Arabic" w:cs="Arabic11 BT"/>
          <w:color w:val="000000"/>
          <w:sz w:val="32"/>
          <w:szCs w:val="32"/>
          <w:lang w:bidi="ar-IQ"/>
        </w:rPr>
        <w:br w:type="page"/>
      </w:r>
    </w:p>
    <w:p w:rsidR="00A01466" w:rsidRPr="002F6D7B" w:rsidRDefault="00B4318A" w:rsidP="00290E0B">
      <w:pPr>
        <w:spacing w:after="0"/>
        <w:jc w:val="center"/>
        <w:rPr>
          <w:rFonts w:ascii="Traditional Arabic" w:eastAsia="Calibri" w:hAnsi="Calibri" w:cs="Arabic11 BT"/>
          <w:color w:val="000000"/>
          <w:sz w:val="32"/>
          <w:szCs w:val="32"/>
          <w:rtl/>
        </w:rPr>
      </w:pPr>
      <w:r w:rsidRPr="002F6D7B">
        <w:rPr>
          <w:rFonts w:ascii="Traditional Arabic" w:cs="Arabic11 BT" w:hint="cs"/>
          <w:color w:val="000000"/>
          <w:sz w:val="32"/>
          <w:szCs w:val="32"/>
          <w:lang w:bidi="ar-IQ"/>
        </w:rPr>
        <w:lastRenderedPageBreak/>
        <w:sym w:font="AGA Arabesque" w:char="F041"/>
      </w:r>
      <w:r w:rsidRPr="002F6D7B">
        <w:rPr>
          <w:rFonts w:ascii="Traditional Arabic" w:eastAsia="Calibri" w:hAnsi="Calibri" w:cs="Arabic11 BT" w:hint="cs"/>
          <w:color w:val="000000"/>
          <w:sz w:val="32"/>
          <w:szCs w:val="32"/>
          <w:rtl/>
        </w:rPr>
        <w:t xml:space="preserve">   </w:t>
      </w:r>
      <w:r w:rsidR="00290E0B" w:rsidRPr="002F6D7B">
        <w:rPr>
          <w:rFonts w:ascii="Traditional Arabic" w:eastAsia="Calibri" w:hAnsi="Calibri" w:cs="Arabic11 BT" w:hint="cs"/>
          <w:color w:val="000000"/>
          <w:sz w:val="40"/>
          <w:szCs w:val="40"/>
          <w:rtl/>
          <w:lang w:bidi="ar-IQ"/>
        </w:rPr>
        <w:t>فهرس المصادر والمراجع</w:t>
      </w:r>
      <w:r w:rsidRPr="002F6D7B">
        <w:rPr>
          <w:rFonts w:ascii="Traditional Arabic" w:eastAsia="Calibri" w:hAnsi="Calibri" w:cs="Arabic11 BT" w:hint="cs"/>
          <w:color w:val="000000"/>
          <w:sz w:val="32"/>
          <w:szCs w:val="32"/>
          <w:rtl/>
        </w:rPr>
        <w:t xml:space="preserve">   </w:t>
      </w:r>
      <w:r w:rsidRPr="002F6D7B">
        <w:rPr>
          <w:rFonts w:ascii="Traditional Arabic" w:cs="Arabic11 BT" w:hint="cs"/>
          <w:color w:val="000000"/>
          <w:sz w:val="32"/>
          <w:szCs w:val="32"/>
          <w:lang w:bidi="ar-IQ"/>
        </w:rPr>
        <w:sym w:font="AGA Arabesque" w:char="F048"/>
      </w:r>
    </w:p>
    <w:p w:rsidR="007225FC" w:rsidRPr="00A634BD" w:rsidRDefault="007225FC" w:rsidP="00290E0B">
      <w:pPr>
        <w:spacing w:after="0"/>
        <w:jc w:val="both"/>
        <w:rPr>
          <w:rFonts w:asciiTheme="majorBidi" w:hAnsiTheme="majorBidi" w:cstheme="majorBidi"/>
          <w:color w:val="000000"/>
          <w:sz w:val="6"/>
          <w:szCs w:val="6"/>
          <w:rtl/>
          <w:lang w:bidi="ar-IQ"/>
        </w:rPr>
      </w:pPr>
    </w:p>
    <w:p w:rsidR="00616DB1" w:rsidRPr="00A634BD" w:rsidRDefault="00467142" w:rsidP="00616DB1">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1ـ </w:t>
      </w:r>
      <w:r w:rsidR="00616DB1" w:rsidRPr="00A634BD">
        <w:rPr>
          <w:rFonts w:asciiTheme="majorBidi" w:hAnsiTheme="majorBidi" w:cstheme="majorBidi"/>
          <w:b/>
          <w:bCs/>
          <w:color w:val="800000"/>
          <w:sz w:val="30"/>
          <w:szCs w:val="30"/>
          <w:rtl/>
        </w:rPr>
        <w:t>القرآن الكريم(مصحف المدينة) برنامج حاسوبي.</w:t>
      </w:r>
    </w:p>
    <w:p w:rsidR="003852DD"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2ـ </w:t>
      </w:r>
      <w:r w:rsidR="003852DD" w:rsidRPr="00A634BD">
        <w:rPr>
          <w:rFonts w:asciiTheme="majorBidi" w:hAnsiTheme="majorBidi" w:cstheme="majorBidi"/>
          <w:b/>
          <w:bCs/>
          <w:color w:val="800000"/>
          <w:sz w:val="30"/>
          <w:szCs w:val="30"/>
          <w:rtl/>
        </w:rPr>
        <w:t xml:space="preserve">الإحسان في تقريب صحيح ابن حبان، لمحمد بن حبان بن أحمد بن حبان البُستي(ت 354هـ)، بترتيب: الأمير علاء الدين علي بن بلبان الفارسي (المتوفى: 739 هـ)، مؤسسة الرسالة، بيروت ـ لبنان، ط1، 1408هـ ـ 1988م، تحقيق وتخريج: شعيب </w:t>
      </w:r>
      <w:proofErr w:type="spellStart"/>
      <w:r w:rsidR="003852DD" w:rsidRPr="00A634BD">
        <w:rPr>
          <w:rFonts w:asciiTheme="majorBidi" w:hAnsiTheme="majorBidi" w:cstheme="majorBidi"/>
          <w:b/>
          <w:bCs/>
          <w:color w:val="800000"/>
          <w:sz w:val="30"/>
          <w:szCs w:val="30"/>
          <w:rtl/>
        </w:rPr>
        <w:t>الأرنؤوط</w:t>
      </w:r>
      <w:proofErr w:type="spellEnd"/>
      <w:r w:rsidR="003852DD" w:rsidRPr="00A634BD">
        <w:rPr>
          <w:rFonts w:asciiTheme="majorBidi" w:hAnsiTheme="majorBidi" w:cstheme="majorBidi"/>
          <w:b/>
          <w:bCs/>
          <w:color w:val="800000"/>
          <w:sz w:val="30"/>
          <w:szCs w:val="30"/>
          <w:rtl/>
        </w:rPr>
        <w:t>.</w:t>
      </w:r>
    </w:p>
    <w:p w:rsidR="00467142"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3</w:t>
      </w:r>
      <w:r w:rsidR="00467142" w:rsidRPr="00A634BD">
        <w:rPr>
          <w:rFonts w:asciiTheme="majorBidi" w:hAnsiTheme="majorBidi" w:cstheme="majorBidi"/>
          <w:b/>
          <w:bCs/>
          <w:color w:val="800000"/>
          <w:sz w:val="30"/>
          <w:szCs w:val="30"/>
          <w:rtl/>
        </w:rPr>
        <w:t>ـ الأدب المفرد، لمحمد بن إسماعيل بن إبراهيم بن المغيرة البخاري(ت 256هـ)، مكتبة المعارف للنشر والتوزيع، الرياض ـ السعودية، ط1، 1419هـ ـ 1998م، تحقيق: سمير بن أمين الزهيري.</w:t>
      </w:r>
    </w:p>
    <w:p w:rsidR="00700EF4" w:rsidRPr="00A634BD" w:rsidRDefault="00616DB1" w:rsidP="00700EF4">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4</w:t>
      </w:r>
      <w:r w:rsidR="00467142" w:rsidRPr="00A634BD">
        <w:rPr>
          <w:rFonts w:asciiTheme="majorBidi" w:hAnsiTheme="majorBidi" w:cstheme="majorBidi"/>
          <w:b/>
          <w:bCs/>
          <w:color w:val="800000"/>
          <w:sz w:val="30"/>
          <w:szCs w:val="30"/>
          <w:rtl/>
        </w:rPr>
        <w:t xml:space="preserve">ـ </w:t>
      </w:r>
      <w:r w:rsidR="00700EF4" w:rsidRPr="00A634BD">
        <w:rPr>
          <w:rFonts w:asciiTheme="majorBidi" w:hAnsiTheme="majorBidi" w:cstheme="majorBidi"/>
          <w:b/>
          <w:bCs/>
          <w:color w:val="800000"/>
          <w:sz w:val="30"/>
          <w:szCs w:val="30"/>
          <w:rtl/>
        </w:rPr>
        <w:t xml:space="preserve">إكمال تهذيب الكمال في أسماء الرجال، لعلاء الدين </w:t>
      </w:r>
      <w:proofErr w:type="spellStart"/>
      <w:r w:rsidR="00700EF4" w:rsidRPr="00A634BD">
        <w:rPr>
          <w:rFonts w:asciiTheme="majorBidi" w:hAnsiTheme="majorBidi" w:cstheme="majorBidi"/>
          <w:b/>
          <w:bCs/>
          <w:color w:val="800000"/>
          <w:sz w:val="30"/>
          <w:szCs w:val="30"/>
          <w:rtl/>
        </w:rPr>
        <w:t>مغلطاي</w:t>
      </w:r>
      <w:proofErr w:type="spellEnd"/>
      <w:r w:rsidR="00700EF4" w:rsidRPr="00A634BD">
        <w:rPr>
          <w:rFonts w:asciiTheme="majorBidi" w:hAnsiTheme="majorBidi" w:cstheme="majorBidi"/>
          <w:b/>
          <w:bCs/>
          <w:color w:val="800000"/>
          <w:sz w:val="30"/>
          <w:szCs w:val="30"/>
          <w:rtl/>
        </w:rPr>
        <w:t xml:space="preserve"> بن </w:t>
      </w:r>
      <w:proofErr w:type="spellStart"/>
      <w:r w:rsidR="00700EF4" w:rsidRPr="00A634BD">
        <w:rPr>
          <w:rFonts w:asciiTheme="majorBidi" w:hAnsiTheme="majorBidi" w:cstheme="majorBidi"/>
          <w:b/>
          <w:bCs/>
          <w:color w:val="800000"/>
          <w:sz w:val="30"/>
          <w:szCs w:val="30"/>
          <w:rtl/>
        </w:rPr>
        <w:t>قليج</w:t>
      </w:r>
      <w:proofErr w:type="spellEnd"/>
      <w:r w:rsidR="00700EF4" w:rsidRPr="00A634BD">
        <w:rPr>
          <w:rFonts w:asciiTheme="majorBidi" w:hAnsiTheme="majorBidi" w:cstheme="majorBidi"/>
          <w:b/>
          <w:bCs/>
          <w:color w:val="800000"/>
          <w:sz w:val="30"/>
          <w:szCs w:val="30"/>
          <w:rtl/>
        </w:rPr>
        <w:t xml:space="preserve"> بن عبد الله المصري الحنفي(ت 762هـ)، الفاروق الحديثة للطباعة والنشر، ط1، 1422هـ‍‍ ـ 2001 م، تحقيق: أبو عبد الرحمن عادل بن محمد، وأبو محمد أسامة بن إبراهيم.</w:t>
      </w:r>
    </w:p>
    <w:p w:rsidR="003852DD"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5</w:t>
      </w:r>
      <w:r w:rsidR="00467142" w:rsidRPr="00A634BD">
        <w:rPr>
          <w:rFonts w:asciiTheme="majorBidi" w:hAnsiTheme="majorBidi" w:cstheme="majorBidi"/>
          <w:b/>
          <w:bCs/>
          <w:color w:val="800000"/>
          <w:sz w:val="30"/>
          <w:szCs w:val="30"/>
          <w:rtl/>
        </w:rPr>
        <w:t xml:space="preserve">ـ </w:t>
      </w:r>
      <w:r w:rsidR="003852DD" w:rsidRPr="00A634BD">
        <w:rPr>
          <w:rFonts w:asciiTheme="majorBidi" w:hAnsiTheme="majorBidi" w:cstheme="majorBidi"/>
          <w:b/>
          <w:bCs/>
          <w:color w:val="800000"/>
          <w:sz w:val="30"/>
          <w:szCs w:val="30"/>
          <w:rtl/>
        </w:rPr>
        <w:t xml:space="preserve">الأنساب، لعبد الكريم بن محمد بن منصور التميمي السمعاني المروزي، أبو سعد(ت 562هـ)، تحقيق: عبد الرحمن بن يحيى </w:t>
      </w:r>
      <w:proofErr w:type="spellStart"/>
      <w:r w:rsidR="003852DD" w:rsidRPr="00A634BD">
        <w:rPr>
          <w:rFonts w:asciiTheme="majorBidi" w:hAnsiTheme="majorBidi" w:cstheme="majorBidi"/>
          <w:b/>
          <w:bCs/>
          <w:color w:val="800000"/>
          <w:sz w:val="30"/>
          <w:szCs w:val="30"/>
          <w:rtl/>
        </w:rPr>
        <w:t>المعلمي</w:t>
      </w:r>
      <w:proofErr w:type="spellEnd"/>
      <w:r w:rsidR="003852DD" w:rsidRPr="00A634BD">
        <w:rPr>
          <w:rFonts w:asciiTheme="majorBidi" w:hAnsiTheme="majorBidi" w:cstheme="majorBidi"/>
          <w:b/>
          <w:bCs/>
          <w:color w:val="800000"/>
          <w:sz w:val="30"/>
          <w:szCs w:val="30"/>
          <w:rtl/>
        </w:rPr>
        <w:t xml:space="preserve"> اليماني وغيره، مكتبة ابن تيمية، القاهرة ـ مصر، ط2، 1401هـ ـ 1981م.</w:t>
      </w:r>
    </w:p>
    <w:p w:rsidR="00700EF4"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6</w:t>
      </w:r>
      <w:r w:rsidR="00467142" w:rsidRPr="00A634BD">
        <w:rPr>
          <w:rFonts w:asciiTheme="majorBidi" w:hAnsiTheme="majorBidi" w:cstheme="majorBidi"/>
          <w:b/>
          <w:bCs/>
          <w:color w:val="800000"/>
          <w:sz w:val="30"/>
          <w:szCs w:val="30"/>
          <w:rtl/>
        </w:rPr>
        <w:t xml:space="preserve">ـ </w:t>
      </w:r>
      <w:r w:rsidR="003852DD" w:rsidRPr="00A634BD">
        <w:rPr>
          <w:rFonts w:asciiTheme="majorBidi" w:hAnsiTheme="majorBidi" w:cstheme="majorBidi"/>
          <w:b/>
          <w:bCs/>
          <w:color w:val="800000"/>
          <w:sz w:val="30"/>
          <w:szCs w:val="30"/>
          <w:rtl/>
        </w:rPr>
        <w:t xml:space="preserve">البحر الزخار المعروف بمسند البزار، للحافظ أبي بكر أحمد بن عمرو بن عبد الخالق </w:t>
      </w:r>
      <w:proofErr w:type="spellStart"/>
      <w:r w:rsidR="003852DD" w:rsidRPr="00A634BD">
        <w:rPr>
          <w:rFonts w:asciiTheme="majorBidi" w:hAnsiTheme="majorBidi" w:cstheme="majorBidi"/>
          <w:b/>
          <w:bCs/>
          <w:color w:val="800000"/>
          <w:sz w:val="30"/>
          <w:szCs w:val="30"/>
          <w:rtl/>
        </w:rPr>
        <w:t>العتكي</w:t>
      </w:r>
      <w:proofErr w:type="spellEnd"/>
      <w:r w:rsidR="003852DD" w:rsidRPr="00A634BD">
        <w:rPr>
          <w:rFonts w:asciiTheme="majorBidi" w:hAnsiTheme="majorBidi" w:cstheme="majorBidi"/>
          <w:b/>
          <w:bCs/>
          <w:color w:val="800000"/>
          <w:sz w:val="30"/>
          <w:szCs w:val="30"/>
          <w:rtl/>
        </w:rPr>
        <w:t xml:space="preserve"> البزار، مؤسسة علوم القرآن، بيروت ـ لبنان، ومكتبة العلوم والحكم، المدينة المنورة ـ السعودية، ط1 ، 1988م ـ 1409هـ ، تحقيق: د. محفوظ الرحمن زين الله.</w:t>
      </w:r>
      <w:r w:rsidR="00700EF4" w:rsidRPr="00A634BD">
        <w:rPr>
          <w:rFonts w:asciiTheme="majorBidi" w:hAnsiTheme="majorBidi" w:cstheme="majorBidi"/>
          <w:b/>
          <w:bCs/>
          <w:color w:val="800000"/>
          <w:sz w:val="30"/>
          <w:szCs w:val="30"/>
          <w:rtl/>
        </w:rPr>
        <w:t xml:space="preserve"> </w:t>
      </w:r>
    </w:p>
    <w:p w:rsidR="00467142" w:rsidRPr="00A634BD" w:rsidRDefault="00616DB1" w:rsidP="00467142">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7</w:t>
      </w:r>
      <w:r w:rsidR="00467142" w:rsidRPr="00A634BD">
        <w:rPr>
          <w:rFonts w:asciiTheme="majorBidi" w:hAnsiTheme="majorBidi" w:cstheme="majorBidi"/>
          <w:b/>
          <w:bCs/>
          <w:color w:val="800000"/>
          <w:sz w:val="30"/>
          <w:szCs w:val="30"/>
          <w:rtl/>
        </w:rPr>
        <w:t>ـ تاريخ ابن معين(رواية عثمان الدارمي)، لأبي زكريا يحيى بن معين بن عون البغدادي(ت 233هـ)، دار المأمون للتراث، دمشق ـ سوريا، بدون الطبعة وسنة الطبع، تحقيق: د. أحمد محمد نور سيف.</w:t>
      </w:r>
    </w:p>
    <w:p w:rsidR="003852DD"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8</w:t>
      </w:r>
      <w:r w:rsidR="00467142" w:rsidRPr="00A634BD">
        <w:rPr>
          <w:rFonts w:asciiTheme="majorBidi" w:hAnsiTheme="majorBidi" w:cstheme="majorBidi"/>
          <w:b/>
          <w:bCs/>
          <w:color w:val="800000"/>
          <w:sz w:val="30"/>
          <w:szCs w:val="30"/>
          <w:rtl/>
        </w:rPr>
        <w:t xml:space="preserve">ـ </w:t>
      </w:r>
      <w:r w:rsidR="00700EF4" w:rsidRPr="00A634BD">
        <w:rPr>
          <w:rFonts w:asciiTheme="majorBidi" w:hAnsiTheme="majorBidi" w:cstheme="majorBidi"/>
          <w:b/>
          <w:bCs/>
          <w:color w:val="800000"/>
          <w:sz w:val="30"/>
          <w:szCs w:val="30"/>
          <w:rtl/>
        </w:rPr>
        <w:t xml:space="preserve">تاريخ الإسلام وَوَفيات المشاهير وَالأعلام، لشمس الدين أبو عبد الله محمد بن أحمد بن عثمان بن </w:t>
      </w:r>
      <w:proofErr w:type="spellStart"/>
      <w:r w:rsidR="00700EF4" w:rsidRPr="00A634BD">
        <w:rPr>
          <w:rFonts w:asciiTheme="majorBidi" w:hAnsiTheme="majorBidi" w:cstheme="majorBidi"/>
          <w:b/>
          <w:bCs/>
          <w:color w:val="800000"/>
          <w:sz w:val="30"/>
          <w:szCs w:val="30"/>
          <w:rtl/>
        </w:rPr>
        <w:t>قَايْماز</w:t>
      </w:r>
      <w:proofErr w:type="spellEnd"/>
      <w:r w:rsidR="00700EF4" w:rsidRPr="00A634BD">
        <w:rPr>
          <w:rFonts w:asciiTheme="majorBidi" w:hAnsiTheme="majorBidi" w:cstheme="majorBidi"/>
          <w:b/>
          <w:bCs/>
          <w:color w:val="800000"/>
          <w:sz w:val="30"/>
          <w:szCs w:val="30"/>
          <w:rtl/>
        </w:rPr>
        <w:t xml:space="preserve"> الذهبي (ت 748هـ)، دار الغرب الإسلامي، بيروت ـ لبنان، ط1، 2003م، تحقيق: د. بشار عوّاد معروف.</w:t>
      </w:r>
    </w:p>
    <w:p w:rsidR="003852DD"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9</w:t>
      </w:r>
      <w:r w:rsidR="00467142" w:rsidRPr="00A634BD">
        <w:rPr>
          <w:rFonts w:asciiTheme="majorBidi" w:hAnsiTheme="majorBidi" w:cstheme="majorBidi"/>
          <w:b/>
          <w:bCs/>
          <w:color w:val="800000"/>
          <w:sz w:val="30"/>
          <w:szCs w:val="30"/>
          <w:rtl/>
        </w:rPr>
        <w:t xml:space="preserve">ـ </w:t>
      </w:r>
      <w:r w:rsidR="003852DD" w:rsidRPr="00A634BD">
        <w:rPr>
          <w:rFonts w:asciiTheme="majorBidi" w:hAnsiTheme="majorBidi" w:cstheme="majorBidi"/>
          <w:b/>
          <w:bCs/>
          <w:color w:val="800000"/>
          <w:sz w:val="30"/>
          <w:szCs w:val="30"/>
          <w:rtl/>
        </w:rPr>
        <w:t>التاريخ الكبير، لمحمد بن إسماعيل بن إبراهيم بن مغيرة الجعفي البخاري (ت 256هـ)، دار الفكر، بيروت ـ لبنان، بدون طبعة، 1986م، ثمانية مجلدات، مراجعة: السيد هاشم الندوي.</w:t>
      </w:r>
    </w:p>
    <w:p w:rsidR="00700EF4" w:rsidRPr="00A634BD" w:rsidRDefault="00616DB1" w:rsidP="00700EF4">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10</w:t>
      </w:r>
      <w:r w:rsidR="00467142" w:rsidRPr="00A634BD">
        <w:rPr>
          <w:rFonts w:asciiTheme="majorBidi" w:hAnsiTheme="majorBidi" w:cstheme="majorBidi"/>
          <w:b/>
          <w:bCs/>
          <w:color w:val="800000"/>
          <w:sz w:val="30"/>
          <w:szCs w:val="30"/>
          <w:rtl/>
        </w:rPr>
        <w:t xml:space="preserve">ـ </w:t>
      </w:r>
      <w:r w:rsidR="00700EF4" w:rsidRPr="00A634BD">
        <w:rPr>
          <w:rFonts w:asciiTheme="majorBidi" w:hAnsiTheme="majorBidi" w:cstheme="majorBidi"/>
          <w:b/>
          <w:bCs/>
          <w:color w:val="800000"/>
          <w:sz w:val="30"/>
          <w:szCs w:val="30"/>
          <w:rtl/>
        </w:rPr>
        <w:t>تاريخ مدينة السلام، لأبي بكر أحمد بن علي بن ثابت الخطيب البغدادي(ت463هـ)، دار الغرب الإسلامي، بيروت ـ لبنان، ط1، 1422هـ ـ 2002 م، تحقيق: د. بشار عواد معروف.</w:t>
      </w:r>
    </w:p>
    <w:p w:rsidR="002B3CCA" w:rsidRPr="00A634BD" w:rsidRDefault="00616DB1" w:rsidP="002B3CCA">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11ـ </w:t>
      </w:r>
      <w:r w:rsidR="002B3CCA" w:rsidRPr="00A634BD">
        <w:rPr>
          <w:rFonts w:asciiTheme="majorBidi" w:hAnsiTheme="majorBidi" w:cstheme="majorBidi"/>
          <w:b/>
          <w:bCs/>
          <w:color w:val="800000"/>
          <w:sz w:val="30"/>
          <w:szCs w:val="30"/>
          <w:rtl/>
        </w:rPr>
        <w:t xml:space="preserve">تذكرة الحفاظ، لأبي عبد الله شمس الدين محمد الذهبي (ت 748هـ)، دار الكتب العلمية، بيروت ـ لبنان، بدون طبعة وسنة الطبع، تصحيح: عبدالرحمن بن يحيى </w:t>
      </w:r>
      <w:proofErr w:type="spellStart"/>
      <w:r w:rsidR="002B3CCA" w:rsidRPr="00A634BD">
        <w:rPr>
          <w:rFonts w:asciiTheme="majorBidi" w:hAnsiTheme="majorBidi" w:cstheme="majorBidi"/>
          <w:b/>
          <w:bCs/>
          <w:color w:val="800000"/>
          <w:sz w:val="30"/>
          <w:szCs w:val="30"/>
          <w:rtl/>
        </w:rPr>
        <w:t>المعلمي</w:t>
      </w:r>
      <w:proofErr w:type="spellEnd"/>
      <w:r w:rsidR="002B3CCA" w:rsidRPr="00A634BD">
        <w:rPr>
          <w:rFonts w:asciiTheme="majorBidi" w:hAnsiTheme="majorBidi" w:cstheme="majorBidi"/>
          <w:b/>
          <w:bCs/>
          <w:color w:val="800000"/>
          <w:sz w:val="30"/>
          <w:szCs w:val="30"/>
          <w:rtl/>
        </w:rPr>
        <w:t>.</w:t>
      </w:r>
    </w:p>
    <w:p w:rsidR="002B3CCA" w:rsidRPr="00A634BD" w:rsidRDefault="00616DB1" w:rsidP="002B3CCA">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12ـ </w:t>
      </w:r>
      <w:r w:rsidR="002B3CCA" w:rsidRPr="00A634BD">
        <w:rPr>
          <w:rFonts w:asciiTheme="majorBidi" w:hAnsiTheme="majorBidi" w:cstheme="majorBidi"/>
          <w:b/>
          <w:bCs/>
          <w:color w:val="800000"/>
          <w:sz w:val="30"/>
          <w:szCs w:val="30"/>
          <w:rtl/>
        </w:rPr>
        <w:t>تقريب التهذيب، لأحمد بن علي بن حجر العسقلاني (ت 852 هـ)، دار العاصمة، الرياض ـ السعودية، ط2، 1423هـ، تحقيق: أبو الأشبال صغير أحمد شاغف الباكستاني.</w:t>
      </w:r>
    </w:p>
    <w:p w:rsidR="00700EF4" w:rsidRPr="00A634BD" w:rsidRDefault="00616DB1" w:rsidP="002B3CCA">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13ـ </w:t>
      </w:r>
      <w:r w:rsidR="00700EF4" w:rsidRPr="00A634BD">
        <w:rPr>
          <w:rFonts w:asciiTheme="majorBidi" w:hAnsiTheme="majorBidi" w:cstheme="majorBidi"/>
          <w:b/>
          <w:bCs/>
          <w:color w:val="800000"/>
          <w:sz w:val="30"/>
          <w:szCs w:val="30"/>
          <w:rtl/>
        </w:rPr>
        <w:t>تهذيب الأسماء واللغات، لأبي زكريا يحيى بن شرف النووي(ت 676 هـ)، دار الفيحاء ودار المنهل ناشرون، دمشق ـ سوريا، ط1، 1427 هـ ـ 2006م، ثلاثة أجزاء، تحقيق: عبده علي كوشك.</w:t>
      </w:r>
    </w:p>
    <w:p w:rsidR="002B3CCA" w:rsidRPr="00A634BD" w:rsidRDefault="00616DB1" w:rsidP="002B3CCA">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14ـ </w:t>
      </w:r>
      <w:r w:rsidR="002B3CCA" w:rsidRPr="00A634BD">
        <w:rPr>
          <w:rFonts w:asciiTheme="majorBidi" w:hAnsiTheme="majorBidi" w:cstheme="majorBidi"/>
          <w:b/>
          <w:bCs/>
          <w:color w:val="800000"/>
          <w:sz w:val="30"/>
          <w:szCs w:val="30"/>
          <w:rtl/>
        </w:rPr>
        <w:t xml:space="preserve">تهذيب التهذيب، لأحمد بن علي بن حجر العسقلاني (ت 852 هـ)، مؤسسة الرسالة، ط1،1432ه‍ ـ 2011م، اعتنى به: إبراهيم </w:t>
      </w:r>
      <w:proofErr w:type="spellStart"/>
      <w:r w:rsidR="002B3CCA" w:rsidRPr="00A634BD">
        <w:rPr>
          <w:rFonts w:asciiTheme="majorBidi" w:hAnsiTheme="majorBidi" w:cstheme="majorBidi"/>
          <w:b/>
          <w:bCs/>
          <w:color w:val="800000"/>
          <w:sz w:val="30"/>
          <w:szCs w:val="30"/>
          <w:rtl/>
        </w:rPr>
        <w:t>الزيبق</w:t>
      </w:r>
      <w:proofErr w:type="spellEnd"/>
      <w:r w:rsidR="002B3CCA" w:rsidRPr="00A634BD">
        <w:rPr>
          <w:rFonts w:asciiTheme="majorBidi" w:hAnsiTheme="majorBidi" w:cstheme="majorBidi"/>
          <w:b/>
          <w:bCs/>
          <w:color w:val="800000"/>
          <w:sz w:val="30"/>
          <w:szCs w:val="30"/>
          <w:rtl/>
        </w:rPr>
        <w:t xml:space="preserve"> وعادل مرشد.</w:t>
      </w:r>
    </w:p>
    <w:p w:rsidR="003852DD" w:rsidRPr="00A634BD" w:rsidRDefault="00616DB1" w:rsidP="003852DD">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15ـ </w:t>
      </w:r>
      <w:r w:rsidR="003852DD" w:rsidRPr="00A634BD">
        <w:rPr>
          <w:rFonts w:asciiTheme="majorBidi" w:hAnsiTheme="majorBidi" w:cstheme="majorBidi"/>
          <w:b/>
          <w:bCs/>
          <w:color w:val="800000"/>
          <w:sz w:val="30"/>
          <w:szCs w:val="30"/>
          <w:rtl/>
        </w:rPr>
        <w:t>تهذيب الكمال في أسماء الرجال، لجمال الدين أبي الحجاج يوسف المزي(ت 742 هـ)، مؤسسة الرسالة، بيروت ـ لبنان، ط1، 1413هـ 1992م، خمس وثلاثون جزءاً، تحقيق: د. بشار عواد معروف.</w:t>
      </w:r>
    </w:p>
    <w:p w:rsidR="003852DD" w:rsidRPr="00A634BD" w:rsidRDefault="00616DB1" w:rsidP="003852DD">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lastRenderedPageBreak/>
        <w:t xml:space="preserve">16ـ </w:t>
      </w:r>
      <w:r w:rsidR="003852DD" w:rsidRPr="00A634BD">
        <w:rPr>
          <w:rFonts w:asciiTheme="majorBidi" w:hAnsiTheme="majorBidi" w:cstheme="majorBidi"/>
          <w:b/>
          <w:bCs/>
          <w:color w:val="800000"/>
          <w:sz w:val="30"/>
          <w:szCs w:val="30"/>
          <w:rtl/>
        </w:rPr>
        <w:t xml:space="preserve">الثقات، لمحمد بن حبان بن أحمد أبي حاتم التميمي البستي (ت 354هـ)، مطبعة مجلس دائرة المعارف العثمانية </w:t>
      </w:r>
      <w:proofErr w:type="spellStart"/>
      <w:r w:rsidR="003852DD" w:rsidRPr="00A634BD">
        <w:rPr>
          <w:rFonts w:asciiTheme="majorBidi" w:hAnsiTheme="majorBidi" w:cstheme="majorBidi"/>
          <w:b/>
          <w:bCs/>
          <w:color w:val="800000"/>
          <w:sz w:val="30"/>
          <w:szCs w:val="30"/>
          <w:rtl/>
        </w:rPr>
        <w:t>بحيدرآباد</w:t>
      </w:r>
      <w:proofErr w:type="spellEnd"/>
      <w:r w:rsidR="003852DD" w:rsidRPr="00A634BD">
        <w:rPr>
          <w:rFonts w:asciiTheme="majorBidi" w:hAnsiTheme="majorBidi" w:cstheme="majorBidi"/>
          <w:b/>
          <w:bCs/>
          <w:color w:val="800000"/>
          <w:sz w:val="30"/>
          <w:szCs w:val="30"/>
          <w:rtl/>
        </w:rPr>
        <w:t xml:space="preserve"> دكن الهند، ط1، 1393هـ ـ 1973م.</w:t>
      </w:r>
    </w:p>
    <w:p w:rsidR="002B3CCA" w:rsidRPr="00A634BD" w:rsidRDefault="00616DB1" w:rsidP="003852DD">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17ـ </w:t>
      </w:r>
      <w:r w:rsidR="002B3CCA" w:rsidRPr="00A634BD">
        <w:rPr>
          <w:rFonts w:asciiTheme="majorBidi" w:hAnsiTheme="majorBidi" w:cstheme="majorBidi"/>
          <w:b/>
          <w:bCs/>
          <w:color w:val="800000"/>
          <w:sz w:val="30"/>
          <w:szCs w:val="30"/>
          <w:rtl/>
        </w:rPr>
        <w:t xml:space="preserve">الجرح والتعديل، لأبي محمد عبدالرحمن بن أبي حاتم التميمي </w:t>
      </w:r>
      <w:proofErr w:type="spellStart"/>
      <w:r w:rsidR="002B3CCA" w:rsidRPr="00A634BD">
        <w:rPr>
          <w:rFonts w:asciiTheme="majorBidi" w:hAnsiTheme="majorBidi" w:cstheme="majorBidi"/>
          <w:b/>
          <w:bCs/>
          <w:color w:val="800000"/>
          <w:sz w:val="30"/>
          <w:szCs w:val="30"/>
          <w:rtl/>
        </w:rPr>
        <w:t>الحنضلي</w:t>
      </w:r>
      <w:proofErr w:type="spellEnd"/>
      <w:r w:rsidR="002B3CCA" w:rsidRPr="00A634BD">
        <w:rPr>
          <w:rFonts w:asciiTheme="majorBidi" w:hAnsiTheme="majorBidi" w:cstheme="majorBidi"/>
          <w:b/>
          <w:bCs/>
          <w:color w:val="800000"/>
          <w:sz w:val="30"/>
          <w:szCs w:val="30"/>
          <w:rtl/>
        </w:rPr>
        <w:t xml:space="preserve"> الرازي(ت 327هـ)، دار الكتب العلمية، بيروت ـ لبنان، عن مطبعة مجلس دائرة المعارف العثمانية </w:t>
      </w:r>
      <w:proofErr w:type="spellStart"/>
      <w:r w:rsidR="002B3CCA" w:rsidRPr="00A634BD">
        <w:rPr>
          <w:rFonts w:asciiTheme="majorBidi" w:hAnsiTheme="majorBidi" w:cstheme="majorBidi"/>
          <w:b/>
          <w:bCs/>
          <w:color w:val="800000"/>
          <w:sz w:val="30"/>
          <w:szCs w:val="30"/>
          <w:rtl/>
        </w:rPr>
        <w:t>بحيدرآباد</w:t>
      </w:r>
      <w:proofErr w:type="spellEnd"/>
      <w:r w:rsidR="002B3CCA" w:rsidRPr="00A634BD">
        <w:rPr>
          <w:rFonts w:asciiTheme="majorBidi" w:hAnsiTheme="majorBidi" w:cstheme="majorBidi"/>
          <w:b/>
          <w:bCs/>
          <w:color w:val="800000"/>
          <w:sz w:val="30"/>
          <w:szCs w:val="30"/>
          <w:rtl/>
        </w:rPr>
        <w:t xml:space="preserve"> الدكن ـ الهند، ط1، 1372هـ ـ 1952م، تسعة مجلدات.</w:t>
      </w:r>
    </w:p>
    <w:p w:rsidR="003852DD" w:rsidRPr="00A634BD" w:rsidRDefault="00616DB1" w:rsidP="003852DD">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18ـ </w:t>
      </w:r>
      <w:r w:rsidR="003852DD" w:rsidRPr="00A634BD">
        <w:rPr>
          <w:rFonts w:asciiTheme="majorBidi" w:hAnsiTheme="majorBidi" w:cstheme="majorBidi"/>
          <w:b/>
          <w:bCs/>
          <w:color w:val="800000"/>
          <w:sz w:val="30"/>
          <w:szCs w:val="30"/>
          <w:rtl/>
        </w:rPr>
        <w:t xml:space="preserve">حديث أبي الفضل الزهري، عبيد الله بن عبد الرحمن العوفي الزهري، أبو الفضل البغدادي ، دار أضواء السلف، الرياض ـ السعودية، ط1، 1998م ـ 1418هـ، تحقيق: د. حسن بن محمد بن علي </w:t>
      </w:r>
      <w:proofErr w:type="spellStart"/>
      <w:r w:rsidR="003852DD" w:rsidRPr="00A634BD">
        <w:rPr>
          <w:rFonts w:asciiTheme="majorBidi" w:hAnsiTheme="majorBidi" w:cstheme="majorBidi"/>
          <w:b/>
          <w:bCs/>
          <w:color w:val="800000"/>
          <w:sz w:val="30"/>
          <w:szCs w:val="30"/>
          <w:rtl/>
        </w:rPr>
        <w:t>شبالة</w:t>
      </w:r>
      <w:proofErr w:type="spellEnd"/>
      <w:r w:rsidR="003852DD" w:rsidRPr="00A634BD">
        <w:rPr>
          <w:rFonts w:asciiTheme="majorBidi" w:hAnsiTheme="majorBidi" w:cstheme="majorBidi"/>
          <w:b/>
          <w:bCs/>
          <w:color w:val="800000"/>
          <w:sz w:val="30"/>
          <w:szCs w:val="30"/>
          <w:rtl/>
        </w:rPr>
        <w:t>.</w:t>
      </w:r>
    </w:p>
    <w:p w:rsidR="003852DD" w:rsidRPr="00A634BD" w:rsidRDefault="00616DB1" w:rsidP="003852DD">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19ـ </w:t>
      </w:r>
      <w:r w:rsidR="003852DD" w:rsidRPr="00A634BD">
        <w:rPr>
          <w:rFonts w:asciiTheme="majorBidi" w:hAnsiTheme="majorBidi" w:cstheme="majorBidi"/>
          <w:b/>
          <w:bCs/>
          <w:color w:val="800000"/>
          <w:sz w:val="30"/>
          <w:szCs w:val="30"/>
          <w:rtl/>
        </w:rPr>
        <w:t>حلية الأولياء وطبقات الأصفياء، أبو نعيم أحمد بن عبد الله الأصبهاني، دار الكتب العلمية، بيروت ـ لبنان، ط1، 1988م ـ 1409هـ .</w:t>
      </w:r>
    </w:p>
    <w:p w:rsidR="00591A2D" w:rsidRPr="00A634BD" w:rsidRDefault="00616DB1" w:rsidP="00591A2D">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20ـ </w:t>
      </w:r>
      <w:r w:rsidR="00591A2D" w:rsidRPr="00A634BD">
        <w:rPr>
          <w:rFonts w:asciiTheme="majorBidi" w:hAnsiTheme="majorBidi" w:cstheme="majorBidi"/>
          <w:b/>
          <w:bCs/>
          <w:color w:val="800000"/>
          <w:sz w:val="30"/>
          <w:szCs w:val="30"/>
          <w:rtl/>
        </w:rPr>
        <w:t xml:space="preserve">ذكر أسماء التابعين ومن بعدهم ممن صحت روايته عن الثقات عند البخاري ومسلم، لأبي الحسن علي بن عمر بن أحمد البغدادي </w:t>
      </w:r>
      <w:proofErr w:type="spellStart"/>
      <w:r w:rsidR="00591A2D" w:rsidRPr="00A634BD">
        <w:rPr>
          <w:rFonts w:asciiTheme="majorBidi" w:hAnsiTheme="majorBidi" w:cstheme="majorBidi"/>
          <w:b/>
          <w:bCs/>
          <w:color w:val="800000"/>
          <w:sz w:val="30"/>
          <w:szCs w:val="30"/>
          <w:rtl/>
        </w:rPr>
        <w:t>الدارقطني</w:t>
      </w:r>
      <w:proofErr w:type="spellEnd"/>
      <w:r w:rsidR="00591A2D" w:rsidRPr="00A634BD">
        <w:rPr>
          <w:rFonts w:asciiTheme="majorBidi" w:hAnsiTheme="majorBidi" w:cstheme="majorBidi"/>
          <w:b/>
          <w:bCs/>
          <w:color w:val="800000"/>
          <w:sz w:val="30"/>
          <w:szCs w:val="30"/>
          <w:rtl/>
        </w:rPr>
        <w:t xml:space="preserve">(ت 385هـ)، مؤسسة الكتب الثقافية، بيروت ـ لبنان، ط1، 1406هـ - 1985م، تحقيق: بوران </w:t>
      </w:r>
      <w:proofErr w:type="spellStart"/>
      <w:r w:rsidR="00591A2D" w:rsidRPr="00A634BD">
        <w:rPr>
          <w:rFonts w:asciiTheme="majorBidi" w:hAnsiTheme="majorBidi" w:cstheme="majorBidi"/>
          <w:b/>
          <w:bCs/>
          <w:color w:val="800000"/>
          <w:sz w:val="30"/>
          <w:szCs w:val="30"/>
          <w:rtl/>
        </w:rPr>
        <w:t>الضناوي</w:t>
      </w:r>
      <w:proofErr w:type="spellEnd"/>
      <w:r w:rsidR="00591A2D" w:rsidRPr="00A634BD">
        <w:rPr>
          <w:rFonts w:asciiTheme="majorBidi" w:hAnsiTheme="majorBidi" w:cstheme="majorBidi"/>
          <w:b/>
          <w:bCs/>
          <w:color w:val="800000"/>
          <w:sz w:val="30"/>
          <w:szCs w:val="30"/>
          <w:rtl/>
        </w:rPr>
        <w:t xml:space="preserve"> ، كمال يوسف الحوت.</w:t>
      </w:r>
    </w:p>
    <w:p w:rsidR="00591A2D" w:rsidRPr="00A634BD" w:rsidRDefault="00616DB1" w:rsidP="00591A2D">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21ـ </w:t>
      </w:r>
      <w:r w:rsidR="00591A2D" w:rsidRPr="00A634BD">
        <w:rPr>
          <w:rFonts w:asciiTheme="majorBidi" w:hAnsiTheme="majorBidi" w:cstheme="majorBidi"/>
          <w:b/>
          <w:bCs/>
          <w:color w:val="800000"/>
          <w:sz w:val="30"/>
          <w:szCs w:val="30"/>
          <w:rtl/>
        </w:rPr>
        <w:t xml:space="preserve">ذكر أسماء من تكلم فيه وهو موثق، لشمس الدين أبو عبد الله محمد بن أحمد بن عثمان بن </w:t>
      </w:r>
      <w:proofErr w:type="spellStart"/>
      <w:r w:rsidR="00591A2D" w:rsidRPr="00A634BD">
        <w:rPr>
          <w:rFonts w:asciiTheme="majorBidi" w:hAnsiTheme="majorBidi" w:cstheme="majorBidi"/>
          <w:b/>
          <w:bCs/>
          <w:color w:val="800000"/>
          <w:sz w:val="30"/>
          <w:szCs w:val="30"/>
          <w:rtl/>
        </w:rPr>
        <w:t>قَايْماز</w:t>
      </w:r>
      <w:proofErr w:type="spellEnd"/>
      <w:r w:rsidR="00591A2D" w:rsidRPr="00A634BD">
        <w:rPr>
          <w:rFonts w:asciiTheme="majorBidi" w:hAnsiTheme="majorBidi" w:cstheme="majorBidi"/>
          <w:b/>
          <w:bCs/>
          <w:color w:val="800000"/>
          <w:sz w:val="30"/>
          <w:szCs w:val="30"/>
          <w:rtl/>
        </w:rPr>
        <w:t xml:space="preserve"> الذهبي (ت 748هـ)، مكتبة المنار، الزرقاء ـ الأردن، ط1، 1406هـ - 1986م، تحقيق: محمد شكور بن محمود الحاجي </w:t>
      </w:r>
      <w:proofErr w:type="spellStart"/>
      <w:r w:rsidR="00591A2D" w:rsidRPr="00A634BD">
        <w:rPr>
          <w:rFonts w:asciiTheme="majorBidi" w:hAnsiTheme="majorBidi" w:cstheme="majorBidi"/>
          <w:b/>
          <w:bCs/>
          <w:color w:val="800000"/>
          <w:sz w:val="30"/>
          <w:szCs w:val="30"/>
          <w:rtl/>
        </w:rPr>
        <w:t>أمرير</w:t>
      </w:r>
      <w:proofErr w:type="spellEnd"/>
      <w:r w:rsidR="00591A2D" w:rsidRPr="00A634BD">
        <w:rPr>
          <w:rFonts w:asciiTheme="majorBidi" w:hAnsiTheme="majorBidi" w:cstheme="majorBidi"/>
          <w:b/>
          <w:bCs/>
          <w:color w:val="800000"/>
          <w:sz w:val="30"/>
          <w:szCs w:val="30"/>
          <w:rtl/>
        </w:rPr>
        <w:t xml:space="preserve"> </w:t>
      </w:r>
      <w:proofErr w:type="spellStart"/>
      <w:r w:rsidR="00591A2D" w:rsidRPr="00A634BD">
        <w:rPr>
          <w:rFonts w:asciiTheme="majorBidi" w:hAnsiTheme="majorBidi" w:cstheme="majorBidi"/>
          <w:b/>
          <w:bCs/>
          <w:color w:val="800000"/>
          <w:sz w:val="30"/>
          <w:szCs w:val="30"/>
          <w:rtl/>
        </w:rPr>
        <w:t>المياديني</w:t>
      </w:r>
      <w:proofErr w:type="spellEnd"/>
      <w:r w:rsidR="00591A2D" w:rsidRPr="00A634BD">
        <w:rPr>
          <w:rFonts w:asciiTheme="majorBidi" w:hAnsiTheme="majorBidi" w:cstheme="majorBidi"/>
          <w:b/>
          <w:bCs/>
          <w:color w:val="800000"/>
          <w:sz w:val="30"/>
          <w:szCs w:val="30"/>
          <w:rtl/>
        </w:rPr>
        <w:t>.</w:t>
      </w:r>
    </w:p>
    <w:p w:rsidR="00700EF4" w:rsidRPr="00A634BD" w:rsidRDefault="00616DB1" w:rsidP="003852DD">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22ـ </w:t>
      </w:r>
      <w:r w:rsidR="00700EF4" w:rsidRPr="00A634BD">
        <w:rPr>
          <w:rFonts w:asciiTheme="majorBidi" w:hAnsiTheme="majorBidi" w:cstheme="majorBidi"/>
          <w:b/>
          <w:bCs/>
          <w:color w:val="800000"/>
          <w:sz w:val="30"/>
          <w:szCs w:val="30"/>
          <w:rtl/>
        </w:rPr>
        <w:t>ذيل ميزان الاعتدال للحافظ زين الدين عبد الرحيم بن الحسين بن عبد الرحمن بن أبي بكر بن إبراهيم العراقي (ت 806هـ)، مركز البحث العليمي وإحياء التراث الإسلامي، مكة المكرمة ـ السعودية، ط1، 1406 هـ ، تحقيق: د. عبد القيوم عبد رب النبـي.</w:t>
      </w:r>
    </w:p>
    <w:p w:rsidR="003852DD"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23ـ </w:t>
      </w:r>
      <w:r w:rsidR="003852DD" w:rsidRPr="00A634BD">
        <w:rPr>
          <w:rFonts w:asciiTheme="majorBidi" w:hAnsiTheme="majorBidi" w:cstheme="majorBidi"/>
          <w:b/>
          <w:bCs/>
          <w:color w:val="800000"/>
          <w:sz w:val="30"/>
          <w:szCs w:val="30"/>
          <w:rtl/>
        </w:rPr>
        <w:t>سنن ابن ماجه، لأبي عبد الله محمد بن يزيد القزويني، مكتبة المعارف، الرياض ـ السعودية، ط1، 1417هـ ، اعتنى به: أبو عبيدة مشهور حسن آل سلمان.</w:t>
      </w:r>
    </w:p>
    <w:p w:rsidR="00467142"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24ـ </w:t>
      </w:r>
      <w:r w:rsidR="00467142" w:rsidRPr="00A634BD">
        <w:rPr>
          <w:rFonts w:asciiTheme="majorBidi" w:hAnsiTheme="majorBidi" w:cstheme="majorBidi"/>
          <w:b/>
          <w:bCs/>
          <w:color w:val="800000"/>
          <w:sz w:val="30"/>
          <w:szCs w:val="30"/>
          <w:rtl/>
        </w:rPr>
        <w:t xml:space="preserve">سنن الترمذي(الجامع المختصر من السنن عن رسول الله </w:t>
      </w:r>
      <w:r w:rsidR="00467142" w:rsidRPr="00A634BD">
        <w:rPr>
          <w:rFonts w:asciiTheme="majorBidi" w:hAnsiTheme="majorBidi" w:cstheme="majorBidi"/>
          <w:b/>
          <w:bCs/>
          <w:color w:val="800000"/>
          <w:sz w:val="30"/>
          <w:szCs w:val="30"/>
        </w:rPr>
        <w:sym w:font="AGA Arabesque" w:char="F072"/>
      </w:r>
      <w:r w:rsidR="00467142" w:rsidRPr="00A634BD">
        <w:rPr>
          <w:rFonts w:asciiTheme="majorBidi" w:hAnsiTheme="majorBidi" w:cstheme="majorBidi"/>
          <w:b/>
          <w:bCs/>
          <w:color w:val="800000"/>
          <w:sz w:val="30"/>
          <w:szCs w:val="30"/>
          <w:rtl/>
        </w:rPr>
        <w:t>)، لأبي عيسى محمد بن عيسى بن سورة الترمذي(ت 279 هـ)، مكتبة المعارف، الرياض ـ السعودية، ط1، بدون سنة الطبع، اعتنى به: أبو عبيدة مشهور بن حسن آل سلمان، مجلد واحد.</w:t>
      </w:r>
    </w:p>
    <w:p w:rsidR="00700EF4"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25ـ </w:t>
      </w:r>
      <w:r w:rsidR="00700EF4" w:rsidRPr="00A634BD">
        <w:rPr>
          <w:rFonts w:asciiTheme="majorBidi" w:hAnsiTheme="majorBidi" w:cstheme="majorBidi"/>
          <w:b/>
          <w:bCs/>
          <w:color w:val="800000"/>
          <w:sz w:val="30"/>
          <w:szCs w:val="30"/>
          <w:rtl/>
        </w:rPr>
        <w:t>سير أعلام النبلاء لشمس الدين أبي عبد الله محمد بن أحمد بن عثمان الذهبي(ت 748هـ)، مؤسسة الرسالة، بيروت ـ لبنان، ط3، 1405هـ ـ 1985م، تحقيق : مجموعة من المحققين بإشراف الشيخ شعيب الأرناؤوط.</w:t>
      </w:r>
    </w:p>
    <w:p w:rsidR="003852DD"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26ـ </w:t>
      </w:r>
      <w:r w:rsidR="003852DD" w:rsidRPr="00A634BD">
        <w:rPr>
          <w:rFonts w:asciiTheme="majorBidi" w:hAnsiTheme="majorBidi" w:cstheme="majorBidi"/>
          <w:b/>
          <w:bCs/>
          <w:color w:val="800000"/>
          <w:sz w:val="30"/>
          <w:szCs w:val="30"/>
          <w:rtl/>
        </w:rPr>
        <w:t>شعب الإيمان، لأحمد بن الحسين بن علي أبو بكر البيهقي، دار الكتب العلمية، بيروت ـ لبنان، ط1، 2000م ـ 1421هـ، تحقيق: أبي هاجر محمد السعيد بسيوني زغلول.</w:t>
      </w:r>
    </w:p>
    <w:p w:rsidR="00290E0B"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27ـ </w:t>
      </w:r>
      <w:r w:rsidR="007E43F4" w:rsidRPr="00A634BD">
        <w:rPr>
          <w:rFonts w:asciiTheme="majorBidi" w:hAnsiTheme="majorBidi" w:cstheme="majorBidi"/>
          <w:b/>
          <w:bCs/>
          <w:color w:val="800000"/>
          <w:sz w:val="30"/>
          <w:szCs w:val="30"/>
          <w:rtl/>
        </w:rPr>
        <w:t xml:space="preserve">صحيح البخاري(الجامع المسند الصحيح المختصر من أمور رسول الله </w:t>
      </w:r>
      <w:r w:rsidR="007E43F4" w:rsidRPr="00A634BD">
        <w:rPr>
          <w:rFonts w:asciiTheme="majorBidi" w:hAnsiTheme="majorBidi" w:cstheme="majorBidi"/>
          <w:b/>
          <w:bCs/>
          <w:color w:val="800000"/>
          <w:sz w:val="30"/>
          <w:szCs w:val="30"/>
        </w:rPr>
        <w:sym w:font="AGA Arabesque" w:char="F072"/>
      </w:r>
      <w:r w:rsidR="007E43F4" w:rsidRPr="00A634BD">
        <w:rPr>
          <w:rFonts w:asciiTheme="majorBidi" w:hAnsiTheme="majorBidi" w:cstheme="majorBidi"/>
          <w:b/>
          <w:bCs/>
          <w:color w:val="800000"/>
          <w:sz w:val="30"/>
          <w:szCs w:val="30"/>
          <w:rtl/>
        </w:rPr>
        <w:t xml:space="preserve"> وسننه وأيامه)، أبو عبدالله محمد بن إسماعيل بن إبراهيم بن المغيرة الجعفي البخاري(ت 256 هـ)، مؤسسة الرسالة ناشرون، بيروت ـ لبنان، الطبعة الجديدة  ( بلا ترقيم)، السنة (1433هـ ـ 2012م)، تخريج وتعليق: عزالدين ضلي، وعماد الطيار، وياسر حسن.</w:t>
      </w:r>
    </w:p>
    <w:p w:rsidR="00290E0B"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28ـ </w:t>
      </w:r>
      <w:r w:rsidR="007E43F4" w:rsidRPr="00A634BD">
        <w:rPr>
          <w:rFonts w:asciiTheme="majorBidi" w:hAnsiTheme="majorBidi" w:cstheme="majorBidi"/>
          <w:b/>
          <w:bCs/>
          <w:color w:val="800000"/>
          <w:sz w:val="30"/>
          <w:szCs w:val="30"/>
          <w:rtl/>
        </w:rPr>
        <w:t xml:space="preserve">صحيح مسلم(المسند الصحيح المختصر من السنن بنقل العدل عن العدل إلى رسول الله </w:t>
      </w:r>
      <w:r w:rsidR="007E43F4" w:rsidRPr="00A634BD">
        <w:rPr>
          <w:rFonts w:asciiTheme="majorBidi" w:hAnsiTheme="majorBidi" w:cstheme="majorBidi"/>
          <w:b/>
          <w:bCs/>
          <w:color w:val="800000"/>
          <w:sz w:val="30"/>
          <w:szCs w:val="30"/>
        </w:rPr>
        <w:sym w:font="AGA Arabesque" w:char="F072"/>
      </w:r>
      <w:r w:rsidR="007E43F4" w:rsidRPr="00A634BD">
        <w:rPr>
          <w:rFonts w:asciiTheme="majorBidi" w:hAnsiTheme="majorBidi" w:cstheme="majorBidi"/>
          <w:b/>
          <w:bCs/>
          <w:color w:val="800000"/>
          <w:sz w:val="30"/>
          <w:szCs w:val="30"/>
          <w:rtl/>
        </w:rPr>
        <w:t xml:space="preserve">)، أبو الحسين مسلم بن حجاج القشيري النيسابوري (ت 261هـ)، دار قرطبة، بيروت ـ لبنان، الطبعة الثانية، السنة(1430هـ ـ 2009م)، مجلد واحد، إشراف: أبو قتيبة نظر محمد </w:t>
      </w:r>
      <w:proofErr w:type="spellStart"/>
      <w:r w:rsidR="007E43F4" w:rsidRPr="00A634BD">
        <w:rPr>
          <w:rFonts w:asciiTheme="majorBidi" w:hAnsiTheme="majorBidi" w:cstheme="majorBidi"/>
          <w:b/>
          <w:bCs/>
          <w:color w:val="800000"/>
          <w:sz w:val="30"/>
          <w:szCs w:val="30"/>
          <w:rtl/>
        </w:rPr>
        <w:t>الفاريابي</w:t>
      </w:r>
      <w:proofErr w:type="spellEnd"/>
      <w:r w:rsidR="007E43F4" w:rsidRPr="00A634BD">
        <w:rPr>
          <w:rFonts w:asciiTheme="majorBidi" w:hAnsiTheme="majorBidi" w:cstheme="majorBidi"/>
          <w:b/>
          <w:bCs/>
          <w:color w:val="800000"/>
          <w:sz w:val="30"/>
          <w:szCs w:val="30"/>
          <w:rtl/>
        </w:rPr>
        <w:t>.</w:t>
      </w:r>
    </w:p>
    <w:p w:rsidR="00700EF4"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lastRenderedPageBreak/>
        <w:t xml:space="preserve">29ـ </w:t>
      </w:r>
      <w:r w:rsidR="00700EF4" w:rsidRPr="00A634BD">
        <w:rPr>
          <w:rFonts w:asciiTheme="majorBidi" w:hAnsiTheme="majorBidi" w:cstheme="majorBidi"/>
          <w:b/>
          <w:bCs/>
          <w:color w:val="800000"/>
          <w:sz w:val="30"/>
          <w:szCs w:val="30"/>
          <w:rtl/>
        </w:rPr>
        <w:t>الضعفاء الكبير، لأبي جعفر محمد بن عمرو العقيلي(ت 322هـ)، دار الكتب العلمية، بيروت ـ لبنان، ط1، 1404هـ ـ 1984م، تحقيق: عبد المعطي أمين قلعجي.</w:t>
      </w:r>
    </w:p>
    <w:p w:rsidR="00591A2D"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30ـ </w:t>
      </w:r>
      <w:r w:rsidR="00591A2D" w:rsidRPr="00A634BD">
        <w:rPr>
          <w:rFonts w:asciiTheme="majorBidi" w:hAnsiTheme="majorBidi" w:cstheme="majorBidi"/>
          <w:b/>
          <w:bCs/>
          <w:color w:val="800000"/>
          <w:sz w:val="30"/>
          <w:szCs w:val="30"/>
          <w:rtl/>
        </w:rPr>
        <w:t xml:space="preserve">الضعفاء والمتروكون، لأبي الحسن علي بن عمر بن أحمد البغدادي </w:t>
      </w:r>
      <w:proofErr w:type="spellStart"/>
      <w:r w:rsidR="00591A2D" w:rsidRPr="00A634BD">
        <w:rPr>
          <w:rFonts w:asciiTheme="majorBidi" w:hAnsiTheme="majorBidi" w:cstheme="majorBidi"/>
          <w:b/>
          <w:bCs/>
          <w:color w:val="800000"/>
          <w:sz w:val="30"/>
          <w:szCs w:val="30"/>
          <w:rtl/>
        </w:rPr>
        <w:t>الدارقطني</w:t>
      </w:r>
      <w:proofErr w:type="spellEnd"/>
      <w:r w:rsidR="00591A2D" w:rsidRPr="00A634BD">
        <w:rPr>
          <w:rFonts w:asciiTheme="majorBidi" w:hAnsiTheme="majorBidi" w:cstheme="majorBidi"/>
          <w:b/>
          <w:bCs/>
          <w:color w:val="800000"/>
          <w:sz w:val="30"/>
          <w:szCs w:val="30"/>
          <w:rtl/>
        </w:rPr>
        <w:t>(ت 385هـ)، مكتبة المعارف، الرياض ـ السعودية، ط1، 1984م، تحقيق: موفق بن عبد الله بن عبد القادر.</w:t>
      </w:r>
    </w:p>
    <w:p w:rsidR="002B3CCA"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31ـ </w:t>
      </w:r>
      <w:r w:rsidR="002B3CCA" w:rsidRPr="00A634BD">
        <w:rPr>
          <w:rFonts w:asciiTheme="majorBidi" w:hAnsiTheme="majorBidi" w:cstheme="majorBidi"/>
          <w:b/>
          <w:bCs/>
          <w:color w:val="800000"/>
          <w:sz w:val="30"/>
          <w:szCs w:val="30"/>
          <w:rtl/>
        </w:rPr>
        <w:t xml:space="preserve">الطبقات الكبير، لمحمد بن سعد بن منيع الزهري(ت 230هـ)، مكتبة </w:t>
      </w:r>
      <w:proofErr w:type="spellStart"/>
      <w:r w:rsidR="002B3CCA" w:rsidRPr="00A634BD">
        <w:rPr>
          <w:rFonts w:asciiTheme="majorBidi" w:hAnsiTheme="majorBidi" w:cstheme="majorBidi"/>
          <w:b/>
          <w:bCs/>
          <w:color w:val="800000"/>
          <w:sz w:val="30"/>
          <w:szCs w:val="30"/>
          <w:rtl/>
        </w:rPr>
        <w:t>الخانجي</w:t>
      </w:r>
      <w:proofErr w:type="spellEnd"/>
      <w:r w:rsidR="002B3CCA" w:rsidRPr="00A634BD">
        <w:rPr>
          <w:rFonts w:asciiTheme="majorBidi" w:hAnsiTheme="majorBidi" w:cstheme="majorBidi"/>
          <w:b/>
          <w:bCs/>
          <w:color w:val="800000"/>
          <w:sz w:val="30"/>
          <w:szCs w:val="30"/>
          <w:rtl/>
        </w:rPr>
        <w:t xml:space="preserve"> بالقاهرة، القاهرة ـ مصر، ط1، 1421هـ ـ 2001م، تسعة أجزاء، </w:t>
      </w:r>
      <w:proofErr w:type="spellStart"/>
      <w:r w:rsidR="002B3CCA" w:rsidRPr="00A634BD">
        <w:rPr>
          <w:rFonts w:asciiTheme="majorBidi" w:hAnsiTheme="majorBidi" w:cstheme="majorBidi"/>
          <w:b/>
          <w:bCs/>
          <w:color w:val="800000"/>
          <w:sz w:val="30"/>
          <w:szCs w:val="30"/>
          <w:rtl/>
        </w:rPr>
        <w:t>تحقيق:د.علي</w:t>
      </w:r>
      <w:proofErr w:type="spellEnd"/>
      <w:r w:rsidR="002B3CCA" w:rsidRPr="00A634BD">
        <w:rPr>
          <w:rFonts w:asciiTheme="majorBidi" w:hAnsiTheme="majorBidi" w:cstheme="majorBidi"/>
          <w:b/>
          <w:bCs/>
          <w:color w:val="800000"/>
          <w:sz w:val="30"/>
          <w:szCs w:val="30"/>
          <w:rtl/>
        </w:rPr>
        <w:t xml:space="preserve"> محمد عمر.</w:t>
      </w:r>
    </w:p>
    <w:p w:rsidR="00591A2D"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32ـ </w:t>
      </w:r>
      <w:r w:rsidR="00591A2D" w:rsidRPr="00A634BD">
        <w:rPr>
          <w:rFonts w:asciiTheme="majorBidi" w:hAnsiTheme="majorBidi" w:cstheme="majorBidi"/>
          <w:b/>
          <w:bCs/>
          <w:color w:val="800000"/>
          <w:sz w:val="30"/>
          <w:szCs w:val="30"/>
          <w:rtl/>
        </w:rPr>
        <w:t xml:space="preserve">فتح الباري بشرح صحيح البخاري، أحمد بن علي بن حجر العسقلاني(ت852هـ)، دار طيبة، الرياض ـ السعودية، الطبعة </w:t>
      </w:r>
      <w:proofErr w:type="spellStart"/>
      <w:r w:rsidR="00591A2D" w:rsidRPr="00A634BD">
        <w:rPr>
          <w:rFonts w:asciiTheme="majorBidi" w:hAnsiTheme="majorBidi" w:cstheme="majorBidi"/>
          <w:b/>
          <w:bCs/>
          <w:color w:val="800000"/>
          <w:sz w:val="30"/>
          <w:szCs w:val="30"/>
          <w:rtl/>
        </w:rPr>
        <w:t>الرابعة،السنة</w:t>
      </w:r>
      <w:proofErr w:type="spellEnd"/>
      <w:r w:rsidR="00591A2D" w:rsidRPr="00A634BD">
        <w:rPr>
          <w:rFonts w:asciiTheme="majorBidi" w:hAnsiTheme="majorBidi" w:cstheme="majorBidi"/>
          <w:b/>
          <w:bCs/>
          <w:color w:val="800000"/>
          <w:sz w:val="30"/>
          <w:szCs w:val="30"/>
          <w:rtl/>
        </w:rPr>
        <w:t xml:space="preserve">(1432هـ ـ 2011م)، سبعة عشر </w:t>
      </w:r>
      <w:proofErr w:type="spellStart"/>
      <w:r w:rsidR="00591A2D" w:rsidRPr="00A634BD">
        <w:rPr>
          <w:rFonts w:asciiTheme="majorBidi" w:hAnsiTheme="majorBidi" w:cstheme="majorBidi"/>
          <w:b/>
          <w:bCs/>
          <w:color w:val="800000"/>
          <w:sz w:val="30"/>
          <w:szCs w:val="30"/>
          <w:rtl/>
        </w:rPr>
        <w:t>مجلداً،ومعه</w:t>
      </w:r>
      <w:proofErr w:type="spellEnd"/>
      <w:r w:rsidR="00591A2D" w:rsidRPr="00A634BD">
        <w:rPr>
          <w:rFonts w:asciiTheme="majorBidi" w:hAnsiTheme="majorBidi" w:cstheme="majorBidi"/>
          <w:b/>
          <w:bCs/>
          <w:color w:val="800000"/>
          <w:sz w:val="30"/>
          <w:szCs w:val="30"/>
          <w:rtl/>
        </w:rPr>
        <w:t xml:space="preserve"> الهدي </w:t>
      </w:r>
      <w:proofErr w:type="spellStart"/>
      <w:r w:rsidR="00591A2D" w:rsidRPr="00A634BD">
        <w:rPr>
          <w:rFonts w:asciiTheme="majorBidi" w:hAnsiTheme="majorBidi" w:cstheme="majorBidi"/>
          <w:b/>
          <w:bCs/>
          <w:color w:val="800000"/>
          <w:sz w:val="30"/>
          <w:szCs w:val="30"/>
          <w:rtl/>
        </w:rPr>
        <w:t>الساري،اعتنى</w:t>
      </w:r>
      <w:proofErr w:type="spellEnd"/>
      <w:r w:rsidR="00591A2D" w:rsidRPr="00A634BD">
        <w:rPr>
          <w:rFonts w:asciiTheme="majorBidi" w:hAnsiTheme="majorBidi" w:cstheme="majorBidi"/>
          <w:b/>
          <w:bCs/>
          <w:color w:val="800000"/>
          <w:sz w:val="30"/>
          <w:szCs w:val="30"/>
          <w:rtl/>
        </w:rPr>
        <w:t xml:space="preserve"> به: أبو قتيبة نظر محمد </w:t>
      </w:r>
      <w:proofErr w:type="spellStart"/>
      <w:r w:rsidR="00591A2D" w:rsidRPr="00A634BD">
        <w:rPr>
          <w:rFonts w:asciiTheme="majorBidi" w:hAnsiTheme="majorBidi" w:cstheme="majorBidi"/>
          <w:b/>
          <w:bCs/>
          <w:color w:val="800000"/>
          <w:sz w:val="30"/>
          <w:szCs w:val="30"/>
          <w:rtl/>
        </w:rPr>
        <w:t>الفاريابي</w:t>
      </w:r>
      <w:proofErr w:type="spellEnd"/>
      <w:r w:rsidR="00591A2D" w:rsidRPr="00A634BD">
        <w:rPr>
          <w:rFonts w:asciiTheme="majorBidi" w:hAnsiTheme="majorBidi" w:cstheme="majorBidi"/>
          <w:b/>
          <w:bCs/>
          <w:color w:val="800000"/>
          <w:sz w:val="30"/>
          <w:szCs w:val="30"/>
          <w:rtl/>
        </w:rPr>
        <w:t>.</w:t>
      </w:r>
    </w:p>
    <w:p w:rsidR="002B3CCA"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33ـ </w:t>
      </w:r>
      <w:r w:rsidR="002B3CCA" w:rsidRPr="00A634BD">
        <w:rPr>
          <w:rFonts w:asciiTheme="majorBidi" w:hAnsiTheme="majorBidi" w:cstheme="majorBidi"/>
          <w:b/>
          <w:bCs/>
          <w:color w:val="800000"/>
          <w:sz w:val="30"/>
          <w:szCs w:val="30"/>
          <w:rtl/>
        </w:rPr>
        <w:t>الكاشف في معرفة من له رواية في الكتب الستة، لأبي عبد الله شمس الدين محمد الذهبي (ت 748هـ)، دار القبلة ومؤسسة علوم القرآن، الجدة ـ السعودية، ط2، 1430هـ ـ 2009م، تعليق: محمد عوامة، وتخريج: أحمد محمد نمر الخطيب.</w:t>
      </w:r>
    </w:p>
    <w:p w:rsidR="002B3CCA"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34ـ </w:t>
      </w:r>
      <w:r w:rsidR="002B3CCA" w:rsidRPr="00A634BD">
        <w:rPr>
          <w:rFonts w:asciiTheme="majorBidi" w:hAnsiTheme="majorBidi" w:cstheme="majorBidi"/>
          <w:b/>
          <w:bCs/>
          <w:color w:val="800000"/>
          <w:sz w:val="30"/>
          <w:szCs w:val="30"/>
          <w:rtl/>
        </w:rPr>
        <w:t xml:space="preserve">الكامل في ضعفاء الرجال، لأبي أحمد بن عدي الجرجاني (ت 365هـ) ، دار الفكر، بيروت ـ لبنان، ط3، 1988م ـ 1409هـ، تحقيق: د. سهيل </w:t>
      </w:r>
      <w:proofErr w:type="spellStart"/>
      <w:r w:rsidR="002B3CCA" w:rsidRPr="00A634BD">
        <w:rPr>
          <w:rFonts w:asciiTheme="majorBidi" w:hAnsiTheme="majorBidi" w:cstheme="majorBidi"/>
          <w:b/>
          <w:bCs/>
          <w:color w:val="800000"/>
          <w:sz w:val="30"/>
          <w:szCs w:val="30"/>
          <w:rtl/>
        </w:rPr>
        <w:t>زكار</w:t>
      </w:r>
      <w:proofErr w:type="spellEnd"/>
      <w:r w:rsidR="002B3CCA" w:rsidRPr="00A634BD">
        <w:rPr>
          <w:rFonts w:asciiTheme="majorBidi" w:hAnsiTheme="majorBidi" w:cstheme="majorBidi"/>
          <w:b/>
          <w:bCs/>
          <w:color w:val="800000"/>
          <w:sz w:val="30"/>
          <w:szCs w:val="30"/>
          <w:rtl/>
        </w:rPr>
        <w:t>.</w:t>
      </w:r>
    </w:p>
    <w:p w:rsidR="002B3CCA" w:rsidRPr="00A634BD" w:rsidRDefault="00616DB1" w:rsidP="002B3CCA">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35ـ </w:t>
      </w:r>
      <w:r w:rsidR="002B3CCA" w:rsidRPr="00A634BD">
        <w:rPr>
          <w:rFonts w:asciiTheme="majorBidi" w:hAnsiTheme="majorBidi" w:cstheme="majorBidi"/>
          <w:b/>
          <w:bCs/>
          <w:color w:val="800000"/>
          <w:sz w:val="30"/>
          <w:szCs w:val="30"/>
          <w:rtl/>
        </w:rPr>
        <w:t xml:space="preserve">كتاب الضعفاء والمتروكين، لأبي عبد الرحمن أحمد بن شعيب النسائي، مؤسسة الكتب الثقافية، بيروت ـ لبنان، ط1، 1985م ـ 1405هـ، تحقيق: بوران </w:t>
      </w:r>
      <w:proofErr w:type="spellStart"/>
      <w:r w:rsidR="002B3CCA" w:rsidRPr="00A634BD">
        <w:rPr>
          <w:rFonts w:asciiTheme="majorBidi" w:hAnsiTheme="majorBidi" w:cstheme="majorBidi"/>
          <w:b/>
          <w:bCs/>
          <w:color w:val="800000"/>
          <w:sz w:val="30"/>
          <w:szCs w:val="30"/>
          <w:rtl/>
        </w:rPr>
        <w:t>الضناوي</w:t>
      </w:r>
      <w:proofErr w:type="spellEnd"/>
      <w:r w:rsidR="002B3CCA" w:rsidRPr="00A634BD">
        <w:rPr>
          <w:rFonts w:asciiTheme="majorBidi" w:hAnsiTheme="majorBidi" w:cstheme="majorBidi"/>
          <w:b/>
          <w:bCs/>
          <w:color w:val="800000"/>
          <w:sz w:val="30"/>
          <w:szCs w:val="30"/>
          <w:rtl/>
        </w:rPr>
        <w:t xml:space="preserve"> وكمال يوسف الحوت.</w:t>
      </w:r>
    </w:p>
    <w:p w:rsidR="00591A2D" w:rsidRPr="00A634BD" w:rsidRDefault="00616DB1" w:rsidP="002B3CCA">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36ـ </w:t>
      </w:r>
      <w:r w:rsidR="00591A2D" w:rsidRPr="00A634BD">
        <w:rPr>
          <w:rFonts w:asciiTheme="majorBidi" w:hAnsiTheme="majorBidi" w:cstheme="majorBidi"/>
          <w:b/>
          <w:bCs/>
          <w:color w:val="800000"/>
          <w:sz w:val="30"/>
          <w:szCs w:val="30"/>
          <w:rtl/>
        </w:rPr>
        <w:t>كتاب الضعفاء والمتروكين، لجمال الدين أبو الفرج عبد الرحمن بن علي بن محمد الجوزي (ت 597هـ)، دار الكتب العلمية، بيروت ـ لبنان، ط1، 1406هـ، تحقيق: أبو الفداء عبد الله القاضي.</w:t>
      </w:r>
    </w:p>
    <w:p w:rsidR="002B3CCA" w:rsidRPr="00A634BD" w:rsidRDefault="00616DB1" w:rsidP="002B3CCA">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37ـ </w:t>
      </w:r>
      <w:r w:rsidR="002B3CCA" w:rsidRPr="00A634BD">
        <w:rPr>
          <w:rFonts w:asciiTheme="majorBidi" w:hAnsiTheme="majorBidi" w:cstheme="majorBidi"/>
          <w:b/>
          <w:bCs/>
          <w:color w:val="800000"/>
          <w:sz w:val="30"/>
          <w:szCs w:val="30"/>
          <w:rtl/>
        </w:rPr>
        <w:t xml:space="preserve">كتاب المجروحين من المحدثين، لمحمد بن حبان البستي ، دار </w:t>
      </w:r>
      <w:proofErr w:type="spellStart"/>
      <w:r w:rsidR="002B3CCA" w:rsidRPr="00A634BD">
        <w:rPr>
          <w:rFonts w:asciiTheme="majorBidi" w:hAnsiTheme="majorBidi" w:cstheme="majorBidi"/>
          <w:b/>
          <w:bCs/>
          <w:color w:val="800000"/>
          <w:sz w:val="30"/>
          <w:szCs w:val="30"/>
          <w:rtl/>
        </w:rPr>
        <w:t>الصميعي</w:t>
      </w:r>
      <w:proofErr w:type="spellEnd"/>
      <w:r w:rsidR="002B3CCA" w:rsidRPr="00A634BD">
        <w:rPr>
          <w:rFonts w:asciiTheme="majorBidi" w:hAnsiTheme="majorBidi" w:cstheme="majorBidi"/>
          <w:b/>
          <w:bCs/>
          <w:color w:val="800000"/>
          <w:sz w:val="30"/>
          <w:szCs w:val="30"/>
          <w:rtl/>
        </w:rPr>
        <w:t>، الرياض ـ السعودية، ط1، 2000م ـ 1420هـ، تحقيق: حمدي عبد المجيد السلفي.</w:t>
      </w:r>
    </w:p>
    <w:p w:rsidR="003852DD"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38ـ </w:t>
      </w:r>
      <w:r w:rsidR="003852DD" w:rsidRPr="00A634BD">
        <w:rPr>
          <w:rFonts w:asciiTheme="majorBidi" w:hAnsiTheme="majorBidi" w:cstheme="majorBidi"/>
          <w:b/>
          <w:bCs/>
          <w:color w:val="800000"/>
          <w:sz w:val="30"/>
          <w:szCs w:val="30"/>
          <w:rtl/>
        </w:rPr>
        <w:t>كتاب المعجم، لأبي سعيد أحمد بن محمد ابن الأعرابي، دار ابن الجوزي، الرياض ـ السعودية، ط1، 1997م ـ 1418هـ، تحقيق وتخريج: عبد المحسن بن إبراهيم بن أحمد الحسيني.</w:t>
      </w:r>
    </w:p>
    <w:p w:rsidR="00591A2D" w:rsidRPr="00A634BD" w:rsidRDefault="00616DB1" w:rsidP="00290E0B">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39ـ </w:t>
      </w:r>
      <w:r w:rsidR="00591A2D" w:rsidRPr="00A634BD">
        <w:rPr>
          <w:rFonts w:asciiTheme="majorBidi" w:hAnsiTheme="majorBidi" w:cstheme="majorBidi"/>
          <w:b/>
          <w:bCs/>
          <w:color w:val="800000"/>
          <w:sz w:val="30"/>
          <w:szCs w:val="30"/>
          <w:rtl/>
        </w:rPr>
        <w:t xml:space="preserve">لسان الميزان، لأحمد بن علي بن حجر العسقلاني (ت 852 هـ)، مكتب المطبوعات </w:t>
      </w:r>
      <w:proofErr w:type="spellStart"/>
      <w:r w:rsidR="00591A2D" w:rsidRPr="00A634BD">
        <w:rPr>
          <w:rFonts w:asciiTheme="majorBidi" w:hAnsiTheme="majorBidi" w:cstheme="majorBidi"/>
          <w:b/>
          <w:bCs/>
          <w:color w:val="800000"/>
          <w:sz w:val="30"/>
          <w:szCs w:val="30"/>
          <w:rtl/>
        </w:rPr>
        <w:t>الإسلامية،بيروت</w:t>
      </w:r>
      <w:proofErr w:type="spellEnd"/>
      <w:r w:rsidR="00591A2D" w:rsidRPr="00A634BD">
        <w:rPr>
          <w:rFonts w:asciiTheme="majorBidi" w:hAnsiTheme="majorBidi" w:cstheme="majorBidi"/>
          <w:b/>
          <w:bCs/>
          <w:color w:val="800000"/>
          <w:sz w:val="30"/>
          <w:szCs w:val="30"/>
          <w:rtl/>
        </w:rPr>
        <w:t xml:space="preserve"> ـ لبنان، ط1، 1423هـ ـ 2002م، أربعة مجلدات، اعتنى به: عبدالفتاح أبو غدة.</w:t>
      </w:r>
    </w:p>
    <w:p w:rsidR="00700EF4" w:rsidRPr="00A634BD" w:rsidRDefault="00616DB1" w:rsidP="005A5338">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40ـ </w:t>
      </w:r>
      <w:r w:rsidR="00290E0B" w:rsidRPr="00A634BD">
        <w:rPr>
          <w:rFonts w:asciiTheme="majorBidi" w:hAnsiTheme="majorBidi" w:cstheme="majorBidi"/>
          <w:b/>
          <w:bCs/>
          <w:color w:val="800000"/>
          <w:sz w:val="30"/>
          <w:szCs w:val="30"/>
          <w:rtl/>
        </w:rPr>
        <w:t>المجالسة وجواهر العلم، أبو بكر أحمد بن مروان الدينوري المالكي، دار ابن حزم، بيروت ـ لبنان، ط1، 1998م ـ 1419هـ ، تخريج وتوثيق: أبو عبيدة مشهور بن حسن آل سلمان</w:t>
      </w:r>
      <w:r w:rsidR="00137E6F" w:rsidRPr="00A634BD">
        <w:rPr>
          <w:rFonts w:asciiTheme="majorBidi" w:hAnsiTheme="majorBidi" w:cstheme="majorBidi"/>
          <w:b/>
          <w:bCs/>
          <w:color w:val="800000"/>
          <w:sz w:val="30"/>
          <w:szCs w:val="30"/>
          <w:rtl/>
        </w:rPr>
        <w:t>.</w:t>
      </w:r>
      <w:r w:rsidR="00700EF4" w:rsidRPr="00A634BD">
        <w:rPr>
          <w:rFonts w:asciiTheme="majorBidi" w:hAnsiTheme="majorBidi" w:cstheme="majorBidi"/>
          <w:b/>
          <w:bCs/>
          <w:color w:val="800000"/>
          <w:sz w:val="30"/>
          <w:szCs w:val="30"/>
          <w:rtl/>
        </w:rPr>
        <w:t xml:space="preserve"> </w:t>
      </w:r>
    </w:p>
    <w:p w:rsidR="00467142" w:rsidRPr="00A634BD" w:rsidRDefault="00616DB1" w:rsidP="005A5338">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41ـ </w:t>
      </w:r>
      <w:r w:rsidR="00467142" w:rsidRPr="00A634BD">
        <w:rPr>
          <w:rFonts w:asciiTheme="majorBidi" w:hAnsiTheme="majorBidi" w:cstheme="majorBidi"/>
          <w:b/>
          <w:bCs/>
          <w:color w:val="800000"/>
          <w:sz w:val="30"/>
          <w:szCs w:val="30"/>
          <w:rtl/>
        </w:rPr>
        <w:t xml:space="preserve">مسند الإمام أحمد بن حنبل، لأبي عبد الله أحمد بن محمد بن حنبل الشيباني(ت 241هـ)، مؤسسة الرسالة، بيروت ـ لبنان، ط1،  1421هـ ـ 2001م. تحقيق: شعيب </w:t>
      </w:r>
      <w:proofErr w:type="spellStart"/>
      <w:r w:rsidR="00467142" w:rsidRPr="00A634BD">
        <w:rPr>
          <w:rFonts w:asciiTheme="majorBidi" w:hAnsiTheme="majorBidi" w:cstheme="majorBidi"/>
          <w:b/>
          <w:bCs/>
          <w:color w:val="800000"/>
          <w:sz w:val="30"/>
          <w:szCs w:val="30"/>
          <w:rtl/>
        </w:rPr>
        <w:t>الأرنؤوط</w:t>
      </w:r>
      <w:proofErr w:type="spellEnd"/>
      <w:r w:rsidR="00467142" w:rsidRPr="00A634BD">
        <w:rPr>
          <w:rFonts w:asciiTheme="majorBidi" w:hAnsiTheme="majorBidi" w:cstheme="majorBidi"/>
          <w:b/>
          <w:bCs/>
          <w:color w:val="800000"/>
          <w:sz w:val="30"/>
          <w:szCs w:val="30"/>
          <w:rtl/>
        </w:rPr>
        <w:t xml:space="preserve"> - عادل مرشد، وآخرون، إشراف: د عبد الله بن عبد المحسن التركي.</w:t>
      </w:r>
    </w:p>
    <w:p w:rsidR="00A01466" w:rsidRPr="00A634BD" w:rsidRDefault="00616DB1" w:rsidP="005A5338">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42ـ </w:t>
      </w:r>
      <w:r w:rsidR="00700EF4" w:rsidRPr="00A634BD">
        <w:rPr>
          <w:rFonts w:asciiTheme="majorBidi" w:hAnsiTheme="majorBidi" w:cstheme="majorBidi"/>
          <w:b/>
          <w:bCs/>
          <w:color w:val="800000"/>
          <w:sz w:val="30"/>
          <w:szCs w:val="30"/>
          <w:rtl/>
        </w:rPr>
        <w:t>معجم الشيوخ، لأبي الحسين محمد بن أحمد بن عبد الرحمن الصيداوي(ت 402هـ)، مؤسسة الرسالة , دار الإيمان، بيروت ـ لبنان، ط1، 1405هـ، تحقيق: د. عمر عبد السلام تدمري.</w:t>
      </w:r>
    </w:p>
    <w:p w:rsidR="00464AB8" w:rsidRPr="00A634BD" w:rsidRDefault="00C71758" w:rsidP="00700EF4">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43ـ </w:t>
      </w:r>
      <w:r w:rsidR="00464AB8" w:rsidRPr="00A634BD">
        <w:rPr>
          <w:rFonts w:asciiTheme="majorBidi" w:hAnsiTheme="majorBidi" w:cstheme="majorBidi"/>
          <w:b/>
          <w:bCs/>
          <w:color w:val="800000"/>
          <w:sz w:val="30"/>
          <w:szCs w:val="30"/>
          <w:rtl/>
        </w:rPr>
        <w:t xml:space="preserve">معرفة الثقات، لأحمد بن عبد الله بن صالح العجلي(ت 261هـ)، مكتبة الدار ، المدينة المنورة ـ السعودية، ط1، 1405هـ  ـ 1985م، مجلدان ، تحقيق: عبد العليم عبدالعظيم </w:t>
      </w:r>
      <w:proofErr w:type="spellStart"/>
      <w:r w:rsidR="00464AB8" w:rsidRPr="00A634BD">
        <w:rPr>
          <w:rFonts w:asciiTheme="majorBidi" w:hAnsiTheme="majorBidi" w:cstheme="majorBidi"/>
          <w:b/>
          <w:bCs/>
          <w:color w:val="800000"/>
          <w:sz w:val="30"/>
          <w:szCs w:val="30"/>
          <w:rtl/>
        </w:rPr>
        <w:t>البستوي</w:t>
      </w:r>
      <w:proofErr w:type="spellEnd"/>
      <w:r w:rsidR="00464AB8" w:rsidRPr="00A634BD">
        <w:rPr>
          <w:rFonts w:asciiTheme="majorBidi" w:hAnsiTheme="majorBidi" w:cstheme="majorBidi"/>
          <w:b/>
          <w:bCs/>
          <w:color w:val="800000"/>
          <w:sz w:val="30"/>
          <w:szCs w:val="30"/>
          <w:rtl/>
        </w:rPr>
        <w:t>.</w:t>
      </w:r>
      <w:r w:rsidR="00700EF4" w:rsidRPr="00A634BD">
        <w:rPr>
          <w:rFonts w:asciiTheme="majorBidi" w:hAnsiTheme="majorBidi" w:cstheme="majorBidi"/>
          <w:b/>
          <w:bCs/>
          <w:color w:val="800000"/>
          <w:sz w:val="30"/>
          <w:szCs w:val="30"/>
          <w:rtl/>
        </w:rPr>
        <w:t xml:space="preserve"> </w:t>
      </w:r>
    </w:p>
    <w:p w:rsidR="00591A2D" w:rsidRPr="00A634BD" w:rsidRDefault="00C71758" w:rsidP="00700EF4">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44ـ </w:t>
      </w:r>
      <w:r w:rsidR="00591A2D" w:rsidRPr="00A634BD">
        <w:rPr>
          <w:rFonts w:asciiTheme="majorBidi" w:hAnsiTheme="majorBidi" w:cstheme="majorBidi"/>
          <w:b/>
          <w:bCs/>
          <w:color w:val="800000"/>
          <w:sz w:val="30"/>
          <w:szCs w:val="30"/>
          <w:rtl/>
        </w:rPr>
        <w:t xml:space="preserve">المغني في الضعفاء لشمس الدين أبو عبد الله محمد بن أحمد بن عثمان بن </w:t>
      </w:r>
      <w:proofErr w:type="spellStart"/>
      <w:r w:rsidR="00591A2D" w:rsidRPr="00A634BD">
        <w:rPr>
          <w:rFonts w:asciiTheme="majorBidi" w:hAnsiTheme="majorBidi" w:cstheme="majorBidi"/>
          <w:b/>
          <w:bCs/>
          <w:color w:val="800000"/>
          <w:sz w:val="30"/>
          <w:szCs w:val="30"/>
          <w:rtl/>
        </w:rPr>
        <w:t>قَايْماز</w:t>
      </w:r>
      <w:proofErr w:type="spellEnd"/>
      <w:r w:rsidR="00591A2D" w:rsidRPr="00A634BD">
        <w:rPr>
          <w:rFonts w:asciiTheme="majorBidi" w:hAnsiTheme="majorBidi" w:cstheme="majorBidi"/>
          <w:b/>
          <w:bCs/>
          <w:color w:val="800000"/>
          <w:sz w:val="30"/>
          <w:szCs w:val="30"/>
          <w:rtl/>
        </w:rPr>
        <w:t xml:space="preserve"> الذهبي (ت 748هـ)، إدارة إحياء التراث الإسلامي، القطر، بدون طبعة وسنة الطبع، تحقيق: د. نور الدين عتر.</w:t>
      </w:r>
    </w:p>
    <w:p w:rsidR="00591A2D" w:rsidRPr="00A634BD" w:rsidRDefault="00C71758" w:rsidP="00AE1CE4">
      <w:pPr>
        <w:spacing w:after="0"/>
        <w:jc w:val="both"/>
        <w:rPr>
          <w:rFonts w:asciiTheme="majorBidi" w:hAnsiTheme="majorBidi" w:cstheme="majorBidi"/>
          <w:b/>
          <w:bCs/>
          <w:color w:val="800000"/>
          <w:sz w:val="30"/>
          <w:szCs w:val="30"/>
          <w:rtl/>
        </w:rPr>
      </w:pPr>
      <w:r w:rsidRPr="00A634BD">
        <w:rPr>
          <w:rFonts w:asciiTheme="majorBidi" w:hAnsiTheme="majorBidi" w:cstheme="majorBidi"/>
          <w:b/>
          <w:bCs/>
          <w:color w:val="800000"/>
          <w:sz w:val="30"/>
          <w:szCs w:val="30"/>
          <w:rtl/>
        </w:rPr>
        <w:t xml:space="preserve">45ـ </w:t>
      </w:r>
      <w:r w:rsidR="00D4385C" w:rsidRPr="00A634BD">
        <w:rPr>
          <w:rFonts w:asciiTheme="majorBidi" w:hAnsiTheme="majorBidi" w:cstheme="majorBidi"/>
          <w:b/>
          <w:bCs/>
          <w:color w:val="800000"/>
          <w:sz w:val="30"/>
          <w:szCs w:val="30"/>
          <w:rtl/>
        </w:rPr>
        <w:t>ميزان الاعتدال في نقد الرجال، لأبي عبد الله شمس الدين محمد الذهبي (ت 748هـ)، دار المعرفة ، بيروت ـ لبنان، بدون رقم وسنة الطبع. تحقيق: علي محمد البجاوي.</w:t>
      </w:r>
      <w:r w:rsidR="00591A2D" w:rsidRPr="00A634BD">
        <w:rPr>
          <w:rFonts w:asciiTheme="majorBidi" w:hAnsiTheme="majorBidi" w:cstheme="majorBidi"/>
          <w:b/>
          <w:bCs/>
          <w:color w:val="800000"/>
          <w:sz w:val="30"/>
          <w:szCs w:val="30"/>
          <w:rtl/>
        </w:rPr>
        <w:t xml:space="preserve"> </w:t>
      </w:r>
      <w:bookmarkStart w:id="0" w:name="_GoBack"/>
      <w:bookmarkEnd w:id="0"/>
    </w:p>
    <w:sectPr w:rsidR="00591A2D" w:rsidRPr="00A634BD" w:rsidSect="00C52278">
      <w:headerReference w:type="default" r:id="rId8"/>
      <w:footnotePr>
        <w:numRestart w:val="eachPage"/>
      </w:footnotePr>
      <w:pgSz w:w="11906" w:h="16838"/>
      <w:pgMar w:top="680" w:right="1077" w:bottom="680" w:left="1077" w:header="709" w:footer="709" w:gutter="0"/>
      <w:pgBorders w:offsetFrom="page">
        <w:top w:val="threeDEmboss" w:sz="24" w:space="24" w:color="auto"/>
        <w:left w:val="threeDEmboss" w:sz="24" w:space="24" w:color="auto"/>
        <w:bottom w:val="threeDEngrave" w:sz="24" w:space="24" w:color="auto"/>
        <w:right w:val="threeDEngrave"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670" w:rsidRDefault="000F3670" w:rsidP="00AC64F4">
      <w:pPr>
        <w:spacing w:after="0" w:line="240" w:lineRule="auto"/>
      </w:pPr>
      <w:r>
        <w:separator/>
      </w:r>
    </w:p>
  </w:endnote>
  <w:endnote w:type="continuationSeparator" w:id="0">
    <w:p w:rsidR="000F3670" w:rsidRDefault="000F3670" w:rsidP="00AC6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abic11 BT">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Microsoft Uighur">
    <w:panose1 w:val="02000000000000000000"/>
    <w:charset w:val="00"/>
    <w:family w:val="auto"/>
    <w:pitch w:val="variable"/>
    <w:sig w:usb0="80002023" w:usb1="80000002" w:usb2="00000008" w:usb3="00000000" w:csb0="00000041" w:csb1="00000000"/>
  </w:font>
  <w:font w:name="Qadi Linotype">
    <w:charset w:val="00"/>
    <w:family w:val="auto"/>
    <w:pitch w:val="variable"/>
    <w:sig w:usb0="00002007" w:usb1="80000000" w:usb2="00000008" w:usb3="00000000" w:csb0="00000043" w:csb1="00000000"/>
  </w:font>
  <w:font w:name="ae_AlMohanad">
    <w:altName w:val="Times New Roman"/>
    <w:charset w:val="00"/>
    <w:family w:val="roman"/>
    <w:pitch w:val="variable"/>
    <w:sig w:usb0="00000000" w:usb1="C000204A" w:usb2="00000008" w:usb3="00000000" w:csb0="00000041" w:csb1="00000000"/>
  </w:font>
  <w:font w:name="Al-Kharashi 26">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585">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QCF_P537">
    <w:panose1 w:val="02000400000000000000"/>
    <w:charset w:val="00"/>
    <w:family w:val="auto"/>
    <w:pitch w:val="variable"/>
    <w:sig w:usb0="80002003" w:usb1="90000000" w:usb2="00000008" w:usb3="00000000" w:csb0="80000041" w:csb1="00000000"/>
  </w:font>
  <w:font w:name="QCF_P509">
    <w:panose1 w:val="02000400000000000000"/>
    <w:charset w:val="00"/>
    <w:family w:val="auto"/>
    <w:pitch w:val="variable"/>
    <w:sig w:usb0="80002003" w:usb1="90000000" w:usb2="00000008" w:usb3="00000000" w:csb0="80000041" w:csb1="00000000"/>
  </w:font>
  <w:font w:name="Ali-A-Traditional">
    <w:charset w:val="B2"/>
    <w:family w:val="auto"/>
    <w:pitch w:val="variable"/>
    <w:sig w:usb0="00002001" w:usb1="00000000" w:usb2="00000000" w:usb3="00000000" w:csb0="00000040" w:csb1="00000000"/>
  </w:font>
  <w:font w:name="QCF_P170">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670" w:rsidRDefault="000F3670" w:rsidP="00AC64F4">
      <w:pPr>
        <w:spacing w:after="0" w:line="240" w:lineRule="auto"/>
      </w:pPr>
      <w:r>
        <w:separator/>
      </w:r>
    </w:p>
  </w:footnote>
  <w:footnote w:type="continuationSeparator" w:id="0">
    <w:p w:rsidR="000F3670" w:rsidRDefault="000F3670" w:rsidP="00AC64F4">
      <w:pPr>
        <w:spacing w:after="0" w:line="240" w:lineRule="auto"/>
      </w:pPr>
      <w:r>
        <w:continuationSeparator/>
      </w:r>
    </w:p>
  </w:footnote>
  <w:footnote w:id="1">
    <w:p w:rsidR="00E1137F" w:rsidRPr="00DD57E6" w:rsidRDefault="00E1137F" w:rsidP="000F5132">
      <w:pPr>
        <w:spacing w:after="0"/>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صحيح البخاري، ج2، ص732، كتاب الاعتصام بالكتاب والسنة، باب قول النبي </w:t>
      </w:r>
      <w:r>
        <w:rPr>
          <w:rFonts w:ascii="Traditional Arabic" w:cs="Arabic11 BT" w:hint="cs"/>
          <w:color w:val="000000"/>
          <w:sz w:val="28"/>
          <w:szCs w:val="28"/>
          <w:lang w:bidi="ar-IQ"/>
        </w:rPr>
        <w:sym w:font="AGA Arabesque" w:char="F072"/>
      </w:r>
      <w:r>
        <w:rPr>
          <w:rFonts w:ascii="Traditional Arabic" w:cs="Arabic11 BT" w:hint="cs"/>
          <w:color w:val="000000"/>
          <w:sz w:val="28"/>
          <w:szCs w:val="28"/>
          <w:rtl/>
          <w:lang w:bidi="ar-IQ"/>
        </w:rPr>
        <w:t xml:space="preserve"> لتتبعن سنن من كان قبلكم، الرقم(732)</w:t>
      </w:r>
      <w:r w:rsidRPr="00DD57E6">
        <w:rPr>
          <w:rFonts w:ascii="Traditional Arabic" w:cs="Arabic11 BT" w:hint="cs"/>
          <w:color w:val="000000"/>
          <w:sz w:val="28"/>
          <w:szCs w:val="28"/>
          <w:rtl/>
          <w:lang w:bidi="ar-IQ"/>
        </w:rPr>
        <w:t>.</w:t>
      </w:r>
      <w:r w:rsidRPr="00DD57E6">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وصحيح مسلم، ص1230، كتاب العلم، باب اتباع سنن اليهود والنصارى، الرقم(2669).</w:t>
      </w:r>
    </w:p>
  </w:footnote>
  <w:footnote w:id="2">
    <w:p w:rsidR="00E1137F" w:rsidRPr="00DD57E6" w:rsidRDefault="00E1137F" w:rsidP="000F5132">
      <w:pPr>
        <w:spacing w:after="0"/>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سنن </w:t>
      </w:r>
      <w:r>
        <w:rPr>
          <w:rFonts w:ascii="Traditional Arabic" w:cs="Arabic11 BT" w:hint="cs"/>
          <w:color w:val="000000"/>
          <w:sz w:val="28"/>
          <w:szCs w:val="28"/>
          <w:rtl/>
        </w:rPr>
        <w:t>ابن ماجه</w:t>
      </w:r>
      <w:r w:rsidRPr="00DD57E6">
        <w:rPr>
          <w:rFonts w:ascii="Traditional Arabic" w:cs="Arabic11 BT" w:hint="cs"/>
          <w:color w:val="000000"/>
          <w:sz w:val="28"/>
          <w:szCs w:val="28"/>
          <w:rtl/>
          <w:lang w:bidi="ar-IQ"/>
        </w:rPr>
        <w:t xml:space="preserve">، </w:t>
      </w:r>
      <w:r w:rsidRPr="00AC64F4">
        <w:rPr>
          <w:rFonts w:ascii="Traditional Arabic" w:cs="Arabic11 BT" w:hint="cs"/>
          <w:color w:val="000000"/>
          <w:sz w:val="28"/>
          <w:szCs w:val="28"/>
          <w:rtl/>
        </w:rPr>
        <w:t>كِتَابُ</w:t>
      </w:r>
      <w:r w:rsidRPr="00AC64F4">
        <w:rPr>
          <w:rFonts w:ascii="Traditional Arabic" w:cs="Arabic11 BT"/>
          <w:color w:val="000000"/>
          <w:sz w:val="28"/>
          <w:szCs w:val="28"/>
          <w:rtl/>
        </w:rPr>
        <w:t xml:space="preserve"> </w:t>
      </w:r>
      <w:r w:rsidRPr="00AC64F4">
        <w:rPr>
          <w:rFonts w:ascii="Traditional Arabic" w:cs="Arabic11 BT" w:hint="cs"/>
          <w:color w:val="000000"/>
          <w:sz w:val="28"/>
          <w:szCs w:val="28"/>
          <w:rtl/>
        </w:rPr>
        <w:t>الطَّهَارَةِ</w:t>
      </w:r>
      <w:r w:rsidRPr="00AC64F4">
        <w:rPr>
          <w:rFonts w:ascii="Traditional Arabic" w:cs="Arabic11 BT"/>
          <w:color w:val="000000"/>
          <w:sz w:val="28"/>
          <w:szCs w:val="28"/>
          <w:rtl/>
        </w:rPr>
        <w:t xml:space="preserve"> </w:t>
      </w:r>
      <w:r w:rsidRPr="00AC64F4">
        <w:rPr>
          <w:rFonts w:ascii="Traditional Arabic" w:cs="Arabic11 BT" w:hint="cs"/>
          <w:color w:val="000000"/>
          <w:sz w:val="28"/>
          <w:szCs w:val="28"/>
          <w:rtl/>
          <w:lang w:bidi="ar-IQ"/>
        </w:rPr>
        <w:t>وَسُنَنِهَا</w:t>
      </w:r>
      <w:r w:rsidRPr="00DD57E6">
        <w:rPr>
          <w:rFonts w:ascii="Traditional Arabic" w:cs="Arabic11 BT" w:hint="cs"/>
          <w:color w:val="000000"/>
          <w:sz w:val="28"/>
          <w:szCs w:val="28"/>
          <w:rtl/>
          <w:lang w:bidi="ar-IQ"/>
        </w:rPr>
        <w:t xml:space="preserve">، </w:t>
      </w:r>
      <w:r w:rsidRPr="00AC64F4">
        <w:rPr>
          <w:rFonts w:ascii="Traditional Arabic" w:cs="Arabic11 BT" w:hint="cs"/>
          <w:color w:val="000000"/>
          <w:sz w:val="28"/>
          <w:szCs w:val="28"/>
          <w:rtl/>
          <w:lang w:bidi="ar-IQ"/>
        </w:rPr>
        <w:t>بَابُ</w:t>
      </w:r>
      <w:r w:rsidRPr="00AC64F4">
        <w:rPr>
          <w:rFonts w:ascii="Traditional Arabic" w:cs="Arabic11 BT"/>
          <w:color w:val="000000"/>
          <w:sz w:val="28"/>
          <w:szCs w:val="28"/>
          <w:rtl/>
          <w:lang w:bidi="ar-IQ"/>
        </w:rPr>
        <w:t xml:space="preserve"> </w:t>
      </w:r>
      <w:r w:rsidRPr="00AC64F4">
        <w:rPr>
          <w:rFonts w:ascii="Traditional Arabic" w:cs="Arabic11 BT" w:hint="cs"/>
          <w:color w:val="000000"/>
          <w:sz w:val="28"/>
          <w:szCs w:val="28"/>
          <w:rtl/>
          <w:lang w:bidi="ar-IQ"/>
        </w:rPr>
        <w:t>السِّوَاكِ</w:t>
      </w:r>
      <w:r w:rsidRPr="00DD57E6">
        <w:rPr>
          <w:rFonts w:ascii="Traditional Arabic" w:cs="Arabic11 BT" w:hint="cs"/>
          <w:color w:val="000000"/>
          <w:sz w:val="28"/>
          <w:szCs w:val="28"/>
          <w:rtl/>
          <w:lang w:bidi="ar-IQ"/>
        </w:rPr>
        <w:t xml:space="preserve"> ، ص</w:t>
      </w:r>
      <w:r>
        <w:rPr>
          <w:rFonts w:ascii="Traditional Arabic" w:cs="Arabic11 BT" w:hint="cs"/>
          <w:color w:val="000000"/>
          <w:sz w:val="28"/>
          <w:szCs w:val="28"/>
          <w:rtl/>
          <w:lang w:bidi="ar-IQ"/>
        </w:rPr>
        <w:t>68</w:t>
      </w:r>
      <w:r w:rsidRPr="00DD57E6">
        <w:rPr>
          <w:rFonts w:ascii="Traditional Arabic" w:cs="Arabic11 BT" w:hint="cs"/>
          <w:color w:val="000000"/>
          <w:sz w:val="28"/>
          <w:szCs w:val="28"/>
          <w:rtl/>
          <w:lang w:bidi="ar-IQ"/>
        </w:rPr>
        <w:t xml:space="preserve"> ، رقم (</w:t>
      </w:r>
      <w:r>
        <w:rPr>
          <w:rFonts w:ascii="Traditional Arabic" w:cs="Arabic11 BT" w:hint="cs"/>
          <w:color w:val="000000"/>
          <w:sz w:val="28"/>
          <w:szCs w:val="28"/>
          <w:rtl/>
          <w:lang w:bidi="ar-IQ"/>
        </w:rPr>
        <w:t>291</w:t>
      </w:r>
      <w:r w:rsidRPr="00DD57E6">
        <w:rPr>
          <w:rFonts w:ascii="Traditional Arabic" w:cs="Arabic11 BT" w:hint="cs"/>
          <w:color w:val="000000"/>
          <w:sz w:val="28"/>
          <w:szCs w:val="28"/>
          <w:rtl/>
          <w:lang w:bidi="ar-IQ"/>
        </w:rPr>
        <w:t>).</w:t>
      </w:r>
      <w:r w:rsidRPr="00DD57E6">
        <w:rPr>
          <w:rFonts w:ascii="Traditional Arabic" w:cs="Arabic11 BT"/>
          <w:color w:val="000000"/>
          <w:sz w:val="28"/>
          <w:szCs w:val="28"/>
          <w:rtl/>
          <w:lang w:bidi="ar-IQ"/>
        </w:rPr>
        <w:t xml:space="preserve"> </w:t>
      </w:r>
    </w:p>
  </w:footnote>
  <w:footnote w:id="3">
    <w:p w:rsidR="00E1137F" w:rsidRPr="00DD57E6" w:rsidRDefault="00E1137F" w:rsidP="000F5132">
      <w:pPr>
        <w:spacing w:after="0"/>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البحر الزخار المعروف بمسند البزار، ص214، الرقم(603)</w:t>
      </w:r>
      <w:r w:rsidRPr="00DD57E6">
        <w:rPr>
          <w:rFonts w:ascii="Traditional Arabic" w:cs="Arabic11 BT" w:hint="cs"/>
          <w:color w:val="000000"/>
          <w:sz w:val="28"/>
          <w:szCs w:val="28"/>
          <w:rtl/>
          <w:lang w:bidi="ar-IQ"/>
        </w:rPr>
        <w:t>.</w:t>
      </w:r>
      <w:r w:rsidRPr="00DD57E6">
        <w:rPr>
          <w:rFonts w:ascii="Traditional Arabic" w:cs="Arabic11 BT"/>
          <w:color w:val="000000"/>
          <w:sz w:val="28"/>
          <w:szCs w:val="28"/>
          <w:rtl/>
          <w:lang w:bidi="ar-IQ"/>
        </w:rPr>
        <w:t xml:space="preserve"> </w:t>
      </w:r>
    </w:p>
  </w:footnote>
  <w:footnote w:id="4">
    <w:p w:rsidR="00E1137F" w:rsidRPr="00DD57E6" w:rsidRDefault="00E1137F" w:rsidP="000F5132">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613684">
        <w:rPr>
          <w:rFonts w:ascii="Traditional Arabic" w:cs="Arabic11 BT" w:hint="cs"/>
          <w:color w:val="000000"/>
          <w:sz w:val="28"/>
          <w:szCs w:val="28"/>
          <w:rtl/>
        </w:rPr>
        <w:t>المجالسة</w:t>
      </w:r>
      <w:r w:rsidRPr="00613684">
        <w:rPr>
          <w:rFonts w:ascii="Traditional Arabic" w:cs="Arabic11 BT"/>
          <w:color w:val="000000"/>
          <w:sz w:val="28"/>
          <w:szCs w:val="28"/>
          <w:rtl/>
        </w:rPr>
        <w:t xml:space="preserve"> </w:t>
      </w:r>
      <w:r w:rsidRPr="00613684">
        <w:rPr>
          <w:rFonts w:ascii="Traditional Arabic" w:cs="Arabic11 BT" w:hint="cs"/>
          <w:color w:val="000000"/>
          <w:sz w:val="28"/>
          <w:szCs w:val="28"/>
          <w:rtl/>
        </w:rPr>
        <w:t>وجواهر</w:t>
      </w:r>
      <w:r w:rsidRPr="00613684">
        <w:rPr>
          <w:rFonts w:ascii="Traditional Arabic" w:cs="Arabic11 BT"/>
          <w:color w:val="000000"/>
          <w:sz w:val="28"/>
          <w:szCs w:val="28"/>
          <w:rtl/>
        </w:rPr>
        <w:t xml:space="preserve"> </w:t>
      </w:r>
      <w:r w:rsidRPr="00613684">
        <w:rPr>
          <w:rFonts w:ascii="Traditional Arabic" w:cs="Arabic11 BT" w:hint="cs"/>
          <w:color w:val="000000"/>
          <w:sz w:val="28"/>
          <w:szCs w:val="28"/>
          <w:rtl/>
        </w:rPr>
        <w:t>العلم</w:t>
      </w:r>
      <w:r>
        <w:rPr>
          <w:rFonts w:ascii="Traditional Arabic" w:cs="Arabic11 BT" w:hint="cs"/>
          <w:color w:val="000000"/>
          <w:sz w:val="28"/>
          <w:szCs w:val="28"/>
          <w:rtl/>
        </w:rPr>
        <w:t>، ج3، ص67 و68</w:t>
      </w:r>
      <w:r w:rsidRPr="00DD57E6">
        <w:rPr>
          <w:rFonts w:ascii="Traditional Arabic" w:cs="Arabic11 BT" w:hint="cs"/>
          <w:color w:val="000000"/>
          <w:sz w:val="28"/>
          <w:szCs w:val="28"/>
          <w:rtl/>
        </w:rPr>
        <w:t>، رقم (</w:t>
      </w:r>
      <w:r>
        <w:rPr>
          <w:rFonts w:ascii="Traditional Arabic" w:cs="Arabic11 BT" w:hint="cs"/>
          <w:color w:val="000000"/>
          <w:sz w:val="28"/>
          <w:szCs w:val="28"/>
          <w:rtl/>
        </w:rPr>
        <w:t>679</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5">
    <w:p w:rsidR="00E1137F" w:rsidRPr="00DD57E6" w:rsidRDefault="00E1137F" w:rsidP="000F5132">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كتاب المعجم، لابن الأعرابي</w:t>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 xml:space="preserve">ج3، </w:t>
      </w:r>
      <w:r w:rsidRPr="00DD57E6">
        <w:rPr>
          <w:rFonts w:ascii="Traditional Arabic" w:cs="Arabic11 BT" w:hint="cs"/>
          <w:color w:val="000000"/>
          <w:sz w:val="28"/>
          <w:szCs w:val="28"/>
          <w:rtl/>
        </w:rPr>
        <w:t>ص</w:t>
      </w:r>
      <w:r>
        <w:rPr>
          <w:rFonts w:ascii="Traditional Arabic" w:cs="Arabic11 BT" w:hint="cs"/>
          <w:color w:val="000000"/>
          <w:sz w:val="28"/>
          <w:szCs w:val="28"/>
          <w:rtl/>
        </w:rPr>
        <w:t>864</w:t>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 رقم</w:t>
      </w:r>
      <w:r w:rsidRPr="00DD57E6">
        <w:rPr>
          <w:rFonts w:ascii="Traditional Arabic" w:cs="Arabic11 BT" w:hint="cs"/>
          <w:color w:val="000000"/>
          <w:sz w:val="28"/>
          <w:szCs w:val="28"/>
          <w:rtl/>
        </w:rPr>
        <w:t>(</w:t>
      </w:r>
      <w:r>
        <w:rPr>
          <w:rFonts w:ascii="Traditional Arabic" w:cs="Arabic11 BT" w:hint="cs"/>
          <w:color w:val="000000"/>
          <w:sz w:val="28"/>
          <w:szCs w:val="28"/>
          <w:rtl/>
        </w:rPr>
        <w:t>1802</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6">
    <w:p w:rsidR="00E1137F" w:rsidRPr="00DD57E6" w:rsidRDefault="00E1137F" w:rsidP="000F5132">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حديث أبي الفضل الزهري، ل</w:t>
      </w:r>
      <w:r w:rsidRPr="00215E12">
        <w:rPr>
          <w:rFonts w:ascii="Traditional Arabic" w:cs="Arabic11 BT" w:hint="cs"/>
          <w:color w:val="000000"/>
          <w:sz w:val="28"/>
          <w:szCs w:val="28"/>
          <w:rtl/>
        </w:rPr>
        <w:t>عبيد</w:t>
      </w:r>
      <w:r w:rsidRPr="00215E12">
        <w:rPr>
          <w:rFonts w:ascii="Traditional Arabic" w:cs="Arabic11 BT"/>
          <w:color w:val="000000"/>
          <w:sz w:val="28"/>
          <w:szCs w:val="28"/>
          <w:rtl/>
        </w:rPr>
        <w:t xml:space="preserve"> </w:t>
      </w:r>
      <w:r w:rsidRPr="00215E12">
        <w:rPr>
          <w:rFonts w:ascii="Traditional Arabic" w:cs="Arabic11 BT" w:hint="cs"/>
          <w:color w:val="000000"/>
          <w:sz w:val="28"/>
          <w:szCs w:val="28"/>
          <w:rtl/>
        </w:rPr>
        <w:t>الله</w:t>
      </w:r>
      <w:r w:rsidRPr="00215E12">
        <w:rPr>
          <w:rFonts w:ascii="Traditional Arabic" w:cs="Arabic11 BT"/>
          <w:color w:val="000000"/>
          <w:sz w:val="28"/>
          <w:szCs w:val="28"/>
          <w:rtl/>
        </w:rPr>
        <w:t xml:space="preserve"> </w:t>
      </w:r>
      <w:r w:rsidRPr="00215E12">
        <w:rPr>
          <w:rFonts w:ascii="Traditional Arabic" w:cs="Arabic11 BT" w:hint="cs"/>
          <w:color w:val="000000"/>
          <w:sz w:val="28"/>
          <w:szCs w:val="28"/>
          <w:rtl/>
        </w:rPr>
        <w:t>بن</w:t>
      </w:r>
      <w:r w:rsidRPr="00215E12">
        <w:rPr>
          <w:rFonts w:ascii="Traditional Arabic" w:cs="Arabic11 BT"/>
          <w:color w:val="000000"/>
          <w:sz w:val="28"/>
          <w:szCs w:val="28"/>
          <w:rtl/>
        </w:rPr>
        <w:t xml:space="preserve"> </w:t>
      </w:r>
      <w:r w:rsidRPr="00215E12">
        <w:rPr>
          <w:rFonts w:ascii="Traditional Arabic" w:cs="Arabic11 BT" w:hint="cs"/>
          <w:color w:val="000000"/>
          <w:sz w:val="28"/>
          <w:szCs w:val="28"/>
          <w:rtl/>
        </w:rPr>
        <w:t>عبد</w:t>
      </w:r>
      <w:r w:rsidRPr="00215E12">
        <w:rPr>
          <w:rFonts w:ascii="Traditional Arabic" w:cs="Arabic11 BT"/>
          <w:color w:val="000000"/>
          <w:sz w:val="28"/>
          <w:szCs w:val="28"/>
          <w:rtl/>
        </w:rPr>
        <w:t xml:space="preserve"> </w:t>
      </w:r>
      <w:r w:rsidRPr="00215E12">
        <w:rPr>
          <w:rFonts w:ascii="Traditional Arabic" w:cs="Arabic11 BT" w:hint="cs"/>
          <w:color w:val="000000"/>
          <w:sz w:val="28"/>
          <w:szCs w:val="28"/>
          <w:rtl/>
        </w:rPr>
        <w:t>الرحمن</w:t>
      </w:r>
      <w:r w:rsidRPr="00215E12">
        <w:rPr>
          <w:rFonts w:ascii="Traditional Arabic" w:cs="Arabic11 BT"/>
          <w:color w:val="000000"/>
          <w:sz w:val="28"/>
          <w:szCs w:val="28"/>
          <w:rtl/>
        </w:rPr>
        <w:t xml:space="preserve"> </w:t>
      </w:r>
      <w:r w:rsidRPr="00215E12">
        <w:rPr>
          <w:rFonts w:ascii="Traditional Arabic" w:cs="Arabic11 BT" w:hint="cs"/>
          <w:color w:val="000000"/>
          <w:sz w:val="28"/>
          <w:szCs w:val="28"/>
          <w:rtl/>
        </w:rPr>
        <w:t>العوفي</w:t>
      </w:r>
      <w:r>
        <w:rPr>
          <w:rFonts w:ascii="Traditional Arabic" w:cs="Arabic11 BT" w:hint="cs"/>
          <w:color w:val="000000"/>
          <w:sz w:val="28"/>
          <w:szCs w:val="28"/>
          <w:rtl/>
        </w:rPr>
        <w:t xml:space="preserve"> </w:t>
      </w:r>
      <w:r w:rsidRPr="00215E12">
        <w:rPr>
          <w:rFonts w:ascii="Traditional Arabic" w:cs="Arabic11 BT" w:hint="cs"/>
          <w:color w:val="000000"/>
          <w:sz w:val="28"/>
          <w:szCs w:val="28"/>
          <w:rtl/>
        </w:rPr>
        <w:t>الزهري،</w:t>
      </w:r>
      <w:r w:rsidRPr="00215E12">
        <w:rPr>
          <w:rFonts w:ascii="Traditional Arabic" w:cs="Arabic11 BT"/>
          <w:color w:val="000000"/>
          <w:sz w:val="28"/>
          <w:szCs w:val="28"/>
          <w:rtl/>
        </w:rPr>
        <w:t xml:space="preserve"> </w:t>
      </w:r>
      <w:r>
        <w:rPr>
          <w:rFonts w:ascii="Traditional Arabic" w:cs="Arabic11 BT" w:hint="cs"/>
          <w:color w:val="000000"/>
          <w:sz w:val="28"/>
          <w:szCs w:val="28"/>
          <w:rtl/>
        </w:rPr>
        <w:t xml:space="preserve">ج1، </w:t>
      </w:r>
      <w:r w:rsidRPr="00DD57E6">
        <w:rPr>
          <w:rFonts w:ascii="Traditional Arabic" w:cs="Arabic11 BT" w:hint="cs"/>
          <w:color w:val="000000"/>
          <w:sz w:val="28"/>
          <w:szCs w:val="28"/>
          <w:rtl/>
        </w:rPr>
        <w:t>ص</w:t>
      </w:r>
      <w:r>
        <w:rPr>
          <w:rFonts w:ascii="Traditional Arabic" w:cs="Arabic11 BT" w:hint="cs"/>
          <w:color w:val="000000"/>
          <w:sz w:val="28"/>
          <w:szCs w:val="28"/>
          <w:rtl/>
        </w:rPr>
        <w:t>454 و455، رقم</w:t>
      </w:r>
      <w:r w:rsidRPr="00DD57E6">
        <w:rPr>
          <w:rFonts w:ascii="Traditional Arabic" w:cs="Arabic11 BT" w:hint="cs"/>
          <w:color w:val="000000"/>
          <w:sz w:val="28"/>
          <w:szCs w:val="28"/>
          <w:rtl/>
        </w:rPr>
        <w:t>(</w:t>
      </w:r>
      <w:r>
        <w:rPr>
          <w:rFonts w:ascii="Traditional Arabic" w:cs="Arabic11 BT" w:hint="cs"/>
          <w:color w:val="000000"/>
          <w:sz w:val="28"/>
          <w:szCs w:val="28"/>
          <w:rtl/>
        </w:rPr>
        <w:t>463</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7">
    <w:p w:rsidR="00E1137F" w:rsidRPr="00DD57E6" w:rsidRDefault="00E1137F" w:rsidP="000F5132">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215E12">
        <w:rPr>
          <w:rFonts w:ascii="Traditional Arabic" w:cs="Arabic11 BT" w:hint="cs"/>
          <w:color w:val="000000"/>
          <w:sz w:val="28"/>
          <w:szCs w:val="28"/>
          <w:rtl/>
        </w:rPr>
        <w:t>حلية</w:t>
      </w:r>
      <w:r w:rsidRPr="00215E12">
        <w:rPr>
          <w:rFonts w:ascii="Traditional Arabic" w:cs="Arabic11 BT"/>
          <w:color w:val="000000"/>
          <w:sz w:val="28"/>
          <w:szCs w:val="28"/>
          <w:rtl/>
        </w:rPr>
        <w:t xml:space="preserve"> </w:t>
      </w:r>
      <w:r w:rsidRPr="00215E12">
        <w:rPr>
          <w:rFonts w:ascii="Traditional Arabic" w:cs="Arabic11 BT" w:hint="cs"/>
          <w:color w:val="000000"/>
          <w:sz w:val="28"/>
          <w:szCs w:val="28"/>
          <w:rtl/>
        </w:rPr>
        <w:t>الأولياء</w:t>
      </w:r>
      <w:r w:rsidRPr="00215E12">
        <w:rPr>
          <w:rFonts w:ascii="Traditional Arabic" w:cs="Arabic11 BT"/>
          <w:color w:val="000000"/>
          <w:sz w:val="28"/>
          <w:szCs w:val="28"/>
          <w:rtl/>
        </w:rPr>
        <w:t xml:space="preserve"> </w:t>
      </w:r>
      <w:r w:rsidRPr="00215E12">
        <w:rPr>
          <w:rFonts w:ascii="Traditional Arabic" w:cs="Arabic11 BT" w:hint="cs"/>
          <w:color w:val="000000"/>
          <w:sz w:val="28"/>
          <w:szCs w:val="28"/>
          <w:rtl/>
        </w:rPr>
        <w:t>وطبقات</w:t>
      </w:r>
      <w:r w:rsidRPr="00215E12">
        <w:rPr>
          <w:rFonts w:ascii="Traditional Arabic" w:cs="Arabic11 BT"/>
          <w:color w:val="000000"/>
          <w:sz w:val="28"/>
          <w:szCs w:val="28"/>
          <w:rtl/>
        </w:rPr>
        <w:t xml:space="preserve"> </w:t>
      </w:r>
      <w:r w:rsidRPr="00215E12">
        <w:rPr>
          <w:rFonts w:ascii="Traditional Arabic" w:cs="Arabic11 BT" w:hint="cs"/>
          <w:color w:val="000000"/>
          <w:sz w:val="28"/>
          <w:szCs w:val="28"/>
          <w:rtl/>
        </w:rPr>
        <w:t>الأصفياء</w:t>
      </w:r>
      <w:r>
        <w:rPr>
          <w:rFonts w:ascii="Traditional Arabic" w:cs="Arabic11 BT" w:hint="cs"/>
          <w:color w:val="000000"/>
          <w:sz w:val="28"/>
          <w:szCs w:val="28"/>
          <w:rtl/>
        </w:rPr>
        <w:t>، ل</w:t>
      </w:r>
      <w:r w:rsidRPr="00215E12">
        <w:rPr>
          <w:rFonts w:ascii="Traditional Arabic" w:cs="Arabic11 BT" w:hint="cs"/>
          <w:color w:val="000000"/>
          <w:sz w:val="28"/>
          <w:szCs w:val="28"/>
          <w:rtl/>
        </w:rPr>
        <w:t>أب</w:t>
      </w:r>
      <w:r>
        <w:rPr>
          <w:rFonts w:ascii="Traditional Arabic" w:cs="Arabic11 BT" w:hint="cs"/>
          <w:color w:val="000000"/>
          <w:sz w:val="28"/>
          <w:szCs w:val="28"/>
          <w:rtl/>
        </w:rPr>
        <w:t>ي</w:t>
      </w:r>
      <w:r w:rsidRPr="00215E12">
        <w:rPr>
          <w:rFonts w:ascii="Traditional Arabic" w:cs="Arabic11 BT"/>
          <w:color w:val="000000"/>
          <w:sz w:val="28"/>
          <w:szCs w:val="28"/>
          <w:rtl/>
        </w:rPr>
        <w:t xml:space="preserve"> </w:t>
      </w:r>
      <w:r w:rsidRPr="00215E12">
        <w:rPr>
          <w:rFonts w:ascii="Traditional Arabic" w:cs="Arabic11 BT" w:hint="cs"/>
          <w:color w:val="000000"/>
          <w:sz w:val="28"/>
          <w:szCs w:val="28"/>
          <w:rtl/>
        </w:rPr>
        <w:t>نعيم</w:t>
      </w:r>
      <w:r w:rsidRPr="00215E12">
        <w:rPr>
          <w:rFonts w:ascii="Traditional Arabic" w:cs="Arabic11 BT"/>
          <w:color w:val="000000"/>
          <w:sz w:val="28"/>
          <w:szCs w:val="28"/>
          <w:rtl/>
        </w:rPr>
        <w:t xml:space="preserve"> </w:t>
      </w:r>
      <w:r w:rsidRPr="00215E12">
        <w:rPr>
          <w:rFonts w:ascii="Traditional Arabic" w:cs="Arabic11 BT" w:hint="cs"/>
          <w:color w:val="000000"/>
          <w:sz w:val="28"/>
          <w:szCs w:val="28"/>
          <w:rtl/>
        </w:rPr>
        <w:t>الأصبهاني</w:t>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 xml:space="preserve">ج4، </w:t>
      </w:r>
      <w:r w:rsidRPr="00DD57E6">
        <w:rPr>
          <w:rFonts w:ascii="Traditional Arabic" w:cs="Arabic11 BT" w:hint="cs"/>
          <w:color w:val="000000"/>
          <w:sz w:val="28"/>
          <w:szCs w:val="28"/>
          <w:rtl/>
        </w:rPr>
        <w:t>ص</w:t>
      </w:r>
      <w:r>
        <w:rPr>
          <w:rFonts w:ascii="Traditional Arabic" w:cs="Arabic11 BT" w:hint="cs"/>
          <w:color w:val="000000"/>
          <w:sz w:val="28"/>
          <w:szCs w:val="28"/>
          <w:rtl/>
        </w:rPr>
        <w:t>296، رقم</w:t>
      </w:r>
      <w:r w:rsidRPr="00DD57E6">
        <w:rPr>
          <w:rFonts w:ascii="Traditional Arabic" w:cs="Arabic11 BT" w:hint="cs"/>
          <w:color w:val="000000"/>
          <w:sz w:val="28"/>
          <w:szCs w:val="28"/>
          <w:rtl/>
        </w:rPr>
        <w:t>(</w:t>
      </w:r>
      <w:r>
        <w:rPr>
          <w:rFonts w:ascii="Traditional Arabic" w:cs="Arabic11 BT" w:hint="cs"/>
          <w:color w:val="000000"/>
          <w:sz w:val="28"/>
          <w:szCs w:val="28"/>
          <w:rtl/>
        </w:rPr>
        <w:t>463</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8">
    <w:p w:rsidR="00E1137F" w:rsidRPr="00DD57E6" w:rsidRDefault="00E1137F" w:rsidP="001B6617">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شعب الإيمان، ل</w:t>
      </w:r>
      <w:r w:rsidRPr="00A520FA">
        <w:rPr>
          <w:rFonts w:ascii="Traditional Arabic" w:cs="Arabic11 BT" w:hint="cs"/>
          <w:color w:val="000000"/>
          <w:sz w:val="28"/>
          <w:szCs w:val="28"/>
          <w:rtl/>
        </w:rPr>
        <w:t>أحمد</w:t>
      </w:r>
      <w:r w:rsidRPr="00A520FA">
        <w:rPr>
          <w:rFonts w:ascii="Traditional Arabic" w:cs="Arabic11 BT"/>
          <w:color w:val="000000"/>
          <w:sz w:val="28"/>
          <w:szCs w:val="28"/>
          <w:rtl/>
        </w:rPr>
        <w:t xml:space="preserve"> </w:t>
      </w:r>
      <w:r w:rsidRPr="00A520FA">
        <w:rPr>
          <w:rFonts w:ascii="Traditional Arabic" w:cs="Arabic11 BT" w:hint="cs"/>
          <w:color w:val="000000"/>
          <w:sz w:val="28"/>
          <w:szCs w:val="28"/>
          <w:rtl/>
        </w:rPr>
        <w:t>بن</w:t>
      </w:r>
      <w:r w:rsidRPr="00A520FA">
        <w:rPr>
          <w:rFonts w:ascii="Traditional Arabic" w:cs="Arabic11 BT"/>
          <w:color w:val="000000"/>
          <w:sz w:val="28"/>
          <w:szCs w:val="28"/>
          <w:rtl/>
        </w:rPr>
        <w:t xml:space="preserve"> </w:t>
      </w:r>
      <w:r w:rsidRPr="00A520FA">
        <w:rPr>
          <w:rFonts w:ascii="Traditional Arabic" w:cs="Arabic11 BT" w:hint="cs"/>
          <w:color w:val="000000"/>
          <w:sz w:val="28"/>
          <w:szCs w:val="28"/>
          <w:rtl/>
        </w:rPr>
        <w:t>الحسين</w:t>
      </w:r>
      <w:r w:rsidRPr="00A520FA">
        <w:rPr>
          <w:rFonts w:ascii="Traditional Arabic" w:cs="Arabic11 BT"/>
          <w:color w:val="000000"/>
          <w:sz w:val="28"/>
          <w:szCs w:val="28"/>
          <w:rtl/>
        </w:rPr>
        <w:t xml:space="preserve"> </w:t>
      </w:r>
      <w:r w:rsidRPr="00A520FA">
        <w:rPr>
          <w:rFonts w:ascii="Traditional Arabic" w:cs="Arabic11 BT" w:hint="cs"/>
          <w:color w:val="000000"/>
          <w:sz w:val="28"/>
          <w:szCs w:val="28"/>
          <w:rtl/>
        </w:rPr>
        <w:t>البيهقي</w:t>
      </w:r>
      <w:r>
        <w:rPr>
          <w:rFonts w:ascii="Traditional Arabic" w:cs="Arabic11 BT" w:hint="cs"/>
          <w:color w:val="000000"/>
          <w:sz w:val="28"/>
          <w:szCs w:val="28"/>
          <w:rtl/>
        </w:rPr>
        <w:t>، ج2، ص382، الرقم(2119)</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9">
    <w:p w:rsidR="00E1137F" w:rsidRPr="00DD57E6" w:rsidRDefault="00E1137F" w:rsidP="00D71AAE">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ينظر: الصفحة 6</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10">
    <w:p w:rsidR="00E1137F" w:rsidRPr="00DD57E6" w:rsidRDefault="00E1137F" w:rsidP="00CC1F5B">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ينظر تخريجه في الصفحة السابقة</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11">
    <w:p w:rsidR="00E1137F" w:rsidRPr="00DD57E6" w:rsidRDefault="00E1137F" w:rsidP="00CC1F5B">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ينظر تخريجه في الصفحة السابقة</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12">
    <w:p w:rsidR="00E1137F" w:rsidRPr="00DD57E6" w:rsidRDefault="00E1137F" w:rsidP="00D71AAE">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 xml:space="preserve">كما في أعلى الصفحة، وتخريجه في </w:t>
      </w:r>
      <w:proofErr w:type="spellStart"/>
      <w:r>
        <w:rPr>
          <w:rFonts w:ascii="Traditional Arabic" w:cs="Arabic11 BT" w:hint="cs"/>
          <w:color w:val="000000"/>
          <w:sz w:val="28"/>
          <w:szCs w:val="28"/>
          <w:rtl/>
        </w:rPr>
        <w:t>الهامشة</w:t>
      </w:r>
      <w:proofErr w:type="spellEnd"/>
      <w:r>
        <w:rPr>
          <w:rFonts w:ascii="Traditional Arabic" w:cs="Arabic11 BT" w:hint="cs"/>
          <w:color w:val="000000"/>
          <w:sz w:val="28"/>
          <w:szCs w:val="28"/>
          <w:rtl/>
        </w:rPr>
        <w:t xml:space="preserve"> الأولى</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13">
    <w:p w:rsidR="00E1137F" w:rsidRPr="00DD57E6" w:rsidRDefault="00E1137F" w:rsidP="00CC1F5B">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 xml:space="preserve">ينظر تخريجه في الصفحة 6، </w:t>
      </w:r>
      <w:proofErr w:type="spellStart"/>
      <w:r>
        <w:rPr>
          <w:rFonts w:ascii="Traditional Arabic" w:cs="Arabic11 BT" w:hint="cs"/>
          <w:color w:val="000000"/>
          <w:sz w:val="28"/>
          <w:szCs w:val="28"/>
          <w:rtl/>
        </w:rPr>
        <w:t>الهامشة</w:t>
      </w:r>
      <w:proofErr w:type="spellEnd"/>
      <w:r>
        <w:rPr>
          <w:rFonts w:ascii="Traditional Arabic" w:cs="Arabic11 BT" w:hint="cs"/>
          <w:color w:val="000000"/>
          <w:sz w:val="28"/>
          <w:szCs w:val="28"/>
          <w:rtl/>
        </w:rPr>
        <w:t>(2)</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14">
    <w:p w:rsidR="00E1137F" w:rsidRPr="006117FF" w:rsidRDefault="00E1137F" w:rsidP="00935181">
      <w:pPr>
        <w:autoSpaceDE w:val="0"/>
        <w:autoSpaceDN w:val="0"/>
        <w:adjustRightInd w:val="0"/>
        <w:spacing w:after="0" w:line="240" w:lineRule="auto"/>
        <w:jc w:val="both"/>
        <w:rPr>
          <w:rFonts w:ascii="Traditional Arabic" w:cs="Arabic11 BT"/>
          <w:color w:val="000000"/>
          <w:sz w:val="28"/>
          <w:szCs w:val="28"/>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DD1E75">
        <w:rPr>
          <w:rFonts w:ascii="Traditional Arabic" w:cs="Arabic11 BT" w:hint="cs"/>
          <w:color w:val="000000"/>
          <w:sz w:val="28"/>
          <w:szCs w:val="28"/>
          <w:rtl/>
          <w:lang w:bidi="ar-IQ"/>
        </w:rPr>
        <w:t>فراهيد</w:t>
      </w:r>
      <w:r w:rsidRPr="00DD1E75">
        <w:rPr>
          <w:rFonts w:ascii="Traditional Arabic" w:cs="Arabic11 BT"/>
          <w:color w:val="000000"/>
          <w:sz w:val="28"/>
          <w:szCs w:val="28"/>
          <w:rtl/>
          <w:lang w:bidi="ar-IQ"/>
        </w:rPr>
        <w:t xml:space="preserve"> </w:t>
      </w:r>
      <w:r w:rsidRPr="00DD1E75">
        <w:rPr>
          <w:rFonts w:ascii="Traditional Arabic" w:cs="Arabic11 BT" w:hint="cs"/>
          <w:color w:val="000000"/>
          <w:sz w:val="28"/>
          <w:szCs w:val="28"/>
          <w:rtl/>
          <w:lang w:bidi="ar-IQ"/>
        </w:rPr>
        <w:t>بطن</w:t>
      </w:r>
      <w:r w:rsidRPr="00DD1E75">
        <w:rPr>
          <w:rFonts w:ascii="Traditional Arabic" w:cs="Arabic11 BT"/>
          <w:color w:val="000000"/>
          <w:sz w:val="28"/>
          <w:szCs w:val="28"/>
          <w:rtl/>
          <w:lang w:bidi="ar-IQ"/>
        </w:rPr>
        <w:t xml:space="preserve"> </w:t>
      </w:r>
      <w:r w:rsidRPr="00DD1E75">
        <w:rPr>
          <w:rFonts w:ascii="Traditional Arabic" w:cs="Arabic11 BT" w:hint="cs"/>
          <w:color w:val="000000"/>
          <w:sz w:val="28"/>
          <w:szCs w:val="28"/>
          <w:rtl/>
          <w:lang w:bidi="ar-IQ"/>
        </w:rPr>
        <w:t>من</w:t>
      </w:r>
      <w:r w:rsidRPr="00DD1E75">
        <w:rPr>
          <w:rFonts w:ascii="Traditional Arabic" w:cs="Arabic11 BT"/>
          <w:color w:val="000000"/>
          <w:sz w:val="28"/>
          <w:szCs w:val="28"/>
          <w:rtl/>
          <w:lang w:bidi="ar-IQ"/>
        </w:rPr>
        <w:t xml:space="preserve"> </w:t>
      </w:r>
      <w:proofErr w:type="spellStart"/>
      <w:r w:rsidRPr="00DD1E75">
        <w:rPr>
          <w:rFonts w:ascii="Traditional Arabic" w:cs="Arabic11 BT" w:hint="cs"/>
          <w:color w:val="000000"/>
          <w:sz w:val="28"/>
          <w:szCs w:val="28"/>
          <w:rtl/>
          <w:lang w:bidi="ar-IQ"/>
        </w:rPr>
        <w:t>الأزد</w:t>
      </w:r>
      <w:proofErr w:type="spellEnd"/>
      <w:r w:rsidRPr="00DD1E75">
        <w:rPr>
          <w:rFonts w:ascii="Traditional Arabic" w:cs="Ali-A-Traditional" w:hint="cs"/>
          <w:color w:val="000000"/>
          <w:sz w:val="28"/>
          <w:szCs w:val="28"/>
          <w:rtl/>
          <w:lang w:bidi="ar-IQ"/>
        </w:rPr>
        <w:t xml:space="preserve"> </w:t>
      </w:r>
      <w:r w:rsidRPr="009E400B">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وهي</w:t>
      </w:r>
      <w:r w:rsidRPr="00DD1E75">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أَ</w:t>
      </w:r>
      <w:r w:rsidRPr="00DD1E75">
        <w:rPr>
          <w:rFonts w:ascii="Traditional Arabic" w:cs="Arabic11 BT" w:hint="cs"/>
          <w:color w:val="000000"/>
          <w:sz w:val="28"/>
          <w:szCs w:val="28"/>
          <w:rtl/>
          <w:lang w:bidi="ar-IQ"/>
        </w:rPr>
        <w:t>ز</w:t>
      </w:r>
      <w:r>
        <w:rPr>
          <w:rFonts w:ascii="Traditional Arabic" w:cs="Arabic11 BT" w:hint="cs"/>
          <w:color w:val="000000"/>
          <w:sz w:val="28"/>
          <w:szCs w:val="28"/>
          <w:rtl/>
          <w:lang w:bidi="ar-IQ"/>
        </w:rPr>
        <w:t>ْ</w:t>
      </w:r>
      <w:r w:rsidRPr="00DD1E75">
        <w:rPr>
          <w:rFonts w:ascii="Traditional Arabic" w:cs="Arabic11 BT" w:hint="cs"/>
          <w:color w:val="000000"/>
          <w:sz w:val="28"/>
          <w:szCs w:val="28"/>
          <w:rtl/>
          <w:lang w:bidi="ar-IQ"/>
        </w:rPr>
        <w:t>د</w:t>
      </w:r>
      <w:r>
        <w:rPr>
          <w:rFonts w:ascii="Traditional Arabic" w:cs="Arabic11 BT" w:hint="cs"/>
          <w:color w:val="000000"/>
          <w:sz w:val="28"/>
          <w:szCs w:val="28"/>
          <w:rtl/>
          <w:lang w:bidi="ar-IQ"/>
        </w:rPr>
        <w:t>ِ</w:t>
      </w:r>
      <w:r w:rsidRPr="00DD1E75">
        <w:rPr>
          <w:rFonts w:ascii="Traditional Arabic" w:cs="Arabic11 BT"/>
          <w:color w:val="000000"/>
          <w:sz w:val="28"/>
          <w:szCs w:val="28"/>
          <w:rtl/>
          <w:lang w:bidi="ar-IQ"/>
        </w:rPr>
        <w:t xml:space="preserve"> </w:t>
      </w:r>
      <w:r w:rsidRPr="00DD1E75">
        <w:rPr>
          <w:rFonts w:ascii="Traditional Arabic" w:cs="Arabic11 BT" w:hint="cs"/>
          <w:color w:val="000000"/>
          <w:sz w:val="28"/>
          <w:szCs w:val="28"/>
          <w:rtl/>
          <w:lang w:bidi="ar-IQ"/>
        </w:rPr>
        <w:t>شنوءة</w:t>
      </w:r>
      <w:r>
        <w:rPr>
          <w:rFonts w:ascii="Traditional Arabic" w:cs="Arabic11 BT" w:hint="cs"/>
          <w:color w:val="000000"/>
          <w:sz w:val="28"/>
          <w:szCs w:val="28"/>
          <w:rtl/>
          <w:lang w:bidi="ar-IQ"/>
        </w:rPr>
        <w:t xml:space="preserve"> ، من ذرية </w:t>
      </w:r>
      <w:r w:rsidRPr="009E400B">
        <w:rPr>
          <w:rFonts w:ascii="Traditional Arabic" w:cs="Arabic11 BT" w:hint="cs"/>
          <w:color w:val="000000"/>
          <w:sz w:val="28"/>
          <w:szCs w:val="28"/>
          <w:rtl/>
          <w:lang w:bidi="ar-IQ"/>
        </w:rPr>
        <w:t>أزد</w:t>
      </w:r>
      <w:r w:rsidRPr="009E400B">
        <w:rPr>
          <w:rFonts w:ascii="Traditional Arabic" w:cs="Arabic11 BT"/>
          <w:color w:val="000000"/>
          <w:sz w:val="28"/>
          <w:szCs w:val="28"/>
          <w:rtl/>
          <w:lang w:bidi="ar-IQ"/>
        </w:rPr>
        <w:t xml:space="preserve"> </w:t>
      </w:r>
      <w:r w:rsidRPr="009E400B">
        <w:rPr>
          <w:rFonts w:ascii="Traditional Arabic" w:cs="Arabic11 BT" w:hint="cs"/>
          <w:color w:val="000000"/>
          <w:sz w:val="28"/>
          <w:szCs w:val="28"/>
          <w:rtl/>
          <w:lang w:bidi="ar-IQ"/>
        </w:rPr>
        <w:t>بن</w:t>
      </w:r>
      <w:r w:rsidRPr="009E400B">
        <w:rPr>
          <w:rFonts w:ascii="Traditional Arabic" w:cs="Arabic11 BT"/>
          <w:color w:val="000000"/>
          <w:sz w:val="28"/>
          <w:szCs w:val="28"/>
          <w:rtl/>
          <w:lang w:bidi="ar-IQ"/>
        </w:rPr>
        <w:t xml:space="preserve"> </w:t>
      </w:r>
      <w:r w:rsidRPr="009E400B">
        <w:rPr>
          <w:rFonts w:ascii="Traditional Arabic" w:cs="Arabic11 BT" w:hint="cs"/>
          <w:color w:val="000000"/>
          <w:sz w:val="28"/>
          <w:szCs w:val="28"/>
          <w:rtl/>
          <w:lang w:bidi="ar-IQ"/>
        </w:rPr>
        <w:t>الغوث</w:t>
      </w:r>
      <w:r w:rsidRPr="009E400B">
        <w:rPr>
          <w:rFonts w:ascii="Traditional Arabic" w:cs="Arabic11 BT"/>
          <w:color w:val="000000"/>
          <w:sz w:val="28"/>
          <w:szCs w:val="28"/>
          <w:rtl/>
          <w:lang w:bidi="ar-IQ"/>
        </w:rPr>
        <w:t xml:space="preserve"> </w:t>
      </w:r>
      <w:r w:rsidRPr="009E400B">
        <w:rPr>
          <w:rFonts w:ascii="Traditional Arabic" w:cs="Arabic11 BT" w:hint="cs"/>
          <w:color w:val="000000"/>
          <w:sz w:val="28"/>
          <w:szCs w:val="28"/>
          <w:rtl/>
          <w:lang w:bidi="ar-IQ"/>
        </w:rPr>
        <w:t>بن</w:t>
      </w:r>
      <w:r w:rsidRPr="009E400B">
        <w:rPr>
          <w:rFonts w:ascii="Traditional Arabic" w:cs="Arabic11 BT"/>
          <w:color w:val="000000"/>
          <w:sz w:val="28"/>
          <w:szCs w:val="28"/>
          <w:rtl/>
          <w:lang w:bidi="ar-IQ"/>
        </w:rPr>
        <w:t xml:space="preserve"> </w:t>
      </w:r>
      <w:r w:rsidRPr="009E400B">
        <w:rPr>
          <w:rFonts w:ascii="Traditional Arabic" w:cs="Arabic11 BT" w:hint="cs"/>
          <w:color w:val="000000"/>
          <w:sz w:val="28"/>
          <w:szCs w:val="28"/>
          <w:rtl/>
          <w:lang w:bidi="ar-IQ"/>
        </w:rPr>
        <w:t>نبت</w:t>
      </w:r>
      <w:r w:rsidRPr="009E400B">
        <w:rPr>
          <w:rFonts w:ascii="Traditional Arabic" w:cs="Arabic11 BT"/>
          <w:color w:val="000000"/>
          <w:sz w:val="28"/>
          <w:szCs w:val="28"/>
          <w:rtl/>
          <w:lang w:bidi="ar-IQ"/>
        </w:rPr>
        <w:t xml:space="preserve"> </w:t>
      </w:r>
      <w:r w:rsidRPr="009E400B">
        <w:rPr>
          <w:rFonts w:ascii="Traditional Arabic" w:cs="Arabic11 BT" w:hint="cs"/>
          <w:color w:val="000000"/>
          <w:sz w:val="28"/>
          <w:szCs w:val="28"/>
          <w:rtl/>
          <w:lang w:bidi="ar-IQ"/>
        </w:rPr>
        <w:t>بن</w:t>
      </w:r>
      <w:r w:rsidRPr="009E400B">
        <w:rPr>
          <w:rFonts w:ascii="Traditional Arabic" w:cs="Arabic11 BT"/>
          <w:color w:val="000000"/>
          <w:sz w:val="28"/>
          <w:szCs w:val="28"/>
          <w:rtl/>
          <w:lang w:bidi="ar-IQ"/>
        </w:rPr>
        <w:t xml:space="preserve"> </w:t>
      </w:r>
      <w:r w:rsidRPr="009E400B">
        <w:rPr>
          <w:rFonts w:ascii="Traditional Arabic" w:cs="Arabic11 BT" w:hint="cs"/>
          <w:color w:val="000000"/>
          <w:sz w:val="28"/>
          <w:szCs w:val="28"/>
          <w:rtl/>
          <w:lang w:bidi="ar-IQ"/>
        </w:rPr>
        <w:t>مالك</w:t>
      </w:r>
      <w:r>
        <w:rPr>
          <w:rFonts w:ascii="Traditional Arabic" w:cs="Arabic11 BT" w:hint="cs"/>
          <w:color w:val="000000"/>
          <w:sz w:val="28"/>
          <w:szCs w:val="28"/>
          <w:rtl/>
          <w:lang w:bidi="ar-IQ"/>
        </w:rPr>
        <w:t xml:space="preserve"> </w:t>
      </w:r>
      <w:r w:rsidRPr="009E400B">
        <w:rPr>
          <w:rFonts w:ascii="Traditional Arabic" w:cs="Arabic11 BT" w:hint="cs"/>
          <w:color w:val="000000"/>
          <w:sz w:val="28"/>
          <w:szCs w:val="28"/>
          <w:rtl/>
          <w:lang w:bidi="ar-IQ"/>
        </w:rPr>
        <w:t>بن</w:t>
      </w:r>
      <w:r w:rsidRPr="009E400B">
        <w:rPr>
          <w:rFonts w:ascii="Traditional Arabic" w:cs="Arabic11 BT"/>
          <w:color w:val="000000"/>
          <w:sz w:val="28"/>
          <w:szCs w:val="28"/>
          <w:rtl/>
          <w:lang w:bidi="ar-IQ"/>
        </w:rPr>
        <w:t xml:space="preserve"> </w:t>
      </w:r>
      <w:r w:rsidRPr="009E400B">
        <w:rPr>
          <w:rFonts w:ascii="Traditional Arabic" w:cs="Arabic11 BT" w:hint="cs"/>
          <w:color w:val="000000"/>
          <w:sz w:val="28"/>
          <w:szCs w:val="28"/>
          <w:rtl/>
          <w:lang w:bidi="ar-IQ"/>
        </w:rPr>
        <w:t>زيد</w:t>
      </w:r>
      <w:r w:rsidRPr="009E400B">
        <w:rPr>
          <w:rFonts w:ascii="Traditional Arabic" w:cs="Arabic11 BT"/>
          <w:color w:val="000000"/>
          <w:sz w:val="28"/>
          <w:szCs w:val="28"/>
          <w:rtl/>
          <w:lang w:bidi="ar-IQ"/>
        </w:rPr>
        <w:t xml:space="preserve"> </w:t>
      </w:r>
      <w:r w:rsidRPr="009E400B">
        <w:rPr>
          <w:rFonts w:ascii="Traditional Arabic" w:cs="Arabic11 BT" w:hint="cs"/>
          <w:color w:val="000000"/>
          <w:sz w:val="28"/>
          <w:szCs w:val="28"/>
          <w:rtl/>
          <w:lang w:bidi="ar-IQ"/>
        </w:rPr>
        <w:t>بن</w:t>
      </w:r>
      <w:r>
        <w:rPr>
          <w:rFonts w:ascii="Traditional Arabic" w:cs="Arabic11 BT" w:hint="cs"/>
          <w:color w:val="000000"/>
          <w:sz w:val="28"/>
          <w:szCs w:val="28"/>
          <w:rtl/>
          <w:lang w:bidi="ar-IQ"/>
        </w:rPr>
        <w:t xml:space="preserve"> </w:t>
      </w:r>
      <w:r w:rsidRPr="009E400B">
        <w:rPr>
          <w:rFonts w:ascii="Traditional Arabic" w:cs="Arabic11 BT" w:hint="cs"/>
          <w:color w:val="000000"/>
          <w:sz w:val="28"/>
          <w:szCs w:val="28"/>
          <w:rtl/>
          <w:lang w:bidi="ar-IQ"/>
        </w:rPr>
        <w:t>كهلان</w:t>
      </w:r>
      <w:r w:rsidRPr="009E400B">
        <w:rPr>
          <w:rFonts w:ascii="Traditional Arabic" w:cs="Arabic11 BT"/>
          <w:color w:val="000000"/>
          <w:sz w:val="28"/>
          <w:szCs w:val="28"/>
          <w:rtl/>
          <w:lang w:bidi="ar-IQ"/>
        </w:rPr>
        <w:t xml:space="preserve"> </w:t>
      </w:r>
      <w:r w:rsidRPr="009E400B">
        <w:rPr>
          <w:rFonts w:ascii="Traditional Arabic" w:cs="Arabic11 BT" w:hint="cs"/>
          <w:color w:val="000000"/>
          <w:sz w:val="28"/>
          <w:szCs w:val="28"/>
          <w:rtl/>
          <w:lang w:bidi="ar-IQ"/>
        </w:rPr>
        <w:t>بن</w:t>
      </w:r>
      <w:r w:rsidRPr="009E400B">
        <w:rPr>
          <w:rFonts w:ascii="Traditional Arabic" w:cs="Arabic11 BT"/>
          <w:color w:val="000000"/>
          <w:sz w:val="28"/>
          <w:szCs w:val="28"/>
          <w:rtl/>
          <w:lang w:bidi="ar-IQ"/>
        </w:rPr>
        <w:t xml:space="preserve"> </w:t>
      </w:r>
      <w:r w:rsidRPr="009E400B">
        <w:rPr>
          <w:rFonts w:ascii="Traditional Arabic" w:cs="Arabic11 BT" w:hint="cs"/>
          <w:color w:val="000000"/>
          <w:sz w:val="28"/>
          <w:szCs w:val="28"/>
          <w:rtl/>
          <w:lang w:bidi="ar-IQ"/>
        </w:rPr>
        <w:t>سبإ</w:t>
      </w:r>
      <w:r>
        <w:rPr>
          <w:rFonts w:ascii="Traditional Arabic" w:cs="Arabic11 BT" w:hint="cs"/>
          <w:color w:val="000000"/>
          <w:sz w:val="28"/>
          <w:szCs w:val="28"/>
          <w:rtl/>
          <w:lang w:bidi="ar-IQ"/>
        </w:rPr>
        <w:t xml:space="preserve"> ، ينظر: الأنساب، ل</w:t>
      </w:r>
      <w:r w:rsidRPr="006117FF">
        <w:rPr>
          <w:rFonts w:ascii="Traditional Arabic" w:cs="Arabic11 BT" w:hint="cs"/>
          <w:color w:val="000000"/>
          <w:sz w:val="28"/>
          <w:szCs w:val="28"/>
          <w:rtl/>
          <w:lang w:bidi="ar-IQ"/>
        </w:rPr>
        <w:t>عبد</w:t>
      </w:r>
      <w:r w:rsidRPr="006117FF">
        <w:rPr>
          <w:rFonts w:ascii="Traditional Arabic" w:cs="Arabic11 BT"/>
          <w:color w:val="000000"/>
          <w:sz w:val="28"/>
          <w:szCs w:val="28"/>
          <w:rtl/>
          <w:lang w:bidi="ar-IQ"/>
        </w:rPr>
        <w:t xml:space="preserve"> </w:t>
      </w:r>
      <w:r w:rsidRPr="006117FF">
        <w:rPr>
          <w:rFonts w:ascii="Traditional Arabic" w:cs="Arabic11 BT" w:hint="cs"/>
          <w:color w:val="000000"/>
          <w:sz w:val="28"/>
          <w:szCs w:val="28"/>
          <w:rtl/>
          <w:lang w:bidi="ar-IQ"/>
        </w:rPr>
        <w:t>الكريم</w:t>
      </w:r>
      <w:r w:rsidRPr="006117FF">
        <w:rPr>
          <w:rFonts w:ascii="Traditional Arabic" w:cs="Arabic11 BT"/>
          <w:color w:val="000000"/>
          <w:sz w:val="28"/>
          <w:szCs w:val="28"/>
          <w:rtl/>
          <w:lang w:bidi="ar-IQ"/>
        </w:rPr>
        <w:t xml:space="preserve"> </w:t>
      </w:r>
      <w:r w:rsidRPr="006117FF">
        <w:rPr>
          <w:rFonts w:ascii="Traditional Arabic" w:cs="Arabic11 BT" w:hint="cs"/>
          <w:color w:val="000000"/>
          <w:sz w:val="28"/>
          <w:szCs w:val="28"/>
          <w:rtl/>
          <w:lang w:bidi="ar-IQ"/>
        </w:rPr>
        <w:t>السمعاني</w:t>
      </w:r>
      <w:r>
        <w:rPr>
          <w:rFonts w:ascii="Traditional Arabic" w:cs="Arabic11 BT" w:hint="cs"/>
          <w:color w:val="000000"/>
          <w:sz w:val="28"/>
          <w:szCs w:val="28"/>
          <w:rtl/>
          <w:lang w:bidi="ar-IQ"/>
        </w:rPr>
        <w:t>، ج9، ص256 و257.</w:t>
      </w:r>
    </w:p>
  </w:footnote>
  <w:footnote w:id="15">
    <w:p w:rsidR="00E1137F" w:rsidRPr="00DD57E6" w:rsidRDefault="00E1137F" w:rsidP="00BC5AC0">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ينظر:</w:t>
      </w:r>
      <w:r w:rsidRPr="00DD57E6">
        <w:rPr>
          <w:rFonts w:ascii="Traditional Arabic" w:cs="Arabic11 BT"/>
          <w:color w:val="000000"/>
          <w:sz w:val="28"/>
          <w:szCs w:val="28"/>
          <w:rtl/>
          <w:lang w:bidi="ar-IQ"/>
        </w:rPr>
        <w:t xml:space="preserve"> </w:t>
      </w:r>
      <w:r w:rsidRPr="00FF3C31">
        <w:rPr>
          <w:rFonts w:ascii="Traditional Arabic" w:cs="Arabic11 BT" w:hint="cs"/>
          <w:color w:val="000000"/>
          <w:sz w:val="28"/>
          <w:szCs w:val="28"/>
          <w:rtl/>
          <w:lang w:bidi="ar-IQ"/>
        </w:rPr>
        <w:t>الطبقات الكبير</w:t>
      </w:r>
      <w:r>
        <w:rPr>
          <w:rFonts w:ascii="Traditional Arabic" w:cs="Arabic11 BT" w:hint="cs"/>
          <w:color w:val="000000"/>
          <w:sz w:val="28"/>
          <w:szCs w:val="28"/>
          <w:rtl/>
          <w:lang w:bidi="ar-IQ"/>
        </w:rPr>
        <w:t>، لمحمد بن سعد</w:t>
      </w:r>
      <w:r w:rsidRPr="00FF3C31">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ج9، ص305، الرقم(4207)</w:t>
      </w:r>
      <w:r w:rsidRPr="00FF3C31">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w:t>
      </w:r>
      <w:r>
        <w:rPr>
          <w:rFonts w:ascii="Traditional Arabic" w:cs="Arabic11 BT" w:hint="cs"/>
          <w:color w:val="000000"/>
          <w:sz w:val="28"/>
          <w:szCs w:val="28"/>
          <w:rtl/>
        </w:rPr>
        <w:t>و</w:t>
      </w:r>
      <w:r w:rsidRPr="00FE5C30">
        <w:rPr>
          <w:rFonts w:ascii="Traditional Arabic" w:cs="Arabic11 BT" w:hint="cs"/>
          <w:color w:val="000000"/>
          <w:sz w:val="28"/>
          <w:szCs w:val="28"/>
          <w:rtl/>
          <w:lang w:bidi="ar-IQ"/>
        </w:rPr>
        <w:t>التاريخ الكبير، لمحمد بن إسماعيل البخاري</w:t>
      </w:r>
      <w:r>
        <w:rPr>
          <w:rFonts w:ascii="Traditional Arabic" w:cs="Arabic11 BT" w:hint="cs"/>
          <w:color w:val="000000"/>
          <w:sz w:val="28"/>
          <w:szCs w:val="28"/>
          <w:rtl/>
          <w:lang w:bidi="ar-IQ"/>
        </w:rPr>
        <w:t>، ج7، ص254 و255، الرقم(1079)</w:t>
      </w:r>
      <w:r w:rsidRPr="00FE5C30">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w:t>
      </w:r>
      <w:r w:rsidRPr="00464AB8">
        <w:rPr>
          <w:rFonts w:ascii="Traditional Arabic" w:cs="Arabic11 BT" w:hint="cs"/>
          <w:color w:val="000000"/>
          <w:sz w:val="28"/>
          <w:szCs w:val="28"/>
          <w:rtl/>
          <w:lang w:bidi="ar-IQ"/>
        </w:rPr>
        <w:t>معرفة الثقات،</w:t>
      </w:r>
      <w:r w:rsidRPr="00464AB8">
        <w:rPr>
          <w:rFonts w:ascii="Traditional Arabic" w:cs="Arabic11 BT" w:hint="eastAsia"/>
          <w:color w:val="000000"/>
          <w:sz w:val="28"/>
          <w:szCs w:val="28"/>
          <w:rtl/>
          <w:lang w:bidi="ar-IQ"/>
        </w:rPr>
        <w:t xml:space="preserve"> </w:t>
      </w:r>
      <w:r w:rsidRPr="00464AB8">
        <w:rPr>
          <w:rFonts w:ascii="Traditional Arabic" w:cs="Arabic11 BT" w:hint="cs"/>
          <w:color w:val="000000"/>
          <w:sz w:val="28"/>
          <w:szCs w:val="28"/>
          <w:rtl/>
          <w:lang w:bidi="ar-IQ"/>
        </w:rPr>
        <w:t>لأحمد بن عبد الله العجلي</w:t>
      </w:r>
      <w:r>
        <w:rPr>
          <w:rFonts w:ascii="Traditional Arabic" w:cs="Arabic11 BT" w:hint="cs"/>
          <w:color w:val="000000"/>
          <w:sz w:val="28"/>
          <w:szCs w:val="28"/>
          <w:rtl/>
          <w:lang w:bidi="ar-IQ"/>
        </w:rPr>
        <w:t>، ج2، ص276 و277، باب مسلم ومسيب، الرقم(1715)</w:t>
      </w:r>
      <w:r w:rsidRPr="00464AB8">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w:t>
      </w:r>
      <w:r w:rsidRPr="00DF395B">
        <w:rPr>
          <w:rFonts w:ascii="Traditional Arabic" w:cs="Arabic11 BT" w:hint="cs"/>
          <w:color w:val="000000"/>
          <w:sz w:val="28"/>
          <w:szCs w:val="28"/>
          <w:rtl/>
          <w:lang w:bidi="ar-IQ"/>
        </w:rPr>
        <w:t xml:space="preserve">الجرح والتعديل، </w:t>
      </w:r>
      <w:r>
        <w:rPr>
          <w:rFonts w:ascii="Traditional Arabic" w:cs="Arabic11 BT" w:hint="cs"/>
          <w:color w:val="000000"/>
          <w:sz w:val="28"/>
          <w:szCs w:val="28"/>
          <w:rtl/>
          <w:lang w:bidi="ar-IQ"/>
        </w:rPr>
        <w:t>لا</w:t>
      </w:r>
      <w:r w:rsidRPr="00DF395B">
        <w:rPr>
          <w:rFonts w:ascii="Traditional Arabic" w:cs="Arabic11 BT" w:hint="cs"/>
          <w:color w:val="000000"/>
          <w:sz w:val="28"/>
          <w:szCs w:val="28"/>
          <w:rtl/>
          <w:lang w:bidi="ar-IQ"/>
        </w:rPr>
        <w:t>بن أبي حاتم الرازي</w:t>
      </w:r>
      <w:r>
        <w:rPr>
          <w:rFonts w:ascii="Traditional Arabic" w:cs="Arabic11 BT" w:hint="cs"/>
          <w:color w:val="000000"/>
          <w:sz w:val="28"/>
          <w:szCs w:val="28"/>
          <w:rtl/>
          <w:lang w:bidi="ar-IQ"/>
        </w:rPr>
        <w:t>، ج8، ص180 و 181، الرقم(788). والثقات، لمحمد بن حبان، ج9، ص157</w:t>
      </w:r>
      <w:r w:rsidRPr="000069AE">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وتهذيب الكمال</w:t>
      </w:r>
      <w:r w:rsidRPr="00F56245">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F56245">
        <w:rPr>
          <w:rFonts w:ascii="Traditional Arabic" w:cs="Arabic11 BT" w:hint="cs"/>
          <w:color w:val="000000"/>
          <w:sz w:val="28"/>
          <w:szCs w:val="28"/>
          <w:rtl/>
          <w:lang w:bidi="ar-IQ"/>
        </w:rPr>
        <w:t>لمزي</w:t>
      </w:r>
      <w:r>
        <w:rPr>
          <w:rFonts w:ascii="Traditional Arabic" w:cs="Arabic11 BT" w:hint="cs"/>
          <w:color w:val="000000"/>
          <w:sz w:val="28"/>
          <w:szCs w:val="28"/>
          <w:rtl/>
          <w:lang w:bidi="ar-IQ"/>
        </w:rPr>
        <w:t>، ج27، ص487 وما بعدها، الرقم(5916). و</w:t>
      </w:r>
      <w:r w:rsidRPr="0015521E">
        <w:rPr>
          <w:rFonts w:ascii="Traditional Arabic" w:cs="Arabic11 BT" w:hint="cs"/>
          <w:color w:val="000000"/>
          <w:sz w:val="28"/>
          <w:szCs w:val="28"/>
          <w:rtl/>
          <w:lang w:bidi="ar-IQ"/>
        </w:rPr>
        <w:t>الكاشف</w:t>
      </w:r>
      <w:r>
        <w:rPr>
          <w:rFonts w:ascii="Traditional Arabic" w:cs="Arabic11 BT" w:hint="cs"/>
          <w:color w:val="000000"/>
          <w:sz w:val="28"/>
          <w:szCs w:val="28"/>
          <w:rtl/>
          <w:lang w:bidi="ar-IQ"/>
        </w:rPr>
        <w:t>،</w:t>
      </w:r>
      <w:r w:rsidRPr="0015521E">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15521E">
        <w:rPr>
          <w:rFonts w:ascii="Traditional Arabic" w:cs="Arabic11 BT" w:hint="cs"/>
          <w:color w:val="000000"/>
          <w:sz w:val="28"/>
          <w:szCs w:val="28"/>
          <w:rtl/>
          <w:lang w:bidi="ar-IQ"/>
        </w:rPr>
        <w:t>لذهبي</w:t>
      </w:r>
      <w:r>
        <w:rPr>
          <w:rFonts w:ascii="Traditional Arabic" w:cs="Arabic11 BT" w:hint="cs"/>
          <w:color w:val="000000"/>
          <w:sz w:val="28"/>
          <w:szCs w:val="28"/>
          <w:rtl/>
          <w:lang w:bidi="ar-IQ"/>
        </w:rPr>
        <w:t>، ج2، ص257، الرقم(5405). و</w:t>
      </w:r>
      <w:r w:rsidRPr="00667456">
        <w:rPr>
          <w:rFonts w:ascii="Traditional Arabic" w:cs="Arabic11 BT" w:hint="cs"/>
          <w:color w:val="000000"/>
          <w:sz w:val="28"/>
          <w:szCs w:val="28"/>
          <w:rtl/>
          <w:lang w:bidi="ar-IQ"/>
        </w:rPr>
        <w:t xml:space="preserve">تذكرة الحفاظ، </w:t>
      </w:r>
      <w:r>
        <w:rPr>
          <w:rFonts w:ascii="Traditional Arabic" w:cs="Arabic11 BT" w:hint="cs"/>
          <w:color w:val="000000"/>
          <w:sz w:val="28"/>
          <w:szCs w:val="28"/>
          <w:rtl/>
          <w:lang w:bidi="ar-IQ"/>
        </w:rPr>
        <w:t>ل</w:t>
      </w:r>
      <w:r w:rsidRPr="00667456">
        <w:rPr>
          <w:rFonts w:ascii="Traditional Arabic" w:cs="Arabic11 BT" w:hint="cs"/>
          <w:color w:val="000000"/>
          <w:sz w:val="28"/>
          <w:szCs w:val="28"/>
          <w:rtl/>
          <w:lang w:bidi="ar-IQ"/>
        </w:rPr>
        <w:t xml:space="preserve">لذهبي </w:t>
      </w:r>
      <w:r>
        <w:rPr>
          <w:rFonts w:ascii="Traditional Arabic" w:cs="Arabic11 BT" w:hint="cs"/>
          <w:color w:val="000000"/>
          <w:sz w:val="28"/>
          <w:szCs w:val="28"/>
          <w:rtl/>
          <w:lang w:bidi="ar-IQ"/>
        </w:rPr>
        <w:t>، ج1، ص394، الرقم(394). و</w:t>
      </w:r>
      <w:r w:rsidRPr="00B34E9B">
        <w:rPr>
          <w:rFonts w:ascii="Traditional Arabic" w:cs="Arabic11 BT" w:hint="cs"/>
          <w:color w:val="000000"/>
          <w:sz w:val="28"/>
          <w:szCs w:val="28"/>
          <w:rtl/>
          <w:lang w:bidi="ar-IQ"/>
        </w:rPr>
        <w:t>تقريب التهذيب</w:t>
      </w:r>
      <w:r>
        <w:rPr>
          <w:rFonts w:ascii="Traditional Arabic" w:cs="Arabic11 BT" w:hint="cs"/>
          <w:color w:val="000000"/>
          <w:sz w:val="28"/>
          <w:szCs w:val="28"/>
          <w:rtl/>
          <w:lang w:bidi="ar-IQ"/>
        </w:rPr>
        <w:t>، لابن حجر العسقلاني، ص937، الرقم(6660)</w:t>
      </w:r>
      <w:r w:rsidRPr="00B34E9B">
        <w:rPr>
          <w:rFonts w:ascii="Traditional Arabic" w:cs="Arabic11 BT" w:hint="cs"/>
          <w:color w:val="000000"/>
          <w:sz w:val="28"/>
          <w:szCs w:val="28"/>
          <w:rtl/>
          <w:lang w:bidi="ar-IQ"/>
        </w:rPr>
        <w:t>.</w:t>
      </w:r>
    </w:p>
  </w:footnote>
  <w:footnote w:id="16">
    <w:p w:rsidR="00E1137F" w:rsidRPr="00DD57E6" w:rsidRDefault="00E1137F" w:rsidP="00D65A5C">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 xml:space="preserve">ينظر: </w:t>
      </w:r>
      <w:r w:rsidRPr="00FE5C30">
        <w:rPr>
          <w:rFonts w:ascii="Traditional Arabic" w:cs="Arabic11 BT" w:hint="cs"/>
          <w:color w:val="000000"/>
          <w:sz w:val="28"/>
          <w:szCs w:val="28"/>
          <w:rtl/>
          <w:lang w:bidi="ar-IQ"/>
        </w:rPr>
        <w:t xml:space="preserve">التاريخ الكبير، </w:t>
      </w:r>
      <w:r>
        <w:rPr>
          <w:rFonts w:ascii="Traditional Arabic" w:cs="Arabic11 BT" w:hint="cs"/>
          <w:color w:val="000000"/>
          <w:sz w:val="28"/>
          <w:szCs w:val="28"/>
          <w:rtl/>
          <w:lang w:bidi="ar-IQ"/>
        </w:rPr>
        <w:t>ل</w:t>
      </w:r>
      <w:r w:rsidRPr="00FE5C30">
        <w:rPr>
          <w:rFonts w:ascii="Traditional Arabic" w:cs="Arabic11 BT" w:hint="cs"/>
          <w:color w:val="000000"/>
          <w:sz w:val="28"/>
          <w:szCs w:val="28"/>
          <w:rtl/>
          <w:lang w:bidi="ar-IQ"/>
        </w:rPr>
        <w:t>لبخاري</w:t>
      </w:r>
      <w:r>
        <w:rPr>
          <w:rFonts w:ascii="Traditional Arabic" w:cs="Arabic11 BT" w:hint="cs"/>
          <w:color w:val="000000"/>
          <w:sz w:val="28"/>
          <w:szCs w:val="28"/>
          <w:rtl/>
          <w:lang w:bidi="ar-IQ"/>
        </w:rPr>
        <w:t>، ج7، ص254</w:t>
      </w:r>
      <w:r w:rsidRPr="00FE5C30">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ج8، ص180. و</w:t>
      </w:r>
      <w:r w:rsidRPr="000069AE">
        <w:rPr>
          <w:rFonts w:ascii="Traditional Arabic" w:cs="Arabic11 BT" w:hint="cs"/>
          <w:color w:val="000000"/>
          <w:sz w:val="28"/>
          <w:szCs w:val="28"/>
          <w:rtl/>
          <w:lang w:bidi="ar-IQ"/>
        </w:rPr>
        <w:t>الثقات، ل</w:t>
      </w:r>
      <w:r>
        <w:rPr>
          <w:rFonts w:ascii="Traditional Arabic" w:cs="Arabic11 BT" w:hint="cs"/>
          <w:color w:val="000000"/>
          <w:sz w:val="28"/>
          <w:szCs w:val="28"/>
          <w:rtl/>
          <w:lang w:bidi="ar-IQ"/>
        </w:rPr>
        <w:t>ا</w:t>
      </w:r>
      <w:r w:rsidRPr="000069AE">
        <w:rPr>
          <w:rFonts w:ascii="Traditional Arabic" w:cs="Arabic11 BT" w:hint="cs"/>
          <w:color w:val="000000"/>
          <w:sz w:val="28"/>
          <w:szCs w:val="28"/>
          <w:rtl/>
          <w:lang w:bidi="ar-IQ"/>
        </w:rPr>
        <w:t xml:space="preserve">بن حبان </w:t>
      </w:r>
      <w:r>
        <w:rPr>
          <w:rFonts w:ascii="Traditional Arabic" w:cs="Arabic11 BT" w:hint="cs"/>
          <w:color w:val="000000"/>
          <w:sz w:val="28"/>
          <w:szCs w:val="28"/>
          <w:rtl/>
          <w:lang w:bidi="ar-IQ"/>
        </w:rPr>
        <w:t>، ج9، ص157</w:t>
      </w:r>
      <w:r w:rsidRPr="000069AE">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وتهذيب الكمال</w:t>
      </w:r>
      <w:r w:rsidRPr="00F56245">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F56245">
        <w:rPr>
          <w:rFonts w:ascii="Traditional Arabic" w:cs="Arabic11 BT" w:hint="cs"/>
          <w:color w:val="000000"/>
          <w:sz w:val="28"/>
          <w:szCs w:val="28"/>
          <w:rtl/>
          <w:lang w:bidi="ar-IQ"/>
        </w:rPr>
        <w:t>لمزي</w:t>
      </w:r>
      <w:r>
        <w:rPr>
          <w:rFonts w:ascii="Traditional Arabic" w:cs="Arabic11 BT" w:hint="cs"/>
          <w:color w:val="000000"/>
          <w:sz w:val="28"/>
          <w:szCs w:val="28"/>
          <w:rtl/>
          <w:lang w:bidi="ar-IQ"/>
        </w:rPr>
        <w:t>، ج27، ص487 وما بعدها. و</w:t>
      </w:r>
      <w:r w:rsidRPr="0015521E">
        <w:rPr>
          <w:rFonts w:ascii="Traditional Arabic" w:cs="Arabic11 BT" w:hint="cs"/>
          <w:color w:val="000000"/>
          <w:sz w:val="28"/>
          <w:szCs w:val="28"/>
          <w:rtl/>
          <w:lang w:bidi="ar-IQ"/>
        </w:rPr>
        <w:t xml:space="preserve">الكاشف </w:t>
      </w:r>
      <w:r>
        <w:rPr>
          <w:rFonts w:ascii="Traditional Arabic" w:cs="Arabic11 BT" w:hint="cs"/>
          <w:color w:val="000000"/>
          <w:sz w:val="28"/>
          <w:szCs w:val="28"/>
          <w:rtl/>
          <w:lang w:bidi="ar-IQ"/>
        </w:rPr>
        <w:t>ل</w:t>
      </w:r>
      <w:r w:rsidRPr="0015521E">
        <w:rPr>
          <w:rFonts w:ascii="Traditional Arabic" w:cs="Arabic11 BT" w:hint="cs"/>
          <w:color w:val="000000"/>
          <w:sz w:val="28"/>
          <w:szCs w:val="28"/>
          <w:rtl/>
          <w:lang w:bidi="ar-IQ"/>
        </w:rPr>
        <w:t xml:space="preserve">لذهبي </w:t>
      </w:r>
      <w:r>
        <w:rPr>
          <w:rFonts w:ascii="Traditional Arabic" w:cs="Arabic11 BT" w:hint="cs"/>
          <w:color w:val="000000"/>
          <w:sz w:val="28"/>
          <w:szCs w:val="28"/>
          <w:rtl/>
          <w:lang w:bidi="ar-IQ"/>
        </w:rPr>
        <w:t>، ج2، ص257</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r w:rsidRPr="009D1A6F">
        <w:rPr>
          <w:rFonts w:ascii="Traditional Arabic" w:cs="Arabic11 BT" w:hint="cs"/>
          <w:color w:val="000000"/>
          <w:sz w:val="28"/>
          <w:szCs w:val="28"/>
          <w:rtl/>
          <w:lang w:bidi="ar-IQ"/>
        </w:rPr>
        <w:t>تهذيب التهذيب، ل</w:t>
      </w:r>
      <w:r>
        <w:rPr>
          <w:rFonts w:ascii="Traditional Arabic" w:cs="Arabic11 BT" w:hint="cs"/>
          <w:color w:val="000000"/>
          <w:sz w:val="28"/>
          <w:szCs w:val="28"/>
          <w:rtl/>
          <w:lang w:bidi="ar-IQ"/>
        </w:rPr>
        <w:t>ا</w:t>
      </w:r>
      <w:r w:rsidRPr="009D1A6F">
        <w:rPr>
          <w:rFonts w:ascii="Traditional Arabic" w:cs="Arabic11 BT" w:hint="cs"/>
          <w:color w:val="000000"/>
          <w:sz w:val="28"/>
          <w:szCs w:val="28"/>
          <w:rtl/>
          <w:lang w:bidi="ar-IQ"/>
        </w:rPr>
        <w:t xml:space="preserve">بن </w:t>
      </w:r>
      <w:r>
        <w:rPr>
          <w:rFonts w:ascii="Traditional Arabic" w:cs="Arabic11 BT" w:hint="cs"/>
          <w:color w:val="000000"/>
          <w:sz w:val="28"/>
          <w:szCs w:val="28"/>
          <w:rtl/>
          <w:lang w:bidi="ar-IQ"/>
        </w:rPr>
        <w:t>حجر، ج4، ص64 و65.</w:t>
      </w:r>
    </w:p>
  </w:footnote>
  <w:footnote w:id="17">
    <w:p w:rsidR="00E1137F" w:rsidRPr="00DD57E6" w:rsidRDefault="00E1137F" w:rsidP="009D1A6F">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FF3C31">
        <w:rPr>
          <w:rFonts w:ascii="Traditional Arabic" w:cs="Arabic11 BT" w:hint="cs"/>
          <w:color w:val="000000"/>
          <w:sz w:val="28"/>
          <w:szCs w:val="28"/>
          <w:rtl/>
          <w:lang w:bidi="ar-IQ"/>
        </w:rPr>
        <w:t>الطبقات الكبير</w:t>
      </w:r>
      <w:r>
        <w:rPr>
          <w:rFonts w:ascii="Traditional Arabic" w:cs="Arabic11 BT" w:hint="cs"/>
          <w:color w:val="000000"/>
          <w:sz w:val="28"/>
          <w:szCs w:val="28"/>
          <w:rtl/>
          <w:lang w:bidi="ar-IQ"/>
        </w:rPr>
        <w:t>، لمحمد بن سعد</w:t>
      </w:r>
      <w:r w:rsidRPr="00FF3C31">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ج9، ص305</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18">
    <w:p w:rsidR="00E1137F" w:rsidRPr="00DD57E6" w:rsidRDefault="00E1137F" w:rsidP="00133FFB">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DF395B">
        <w:rPr>
          <w:rFonts w:ascii="Traditional Arabic" w:cs="Arabic11 BT" w:hint="cs"/>
          <w:color w:val="000000"/>
          <w:sz w:val="28"/>
          <w:szCs w:val="28"/>
          <w:rtl/>
          <w:lang w:bidi="ar-IQ"/>
        </w:rPr>
        <w:t>الجرح والتعديل، لأ</w:t>
      </w:r>
      <w:r>
        <w:rPr>
          <w:rFonts w:ascii="Traditional Arabic" w:cs="Arabic11 BT" w:hint="cs"/>
          <w:color w:val="000000"/>
          <w:sz w:val="28"/>
          <w:szCs w:val="28"/>
          <w:rtl/>
          <w:lang w:bidi="ar-IQ"/>
        </w:rPr>
        <w:t>بن أبي حاتم، ج8، ص180 و 181</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19">
    <w:p w:rsidR="00E1137F" w:rsidRPr="00DD57E6" w:rsidRDefault="00E1137F" w:rsidP="00133FFB">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المصدر السابق، نفس الجزء، ص181</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20">
    <w:p w:rsidR="00E1137F" w:rsidRPr="00DD57E6" w:rsidRDefault="00E1137F" w:rsidP="00133FFB">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464AB8">
        <w:rPr>
          <w:rFonts w:ascii="Traditional Arabic" w:cs="Arabic11 BT" w:hint="cs"/>
          <w:color w:val="000000"/>
          <w:sz w:val="28"/>
          <w:szCs w:val="28"/>
          <w:rtl/>
          <w:lang w:bidi="ar-IQ"/>
        </w:rPr>
        <w:t>معرفة الثقات،</w:t>
      </w:r>
      <w:r w:rsidRPr="00464AB8">
        <w:rPr>
          <w:rFonts w:ascii="Traditional Arabic" w:cs="Arabic11 BT" w:hint="eastAsia"/>
          <w:color w:val="000000"/>
          <w:sz w:val="28"/>
          <w:szCs w:val="28"/>
          <w:rtl/>
          <w:lang w:bidi="ar-IQ"/>
        </w:rPr>
        <w:t xml:space="preserve"> </w:t>
      </w:r>
      <w:r>
        <w:rPr>
          <w:rFonts w:ascii="Traditional Arabic" w:cs="Arabic11 BT" w:hint="cs"/>
          <w:color w:val="000000"/>
          <w:sz w:val="28"/>
          <w:szCs w:val="28"/>
          <w:rtl/>
          <w:lang w:bidi="ar-IQ"/>
        </w:rPr>
        <w:t>للعجلي، ج2، ص276</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21">
    <w:p w:rsidR="00E1137F" w:rsidRPr="00DD57E6" w:rsidRDefault="00E1137F" w:rsidP="00D65A5C">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B34E9B">
        <w:rPr>
          <w:rFonts w:ascii="Traditional Arabic" w:cs="Arabic11 BT" w:hint="cs"/>
          <w:color w:val="000000"/>
          <w:sz w:val="28"/>
          <w:szCs w:val="28"/>
          <w:rtl/>
          <w:lang w:bidi="ar-IQ"/>
        </w:rPr>
        <w:t>تقريب التهذيب</w:t>
      </w:r>
      <w:r>
        <w:rPr>
          <w:rFonts w:ascii="Traditional Arabic" w:cs="Arabic11 BT" w:hint="cs"/>
          <w:color w:val="000000"/>
          <w:sz w:val="28"/>
          <w:szCs w:val="28"/>
          <w:rtl/>
          <w:lang w:bidi="ar-IQ"/>
        </w:rPr>
        <w:t>، لابن حجر، ص937</w:t>
      </w:r>
      <w:r w:rsidRPr="000069AE">
        <w:rPr>
          <w:rFonts w:ascii="Traditional Arabic" w:cs="Arabic11 BT" w:hint="cs"/>
          <w:color w:val="000000"/>
          <w:sz w:val="28"/>
          <w:szCs w:val="28"/>
          <w:rtl/>
          <w:lang w:bidi="ar-IQ"/>
        </w:rPr>
        <w:t>.</w:t>
      </w:r>
    </w:p>
  </w:footnote>
  <w:footnote w:id="22">
    <w:p w:rsidR="00E1137F" w:rsidRPr="00DD57E6" w:rsidRDefault="00E1137F" w:rsidP="00D65A5C">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والثقات، لمحمد بن حبان، ج9، ص157</w:t>
      </w:r>
      <w:r w:rsidRPr="000069AE">
        <w:rPr>
          <w:rFonts w:ascii="Traditional Arabic" w:cs="Arabic11 BT" w:hint="cs"/>
          <w:color w:val="000000"/>
          <w:sz w:val="28"/>
          <w:szCs w:val="28"/>
          <w:rtl/>
          <w:lang w:bidi="ar-IQ"/>
        </w:rPr>
        <w:t>.</w:t>
      </w:r>
    </w:p>
  </w:footnote>
  <w:footnote w:id="23">
    <w:p w:rsidR="00E1137F" w:rsidRPr="00DD57E6" w:rsidRDefault="00E1137F" w:rsidP="00FE78EB">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ينظر:</w:t>
      </w:r>
      <w:r w:rsidRPr="00DD57E6">
        <w:rPr>
          <w:rFonts w:ascii="Traditional Arabic" w:cs="Arabic11 BT"/>
          <w:color w:val="000000"/>
          <w:sz w:val="28"/>
          <w:szCs w:val="28"/>
          <w:rtl/>
          <w:lang w:bidi="ar-IQ"/>
        </w:rPr>
        <w:t xml:space="preserve"> </w:t>
      </w:r>
      <w:r w:rsidRPr="00FF3C31">
        <w:rPr>
          <w:rFonts w:ascii="Traditional Arabic" w:cs="Arabic11 BT" w:hint="cs"/>
          <w:color w:val="000000"/>
          <w:sz w:val="28"/>
          <w:szCs w:val="28"/>
          <w:rtl/>
          <w:lang w:bidi="ar-IQ"/>
        </w:rPr>
        <w:t>الطبقات الكبير</w:t>
      </w:r>
      <w:r>
        <w:rPr>
          <w:rFonts w:ascii="Traditional Arabic" w:cs="Arabic11 BT" w:hint="cs"/>
          <w:color w:val="000000"/>
          <w:sz w:val="28"/>
          <w:szCs w:val="28"/>
          <w:rtl/>
          <w:lang w:bidi="ar-IQ"/>
        </w:rPr>
        <w:t>، لابن سعد</w:t>
      </w:r>
      <w:r w:rsidRPr="00FF3C31">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ج9، ص283، الرقم(4122)</w:t>
      </w:r>
      <w:r w:rsidRPr="00FF3C31">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w:t>
      </w:r>
      <w:r>
        <w:rPr>
          <w:rFonts w:ascii="Traditional Arabic" w:cs="Arabic11 BT" w:hint="cs"/>
          <w:color w:val="000000"/>
          <w:sz w:val="28"/>
          <w:szCs w:val="28"/>
          <w:rtl/>
        </w:rPr>
        <w:t>و</w:t>
      </w:r>
      <w:r w:rsidRPr="00FE5C30">
        <w:rPr>
          <w:rFonts w:ascii="Traditional Arabic" w:cs="Arabic11 BT" w:hint="cs"/>
          <w:color w:val="000000"/>
          <w:sz w:val="28"/>
          <w:szCs w:val="28"/>
          <w:rtl/>
          <w:lang w:bidi="ar-IQ"/>
        </w:rPr>
        <w:t xml:space="preserve">التاريخ الكبير، </w:t>
      </w:r>
      <w:r>
        <w:rPr>
          <w:rFonts w:ascii="Traditional Arabic" w:cs="Arabic11 BT" w:hint="cs"/>
          <w:color w:val="000000"/>
          <w:sz w:val="28"/>
          <w:szCs w:val="28"/>
          <w:rtl/>
          <w:lang w:bidi="ar-IQ"/>
        </w:rPr>
        <w:t>ل</w:t>
      </w:r>
      <w:r w:rsidRPr="00FE5C30">
        <w:rPr>
          <w:rFonts w:ascii="Traditional Arabic" w:cs="Arabic11 BT" w:hint="cs"/>
          <w:color w:val="000000"/>
          <w:sz w:val="28"/>
          <w:szCs w:val="28"/>
          <w:rtl/>
          <w:lang w:bidi="ar-IQ"/>
        </w:rPr>
        <w:t>لبخاري</w:t>
      </w:r>
      <w:r>
        <w:rPr>
          <w:rFonts w:ascii="Traditional Arabic" w:cs="Arabic11 BT" w:hint="cs"/>
          <w:color w:val="000000"/>
          <w:sz w:val="28"/>
          <w:szCs w:val="28"/>
          <w:rtl/>
          <w:lang w:bidi="ar-IQ"/>
        </w:rPr>
        <w:t>، ج2، ص128، الرقم(1927)</w:t>
      </w:r>
      <w:r w:rsidRPr="00FE5C30">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ج2، ص418، الرقم(1655). وتهذيب الكمال</w:t>
      </w:r>
      <w:r w:rsidRPr="00F56245">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F56245">
        <w:rPr>
          <w:rFonts w:ascii="Traditional Arabic" w:cs="Arabic11 BT" w:hint="cs"/>
          <w:color w:val="000000"/>
          <w:sz w:val="28"/>
          <w:szCs w:val="28"/>
          <w:rtl/>
          <w:lang w:bidi="ar-IQ"/>
        </w:rPr>
        <w:t>لمزي</w:t>
      </w:r>
      <w:r>
        <w:rPr>
          <w:rFonts w:ascii="Traditional Arabic" w:cs="Arabic11 BT" w:hint="cs"/>
          <w:color w:val="000000"/>
          <w:sz w:val="28"/>
          <w:szCs w:val="28"/>
          <w:rtl/>
          <w:lang w:bidi="ar-IQ"/>
        </w:rPr>
        <w:t>، ج4، ص12 وما بعدها، الرقم(639). و</w:t>
      </w:r>
      <w:r w:rsidRPr="0015521E">
        <w:rPr>
          <w:rFonts w:ascii="Traditional Arabic" w:cs="Arabic11 BT" w:hint="cs"/>
          <w:color w:val="000000"/>
          <w:sz w:val="28"/>
          <w:szCs w:val="28"/>
          <w:rtl/>
          <w:lang w:bidi="ar-IQ"/>
        </w:rPr>
        <w:t>الكاشف</w:t>
      </w:r>
      <w:r>
        <w:rPr>
          <w:rFonts w:ascii="Traditional Arabic" w:cs="Arabic11 BT" w:hint="cs"/>
          <w:color w:val="000000"/>
          <w:sz w:val="28"/>
          <w:szCs w:val="28"/>
          <w:rtl/>
          <w:lang w:bidi="ar-IQ"/>
        </w:rPr>
        <w:t>، ل</w:t>
      </w:r>
      <w:r w:rsidRPr="0015521E">
        <w:rPr>
          <w:rFonts w:ascii="Traditional Arabic" w:cs="Arabic11 BT" w:hint="cs"/>
          <w:color w:val="000000"/>
          <w:sz w:val="28"/>
          <w:szCs w:val="28"/>
          <w:rtl/>
          <w:lang w:bidi="ar-IQ"/>
        </w:rPr>
        <w:t xml:space="preserve">لذهبي </w:t>
      </w:r>
      <w:r>
        <w:rPr>
          <w:rFonts w:ascii="Traditional Arabic" w:cs="Arabic11 BT" w:hint="cs"/>
          <w:color w:val="000000"/>
          <w:sz w:val="28"/>
          <w:szCs w:val="28"/>
          <w:rtl/>
          <w:lang w:bidi="ar-IQ"/>
        </w:rPr>
        <w:t>، ج1، ص263 و264، الرقم(537). وتهذيب</w:t>
      </w:r>
      <w:r w:rsidRPr="00B34E9B">
        <w:rPr>
          <w:rFonts w:ascii="Traditional Arabic" w:cs="Arabic11 BT" w:hint="cs"/>
          <w:color w:val="000000"/>
          <w:sz w:val="28"/>
          <w:szCs w:val="28"/>
          <w:rtl/>
          <w:lang w:bidi="ar-IQ"/>
        </w:rPr>
        <w:t xml:space="preserve"> التهذيب</w:t>
      </w:r>
      <w:r>
        <w:rPr>
          <w:rFonts w:ascii="Traditional Arabic" w:cs="Arabic11 BT" w:hint="cs"/>
          <w:color w:val="000000"/>
          <w:sz w:val="28"/>
          <w:szCs w:val="28"/>
          <w:rtl/>
          <w:lang w:bidi="ar-IQ"/>
        </w:rPr>
        <w:t>، لابن حجر، ج1، ص212 و213، وتقريب التهذيب، لابن حجر، ص163، الرقم(642)</w:t>
      </w:r>
      <w:r w:rsidRPr="00B34E9B">
        <w:rPr>
          <w:rFonts w:ascii="Traditional Arabic" w:cs="Arabic11 BT" w:hint="cs"/>
          <w:color w:val="000000"/>
          <w:sz w:val="28"/>
          <w:szCs w:val="28"/>
          <w:rtl/>
          <w:lang w:bidi="ar-IQ"/>
        </w:rPr>
        <w:t>.</w:t>
      </w:r>
    </w:p>
  </w:footnote>
  <w:footnote w:id="24">
    <w:p w:rsidR="00E1137F" w:rsidRPr="00DD57E6" w:rsidRDefault="00E1137F" w:rsidP="00FE78EB">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ينظر:</w:t>
      </w:r>
      <w:r w:rsidRPr="00DD57E6">
        <w:rPr>
          <w:rFonts w:ascii="Traditional Arabic" w:cs="Arabic11 BT"/>
          <w:color w:val="000000"/>
          <w:sz w:val="28"/>
          <w:szCs w:val="28"/>
          <w:rtl/>
          <w:lang w:bidi="ar-IQ"/>
        </w:rPr>
        <w:t xml:space="preserve"> </w:t>
      </w:r>
      <w:r w:rsidRPr="00FE5C30">
        <w:rPr>
          <w:rFonts w:ascii="Traditional Arabic" w:cs="Arabic11 BT" w:hint="cs"/>
          <w:color w:val="000000"/>
          <w:sz w:val="28"/>
          <w:szCs w:val="28"/>
          <w:rtl/>
          <w:lang w:bidi="ar-IQ"/>
        </w:rPr>
        <w:t xml:space="preserve">التاريخ الكبير، </w:t>
      </w:r>
      <w:r>
        <w:rPr>
          <w:rFonts w:ascii="Traditional Arabic" w:cs="Arabic11 BT" w:hint="cs"/>
          <w:color w:val="000000"/>
          <w:sz w:val="28"/>
          <w:szCs w:val="28"/>
          <w:rtl/>
          <w:lang w:bidi="ar-IQ"/>
        </w:rPr>
        <w:t>ل</w:t>
      </w:r>
      <w:r w:rsidRPr="00FE5C30">
        <w:rPr>
          <w:rFonts w:ascii="Traditional Arabic" w:cs="Arabic11 BT" w:hint="cs"/>
          <w:color w:val="000000"/>
          <w:sz w:val="28"/>
          <w:szCs w:val="28"/>
          <w:rtl/>
          <w:lang w:bidi="ar-IQ"/>
        </w:rPr>
        <w:t>لبخاري</w:t>
      </w:r>
      <w:r>
        <w:rPr>
          <w:rFonts w:ascii="Traditional Arabic" w:cs="Arabic11 BT" w:hint="cs"/>
          <w:color w:val="000000"/>
          <w:sz w:val="28"/>
          <w:szCs w:val="28"/>
          <w:rtl/>
          <w:lang w:bidi="ar-IQ"/>
        </w:rPr>
        <w:t>، ج2، ص128، الرقم(1927)</w:t>
      </w:r>
      <w:r w:rsidRPr="00FE5C30">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ج2، ص418. وتهذيب الكمال</w:t>
      </w:r>
      <w:r w:rsidRPr="00F56245">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F56245">
        <w:rPr>
          <w:rFonts w:ascii="Traditional Arabic" w:cs="Arabic11 BT" w:hint="cs"/>
          <w:color w:val="000000"/>
          <w:sz w:val="28"/>
          <w:szCs w:val="28"/>
          <w:rtl/>
          <w:lang w:bidi="ar-IQ"/>
        </w:rPr>
        <w:t>لمزي</w:t>
      </w:r>
      <w:r>
        <w:rPr>
          <w:rFonts w:ascii="Traditional Arabic" w:cs="Arabic11 BT" w:hint="cs"/>
          <w:color w:val="000000"/>
          <w:sz w:val="28"/>
          <w:szCs w:val="28"/>
          <w:rtl/>
          <w:lang w:bidi="ar-IQ"/>
        </w:rPr>
        <w:t>، ج4، ص13. و</w:t>
      </w:r>
      <w:r w:rsidRPr="0015521E">
        <w:rPr>
          <w:rFonts w:ascii="Traditional Arabic" w:cs="Arabic11 BT" w:hint="cs"/>
          <w:color w:val="000000"/>
          <w:sz w:val="28"/>
          <w:szCs w:val="28"/>
          <w:rtl/>
          <w:lang w:bidi="ar-IQ"/>
        </w:rPr>
        <w:t>الكاشف</w:t>
      </w:r>
      <w:r>
        <w:rPr>
          <w:rFonts w:ascii="Traditional Arabic" w:cs="Arabic11 BT" w:hint="cs"/>
          <w:color w:val="000000"/>
          <w:sz w:val="28"/>
          <w:szCs w:val="28"/>
          <w:rtl/>
          <w:lang w:bidi="ar-IQ"/>
        </w:rPr>
        <w:t>، ل</w:t>
      </w:r>
      <w:r w:rsidRPr="0015521E">
        <w:rPr>
          <w:rFonts w:ascii="Traditional Arabic" w:cs="Arabic11 BT" w:hint="cs"/>
          <w:color w:val="000000"/>
          <w:sz w:val="28"/>
          <w:szCs w:val="28"/>
          <w:rtl/>
          <w:lang w:bidi="ar-IQ"/>
        </w:rPr>
        <w:t xml:space="preserve">لذهبي </w:t>
      </w:r>
      <w:r>
        <w:rPr>
          <w:rFonts w:ascii="Traditional Arabic" w:cs="Arabic11 BT" w:hint="cs"/>
          <w:color w:val="000000"/>
          <w:sz w:val="28"/>
          <w:szCs w:val="28"/>
          <w:rtl/>
          <w:lang w:bidi="ar-IQ"/>
        </w:rPr>
        <w:t>، ج1، ص263. وتهذيب</w:t>
      </w:r>
      <w:r w:rsidRPr="00B34E9B">
        <w:rPr>
          <w:rFonts w:ascii="Traditional Arabic" w:cs="Arabic11 BT" w:hint="cs"/>
          <w:color w:val="000000"/>
          <w:sz w:val="28"/>
          <w:szCs w:val="28"/>
          <w:rtl/>
          <w:lang w:bidi="ar-IQ"/>
        </w:rPr>
        <w:t xml:space="preserve"> التهذيب</w:t>
      </w:r>
      <w:r>
        <w:rPr>
          <w:rFonts w:ascii="Traditional Arabic" w:cs="Arabic11 BT" w:hint="cs"/>
          <w:color w:val="000000"/>
          <w:sz w:val="28"/>
          <w:szCs w:val="28"/>
          <w:rtl/>
          <w:lang w:bidi="ar-IQ"/>
        </w:rPr>
        <w:t>، لابن حجر، ج1، ص212</w:t>
      </w:r>
      <w:r w:rsidRPr="00B34E9B">
        <w:rPr>
          <w:rFonts w:ascii="Traditional Arabic" w:cs="Arabic11 BT" w:hint="cs"/>
          <w:color w:val="000000"/>
          <w:sz w:val="28"/>
          <w:szCs w:val="28"/>
          <w:rtl/>
          <w:lang w:bidi="ar-IQ"/>
        </w:rPr>
        <w:t>.</w:t>
      </w:r>
    </w:p>
  </w:footnote>
  <w:footnote w:id="25">
    <w:p w:rsidR="00E1137F" w:rsidRPr="00DD57E6" w:rsidRDefault="00E1137F" w:rsidP="00FE78EB">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FF3C31">
        <w:rPr>
          <w:rFonts w:ascii="Traditional Arabic" w:cs="Arabic11 BT" w:hint="cs"/>
          <w:color w:val="000000"/>
          <w:sz w:val="28"/>
          <w:szCs w:val="28"/>
          <w:rtl/>
          <w:lang w:bidi="ar-IQ"/>
        </w:rPr>
        <w:t>الطبقات الكبير</w:t>
      </w:r>
      <w:r>
        <w:rPr>
          <w:rFonts w:ascii="Traditional Arabic" w:cs="Arabic11 BT" w:hint="cs"/>
          <w:color w:val="000000"/>
          <w:sz w:val="28"/>
          <w:szCs w:val="28"/>
          <w:rtl/>
          <w:lang w:bidi="ar-IQ"/>
        </w:rPr>
        <w:t>، لابن سعد</w:t>
      </w:r>
      <w:r w:rsidRPr="00FF3C31">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ج9، ص283</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26">
    <w:p w:rsidR="00E1137F" w:rsidRPr="00DD57E6" w:rsidRDefault="00E1137F" w:rsidP="00A174B6">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 xml:space="preserve">التاريخ </w:t>
      </w:r>
      <w:r w:rsidRPr="00FF3C31">
        <w:rPr>
          <w:rFonts w:ascii="Traditional Arabic" w:cs="Arabic11 BT" w:hint="cs"/>
          <w:color w:val="000000"/>
          <w:sz w:val="28"/>
          <w:szCs w:val="28"/>
          <w:rtl/>
          <w:lang w:bidi="ar-IQ"/>
        </w:rPr>
        <w:t>الكبير</w:t>
      </w:r>
      <w:r>
        <w:rPr>
          <w:rFonts w:ascii="Traditional Arabic" w:cs="Arabic11 BT" w:hint="cs"/>
          <w:color w:val="000000"/>
          <w:sz w:val="28"/>
          <w:szCs w:val="28"/>
          <w:rtl/>
          <w:lang w:bidi="ar-IQ"/>
        </w:rPr>
        <w:t>، للبخاري</w:t>
      </w:r>
      <w:r w:rsidRPr="00FF3C31">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ج2، ص128</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27">
    <w:p w:rsidR="00E1137F" w:rsidRPr="00DD57E6" w:rsidRDefault="00E1137F" w:rsidP="00A174B6">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ج2، ص418</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28">
    <w:p w:rsidR="00E1137F" w:rsidRPr="00DD57E6" w:rsidRDefault="00E1137F" w:rsidP="00D62059">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المصدر نفسه، نفس الجزء والصفحة</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29">
    <w:p w:rsidR="00E1137F" w:rsidRPr="00DD57E6" w:rsidRDefault="00E1137F" w:rsidP="00A10A56">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 xml:space="preserve">كتاب </w:t>
      </w:r>
      <w:r>
        <w:rPr>
          <w:rFonts w:ascii="Traditional Arabic" w:cs="Arabic11 BT" w:hint="cs"/>
          <w:color w:val="000000"/>
          <w:sz w:val="28"/>
          <w:szCs w:val="28"/>
          <w:rtl/>
          <w:lang w:bidi="ar-IQ"/>
        </w:rPr>
        <w:t>الضعفاء والمتروكين، للنسائي، ص64، الرقم(84)</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30">
    <w:p w:rsidR="00E1137F" w:rsidRPr="00DD57E6" w:rsidRDefault="00E1137F" w:rsidP="00A10A56">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 xml:space="preserve">كتاب </w:t>
      </w:r>
      <w:r>
        <w:rPr>
          <w:rFonts w:ascii="Traditional Arabic" w:cs="Arabic11 BT" w:hint="cs"/>
          <w:color w:val="000000"/>
          <w:sz w:val="28"/>
          <w:szCs w:val="28"/>
          <w:rtl/>
          <w:lang w:bidi="ar-IQ"/>
        </w:rPr>
        <w:t>المجروحين من المحدثين، لمحمد بن حبان، ج1، ص220، الرقم(142)</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31">
    <w:p w:rsidR="00E1137F" w:rsidRPr="00DD57E6" w:rsidRDefault="00E1137F" w:rsidP="00A10A56">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rPr>
        <w:t xml:space="preserve">الكامل في ضعفاء الرجال، </w:t>
      </w:r>
      <w:r w:rsidRPr="002B6E08">
        <w:rPr>
          <w:rFonts w:ascii="Traditional Arabic" w:cs="Arabic11 BT" w:hint="cs"/>
          <w:color w:val="000000"/>
          <w:sz w:val="28"/>
          <w:szCs w:val="28"/>
          <w:rtl/>
        </w:rPr>
        <w:t>لأب</w:t>
      </w:r>
      <w:r>
        <w:rPr>
          <w:rFonts w:ascii="Traditional Arabic" w:cs="Arabic11 BT" w:hint="cs"/>
          <w:color w:val="000000"/>
          <w:sz w:val="28"/>
          <w:szCs w:val="28"/>
          <w:rtl/>
        </w:rPr>
        <w:t>ي</w:t>
      </w:r>
      <w:r w:rsidRPr="002B6E08">
        <w:rPr>
          <w:rFonts w:ascii="Traditional Arabic" w:cs="Arabic11 BT"/>
          <w:color w:val="000000"/>
          <w:sz w:val="28"/>
          <w:szCs w:val="28"/>
          <w:rtl/>
        </w:rPr>
        <w:t xml:space="preserve"> </w:t>
      </w:r>
      <w:r w:rsidRPr="002B6E08">
        <w:rPr>
          <w:rFonts w:ascii="Traditional Arabic" w:cs="Arabic11 BT" w:hint="cs"/>
          <w:color w:val="000000"/>
          <w:sz w:val="28"/>
          <w:szCs w:val="28"/>
          <w:rtl/>
        </w:rPr>
        <w:t>أحمد</w:t>
      </w:r>
      <w:r w:rsidRPr="002B6E08">
        <w:rPr>
          <w:rFonts w:ascii="Traditional Arabic" w:cs="Arabic11 BT"/>
          <w:color w:val="000000"/>
          <w:sz w:val="28"/>
          <w:szCs w:val="28"/>
          <w:rtl/>
        </w:rPr>
        <w:t xml:space="preserve"> </w:t>
      </w:r>
      <w:r w:rsidRPr="002B6E08">
        <w:rPr>
          <w:rFonts w:ascii="Traditional Arabic" w:cs="Arabic11 BT" w:hint="cs"/>
          <w:color w:val="000000"/>
          <w:sz w:val="28"/>
          <w:szCs w:val="28"/>
          <w:rtl/>
        </w:rPr>
        <w:t>بن</w:t>
      </w:r>
      <w:r w:rsidRPr="002B6E08">
        <w:rPr>
          <w:rFonts w:ascii="Traditional Arabic" w:cs="Arabic11 BT"/>
          <w:color w:val="000000"/>
          <w:sz w:val="28"/>
          <w:szCs w:val="28"/>
          <w:rtl/>
        </w:rPr>
        <w:t xml:space="preserve"> </w:t>
      </w:r>
      <w:r w:rsidRPr="002B6E08">
        <w:rPr>
          <w:rFonts w:ascii="Traditional Arabic" w:cs="Arabic11 BT" w:hint="cs"/>
          <w:color w:val="000000"/>
          <w:sz w:val="28"/>
          <w:szCs w:val="28"/>
          <w:rtl/>
        </w:rPr>
        <w:t>عدي</w:t>
      </w:r>
      <w:r w:rsidRPr="002B6E08">
        <w:rPr>
          <w:rFonts w:ascii="Traditional Arabic" w:cs="Arabic11 BT"/>
          <w:color w:val="000000"/>
          <w:sz w:val="28"/>
          <w:szCs w:val="28"/>
          <w:rtl/>
        </w:rPr>
        <w:t xml:space="preserve"> </w:t>
      </w:r>
      <w:r w:rsidRPr="002B6E08">
        <w:rPr>
          <w:rFonts w:ascii="Traditional Arabic" w:cs="Arabic11 BT" w:hint="cs"/>
          <w:color w:val="000000"/>
          <w:sz w:val="28"/>
          <w:szCs w:val="28"/>
          <w:rtl/>
        </w:rPr>
        <w:t>الجرجاني</w:t>
      </w:r>
      <w:r>
        <w:rPr>
          <w:rFonts w:ascii="Traditional Arabic" w:cs="Arabic11 BT" w:hint="cs"/>
          <w:color w:val="000000"/>
          <w:sz w:val="28"/>
          <w:szCs w:val="28"/>
          <w:rtl/>
          <w:lang w:bidi="ar-IQ"/>
        </w:rPr>
        <w:t>، ج2، ص50، الرقم(287)</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32">
    <w:p w:rsidR="00E1137F" w:rsidRPr="00DD57E6" w:rsidRDefault="00E1137F" w:rsidP="001E45F6">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تهذيب الكمال</w:t>
      </w:r>
      <w:r w:rsidRPr="00F56245">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F56245">
        <w:rPr>
          <w:rFonts w:ascii="Traditional Arabic" w:cs="Arabic11 BT" w:hint="cs"/>
          <w:color w:val="000000"/>
          <w:sz w:val="28"/>
          <w:szCs w:val="28"/>
          <w:rtl/>
          <w:lang w:bidi="ar-IQ"/>
        </w:rPr>
        <w:t>لمزي</w:t>
      </w:r>
      <w:r>
        <w:rPr>
          <w:rFonts w:ascii="Traditional Arabic" w:cs="Arabic11 BT" w:hint="cs"/>
          <w:color w:val="000000"/>
          <w:sz w:val="28"/>
          <w:szCs w:val="28"/>
          <w:rtl/>
          <w:lang w:bidi="ar-IQ"/>
        </w:rPr>
        <w:t>، ج4، ص13</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33">
    <w:p w:rsidR="00E1137F" w:rsidRPr="00DD57E6" w:rsidRDefault="00E1137F" w:rsidP="003C3E43">
      <w:pPr>
        <w:spacing w:after="0"/>
        <w:jc w:val="both"/>
        <w:rPr>
          <w:rFonts w:ascii="Traditional Arabic" w:cs="Arabic11 BT"/>
          <w:color w:val="000000"/>
          <w:sz w:val="28"/>
          <w:szCs w:val="28"/>
          <w:rtl/>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ج6، ص153</w:t>
      </w:r>
      <w:r w:rsidRPr="00DD57E6">
        <w:rPr>
          <w:rFonts w:ascii="Traditional Arabic" w:cs="Arabic11 BT" w:hint="cs"/>
          <w:color w:val="000000"/>
          <w:sz w:val="28"/>
          <w:szCs w:val="28"/>
          <w:rtl/>
        </w:rPr>
        <w:t>.</w:t>
      </w:r>
      <w:r w:rsidRPr="00DD57E6">
        <w:rPr>
          <w:rFonts w:ascii="Traditional Arabic" w:cs="Arabic11 BT"/>
          <w:color w:val="000000"/>
          <w:sz w:val="28"/>
          <w:szCs w:val="28"/>
          <w:rtl/>
        </w:rPr>
        <w:t xml:space="preserve"> </w:t>
      </w:r>
    </w:p>
  </w:footnote>
  <w:footnote w:id="34">
    <w:p w:rsidR="00E1137F" w:rsidRPr="00DD57E6" w:rsidRDefault="00E1137F" w:rsidP="00907BB1">
      <w:pPr>
        <w:spacing w:after="0"/>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1261BB">
        <w:rPr>
          <w:rFonts w:ascii="Traditional Arabic" w:cs="Arabic11 BT" w:hint="cs"/>
          <w:color w:val="000000"/>
          <w:sz w:val="28"/>
          <w:szCs w:val="28"/>
          <w:rtl/>
          <w:lang w:bidi="ar-IQ"/>
        </w:rPr>
        <w:t>الضعفاء</w:t>
      </w:r>
      <w:r w:rsidRPr="001261BB">
        <w:rPr>
          <w:rFonts w:ascii="Traditional Arabic" w:cs="Arabic11 BT"/>
          <w:color w:val="000000"/>
          <w:sz w:val="28"/>
          <w:szCs w:val="28"/>
          <w:rtl/>
          <w:lang w:bidi="ar-IQ"/>
        </w:rPr>
        <w:t xml:space="preserve"> </w:t>
      </w:r>
      <w:r w:rsidRPr="001261BB">
        <w:rPr>
          <w:rFonts w:ascii="Traditional Arabic" w:cs="Arabic11 BT" w:hint="cs"/>
          <w:color w:val="000000"/>
          <w:sz w:val="28"/>
          <w:szCs w:val="28"/>
          <w:rtl/>
          <w:lang w:bidi="ar-IQ"/>
        </w:rPr>
        <w:t>الكبير</w:t>
      </w:r>
      <w:r>
        <w:rPr>
          <w:rFonts w:ascii="Traditional Arabic" w:cs="Arabic11 BT" w:hint="cs"/>
          <w:color w:val="000000"/>
          <w:sz w:val="28"/>
          <w:szCs w:val="28"/>
          <w:rtl/>
          <w:lang w:bidi="ar-IQ"/>
        </w:rPr>
        <w:t>، ل</w:t>
      </w:r>
      <w:r w:rsidRPr="001261BB">
        <w:rPr>
          <w:rFonts w:ascii="Traditional Arabic" w:cs="Arabic11 BT" w:hint="cs"/>
          <w:color w:val="000000"/>
          <w:sz w:val="28"/>
          <w:szCs w:val="28"/>
          <w:rtl/>
          <w:lang w:bidi="ar-IQ"/>
        </w:rPr>
        <w:t>لعقيلي</w:t>
      </w:r>
      <w:r>
        <w:rPr>
          <w:rFonts w:ascii="Traditional Arabic" w:cs="Arabic11 BT" w:hint="cs"/>
          <w:color w:val="000000"/>
          <w:sz w:val="28"/>
          <w:szCs w:val="28"/>
          <w:rtl/>
          <w:lang w:bidi="ar-IQ"/>
        </w:rPr>
        <w:t>، ج3، ص204، الرقم(1205).</w:t>
      </w:r>
    </w:p>
  </w:footnote>
  <w:footnote w:id="35">
    <w:p w:rsidR="00E1137F" w:rsidRPr="00DD57E6" w:rsidRDefault="00E1137F" w:rsidP="00F274B7">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ينظر:</w:t>
      </w:r>
      <w:r w:rsidRPr="00DD57E6">
        <w:rPr>
          <w:rFonts w:ascii="Traditional Arabic" w:cs="Arabic11 BT"/>
          <w:color w:val="000000"/>
          <w:sz w:val="28"/>
          <w:szCs w:val="28"/>
          <w:rtl/>
          <w:lang w:bidi="ar-IQ"/>
        </w:rPr>
        <w:t xml:space="preserve"> </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ج6، ص162، الرقم(888). و</w:t>
      </w:r>
      <w:r w:rsidRPr="000069AE">
        <w:rPr>
          <w:rFonts w:ascii="Traditional Arabic" w:cs="Arabic11 BT" w:hint="cs"/>
          <w:color w:val="000000"/>
          <w:sz w:val="28"/>
          <w:szCs w:val="28"/>
          <w:rtl/>
          <w:lang w:bidi="ar-IQ"/>
        </w:rPr>
        <w:t>الثقات، ل</w:t>
      </w:r>
      <w:r>
        <w:rPr>
          <w:rFonts w:ascii="Traditional Arabic" w:cs="Arabic11 BT" w:hint="cs"/>
          <w:color w:val="000000"/>
          <w:sz w:val="28"/>
          <w:szCs w:val="28"/>
          <w:rtl/>
          <w:lang w:bidi="ar-IQ"/>
        </w:rPr>
        <w:t>ا</w:t>
      </w:r>
      <w:r w:rsidRPr="000069AE">
        <w:rPr>
          <w:rFonts w:ascii="Traditional Arabic" w:cs="Arabic11 BT" w:hint="cs"/>
          <w:color w:val="000000"/>
          <w:sz w:val="28"/>
          <w:szCs w:val="28"/>
          <w:rtl/>
          <w:lang w:bidi="ar-IQ"/>
        </w:rPr>
        <w:t xml:space="preserve">بن حبان </w:t>
      </w:r>
      <w:r>
        <w:rPr>
          <w:rFonts w:ascii="Traditional Arabic" w:cs="Arabic11 BT" w:hint="cs"/>
          <w:color w:val="000000"/>
          <w:sz w:val="28"/>
          <w:szCs w:val="28"/>
          <w:rtl/>
          <w:lang w:bidi="ar-IQ"/>
        </w:rPr>
        <w:t>، ج8، ص449</w:t>
      </w:r>
      <w:r w:rsidRPr="000069AE">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وتهذيب الكمال</w:t>
      </w:r>
      <w:r w:rsidRPr="00F56245">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F56245">
        <w:rPr>
          <w:rFonts w:ascii="Traditional Arabic" w:cs="Arabic11 BT" w:hint="cs"/>
          <w:color w:val="000000"/>
          <w:sz w:val="28"/>
          <w:szCs w:val="28"/>
          <w:rtl/>
          <w:lang w:bidi="ar-IQ"/>
        </w:rPr>
        <w:t>لمزي</w:t>
      </w:r>
      <w:r>
        <w:rPr>
          <w:rFonts w:ascii="Traditional Arabic" w:cs="Arabic11 BT" w:hint="cs"/>
          <w:color w:val="000000"/>
          <w:sz w:val="28"/>
          <w:szCs w:val="28"/>
          <w:rtl/>
          <w:lang w:bidi="ar-IQ"/>
        </w:rPr>
        <w:t>، ج19، ص467 وما بعدها، الرقم(3850). و</w:t>
      </w:r>
      <w:r w:rsidRPr="0015521E">
        <w:rPr>
          <w:rFonts w:ascii="Traditional Arabic" w:cs="Arabic11 BT" w:hint="cs"/>
          <w:color w:val="000000"/>
          <w:sz w:val="28"/>
          <w:szCs w:val="28"/>
          <w:rtl/>
          <w:lang w:bidi="ar-IQ"/>
        </w:rPr>
        <w:t>الكاشف</w:t>
      </w:r>
      <w:r>
        <w:rPr>
          <w:rFonts w:ascii="Traditional Arabic" w:cs="Arabic11 BT" w:hint="cs"/>
          <w:color w:val="000000"/>
          <w:sz w:val="28"/>
          <w:szCs w:val="28"/>
          <w:rtl/>
          <w:lang w:bidi="ar-IQ"/>
        </w:rPr>
        <w:t>، ل</w:t>
      </w:r>
      <w:r w:rsidRPr="0015521E">
        <w:rPr>
          <w:rFonts w:ascii="Traditional Arabic" w:cs="Arabic11 BT" w:hint="cs"/>
          <w:color w:val="000000"/>
          <w:sz w:val="28"/>
          <w:szCs w:val="28"/>
          <w:rtl/>
          <w:lang w:bidi="ar-IQ"/>
        </w:rPr>
        <w:t xml:space="preserve">لذهبي </w:t>
      </w:r>
      <w:r>
        <w:rPr>
          <w:rFonts w:ascii="Traditional Arabic" w:cs="Arabic11 BT" w:hint="cs"/>
          <w:color w:val="000000"/>
          <w:sz w:val="28"/>
          <w:szCs w:val="28"/>
          <w:rtl/>
          <w:lang w:bidi="ar-IQ"/>
        </w:rPr>
        <w:t>، ج2، ص11، الرقم(3729). وتهذيب</w:t>
      </w:r>
      <w:r w:rsidRPr="00B34E9B">
        <w:rPr>
          <w:rFonts w:ascii="Traditional Arabic" w:cs="Arabic11 BT" w:hint="cs"/>
          <w:color w:val="000000"/>
          <w:sz w:val="28"/>
          <w:szCs w:val="28"/>
          <w:rtl/>
          <w:lang w:bidi="ar-IQ"/>
        </w:rPr>
        <w:t xml:space="preserve"> التهذيب</w:t>
      </w:r>
      <w:r>
        <w:rPr>
          <w:rFonts w:ascii="Traditional Arabic" w:cs="Arabic11 BT" w:hint="cs"/>
          <w:color w:val="000000"/>
          <w:sz w:val="28"/>
          <w:szCs w:val="28"/>
          <w:rtl/>
          <w:lang w:bidi="ar-IQ"/>
        </w:rPr>
        <w:t>، لابن حجر، ج3، ص74 و75، وتقريب التهذيب، لابن حجر، ص667، الرقم(4538)</w:t>
      </w:r>
      <w:r w:rsidRPr="00B34E9B">
        <w:rPr>
          <w:rFonts w:ascii="Traditional Arabic" w:cs="Arabic11 BT" w:hint="cs"/>
          <w:color w:val="000000"/>
          <w:sz w:val="28"/>
          <w:szCs w:val="28"/>
          <w:rtl/>
          <w:lang w:bidi="ar-IQ"/>
        </w:rPr>
        <w:t>.</w:t>
      </w:r>
    </w:p>
  </w:footnote>
  <w:footnote w:id="36">
    <w:p w:rsidR="00E1137F" w:rsidRPr="00DD57E6" w:rsidRDefault="00E1137F" w:rsidP="00F274B7">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ينظر:</w:t>
      </w:r>
      <w:r w:rsidRPr="00DD57E6">
        <w:rPr>
          <w:rFonts w:ascii="Traditional Arabic" w:cs="Arabic11 BT"/>
          <w:color w:val="000000"/>
          <w:sz w:val="28"/>
          <w:szCs w:val="28"/>
          <w:rtl/>
          <w:lang w:bidi="ar-IQ"/>
        </w:rPr>
        <w:t xml:space="preserve"> </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ج6، ص162. و</w:t>
      </w:r>
      <w:r w:rsidRPr="000069AE">
        <w:rPr>
          <w:rFonts w:ascii="Traditional Arabic" w:cs="Arabic11 BT" w:hint="cs"/>
          <w:color w:val="000000"/>
          <w:sz w:val="28"/>
          <w:szCs w:val="28"/>
          <w:rtl/>
          <w:lang w:bidi="ar-IQ"/>
        </w:rPr>
        <w:t>الثقات، ل</w:t>
      </w:r>
      <w:r>
        <w:rPr>
          <w:rFonts w:ascii="Traditional Arabic" w:cs="Arabic11 BT" w:hint="cs"/>
          <w:color w:val="000000"/>
          <w:sz w:val="28"/>
          <w:szCs w:val="28"/>
          <w:rtl/>
          <w:lang w:bidi="ar-IQ"/>
        </w:rPr>
        <w:t>ا</w:t>
      </w:r>
      <w:r w:rsidRPr="000069AE">
        <w:rPr>
          <w:rFonts w:ascii="Traditional Arabic" w:cs="Arabic11 BT" w:hint="cs"/>
          <w:color w:val="000000"/>
          <w:sz w:val="28"/>
          <w:szCs w:val="28"/>
          <w:rtl/>
          <w:lang w:bidi="ar-IQ"/>
        </w:rPr>
        <w:t>بن حبان</w:t>
      </w:r>
      <w:r>
        <w:rPr>
          <w:rFonts w:ascii="Traditional Arabic" w:cs="Arabic11 BT" w:hint="cs"/>
          <w:color w:val="000000"/>
          <w:sz w:val="28"/>
          <w:szCs w:val="28"/>
          <w:rtl/>
          <w:lang w:bidi="ar-IQ"/>
        </w:rPr>
        <w:t>، ج8، ص449</w:t>
      </w:r>
      <w:r w:rsidRPr="000069AE">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وتهذيب الكمال</w:t>
      </w:r>
      <w:r w:rsidRPr="00F56245">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F56245">
        <w:rPr>
          <w:rFonts w:ascii="Traditional Arabic" w:cs="Arabic11 BT" w:hint="cs"/>
          <w:color w:val="000000"/>
          <w:sz w:val="28"/>
          <w:szCs w:val="28"/>
          <w:rtl/>
          <w:lang w:bidi="ar-IQ"/>
        </w:rPr>
        <w:t>لمزي</w:t>
      </w:r>
      <w:r>
        <w:rPr>
          <w:rFonts w:ascii="Traditional Arabic" w:cs="Arabic11 BT" w:hint="cs"/>
          <w:color w:val="000000"/>
          <w:sz w:val="28"/>
          <w:szCs w:val="28"/>
          <w:rtl/>
          <w:lang w:bidi="ar-IQ"/>
        </w:rPr>
        <w:t>، ج19، ص467 و468. وتهذيب</w:t>
      </w:r>
      <w:r w:rsidRPr="00B34E9B">
        <w:rPr>
          <w:rFonts w:ascii="Traditional Arabic" w:cs="Arabic11 BT" w:hint="cs"/>
          <w:color w:val="000000"/>
          <w:sz w:val="28"/>
          <w:szCs w:val="28"/>
          <w:rtl/>
          <w:lang w:bidi="ar-IQ"/>
        </w:rPr>
        <w:t xml:space="preserve"> التهذيب</w:t>
      </w:r>
      <w:r>
        <w:rPr>
          <w:rFonts w:ascii="Traditional Arabic" w:cs="Arabic11 BT" w:hint="cs"/>
          <w:color w:val="000000"/>
          <w:sz w:val="28"/>
          <w:szCs w:val="28"/>
          <w:rtl/>
          <w:lang w:bidi="ar-IQ"/>
        </w:rPr>
        <w:t>، لابن حجر، ج3، ص74 و75</w:t>
      </w:r>
      <w:r w:rsidRPr="00B34E9B">
        <w:rPr>
          <w:rFonts w:ascii="Traditional Arabic" w:cs="Arabic11 BT" w:hint="cs"/>
          <w:color w:val="000000"/>
          <w:sz w:val="28"/>
          <w:szCs w:val="28"/>
          <w:rtl/>
          <w:lang w:bidi="ar-IQ"/>
        </w:rPr>
        <w:t>.</w:t>
      </w:r>
    </w:p>
  </w:footnote>
  <w:footnote w:id="37">
    <w:p w:rsidR="00E1137F" w:rsidRPr="00DD57E6" w:rsidRDefault="00E1137F" w:rsidP="00E3032B">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ج6، ص162</w:t>
      </w:r>
      <w:r w:rsidRPr="00B34E9B">
        <w:rPr>
          <w:rFonts w:ascii="Traditional Arabic" w:cs="Arabic11 BT" w:hint="cs"/>
          <w:color w:val="000000"/>
          <w:sz w:val="28"/>
          <w:szCs w:val="28"/>
          <w:rtl/>
          <w:lang w:bidi="ar-IQ"/>
        </w:rPr>
        <w:t>.</w:t>
      </w:r>
    </w:p>
  </w:footnote>
  <w:footnote w:id="38">
    <w:p w:rsidR="00E1137F" w:rsidRPr="00DD57E6" w:rsidRDefault="00E1137F" w:rsidP="00E3032B">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تقريب التهذيب، لابن حجر، ص667.</w:t>
      </w:r>
    </w:p>
  </w:footnote>
  <w:footnote w:id="39">
    <w:p w:rsidR="00E1137F" w:rsidRPr="00DD57E6" w:rsidRDefault="00E1137F" w:rsidP="00E3032B">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ينظر:</w:t>
      </w:r>
      <w:r w:rsidRPr="00DD57E6">
        <w:rPr>
          <w:rFonts w:ascii="Traditional Arabic" w:cs="Arabic11 BT"/>
          <w:color w:val="000000"/>
          <w:sz w:val="28"/>
          <w:szCs w:val="28"/>
          <w:rtl/>
          <w:lang w:bidi="ar-IQ"/>
        </w:rPr>
        <w:t xml:space="preserve"> </w:t>
      </w:r>
      <w:r w:rsidRPr="000069AE">
        <w:rPr>
          <w:rFonts w:ascii="Traditional Arabic" w:cs="Arabic11 BT" w:hint="cs"/>
          <w:color w:val="000000"/>
          <w:sz w:val="28"/>
          <w:szCs w:val="28"/>
          <w:rtl/>
          <w:lang w:bidi="ar-IQ"/>
        </w:rPr>
        <w:t>الثقات، ل</w:t>
      </w:r>
      <w:r>
        <w:rPr>
          <w:rFonts w:ascii="Traditional Arabic" w:cs="Arabic11 BT" w:hint="cs"/>
          <w:color w:val="000000"/>
          <w:sz w:val="28"/>
          <w:szCs w:val="28"/>
          <w:rtl/>
          <w:lang w:bidi="ar-IQ"/>
        </w:rPr>
        <w:t>ا</w:t>
      </w:r>
      <w:r w:rsidRPr="000069AE">
        <w:rPr>
          <w:rFonts w:ascii="Traditional Arabic" w:cs="Arabic11 BT" w:hint="cs"/>
          <w:color w:val="000000"/>
          <w:sz w:val="28"/>
          <w:szCs w:val="28"/>
          <w:rtl/>
          <w:lang w:bidi="ar-IQ"/>
        </w:rPr>
        <w:t xml:space="preserve">بن حبان </w:t>
      </w:r>
      <w:r>
        <w:rPr>
          <w:rFonts w:ascii="Traditional Arabic" w:cs="Arabic11 BT" w:hint="cs"/>
          <w:color w:val="000000"/>
          <w:sz w:val="28"/>
          <w:szCs w:val="28"/>
          <w:rtl/>
          <w:lang w:bidi="ar-IQ"/>
        </w:rPr>
        <w:t>، ج8، ص449</w:t>
      </w:r>
      <w:r w:rsidRPr="00B34E9B">
        <w:rPr>
          <w:rFonts w:ascii="Traditional Arabic" w:cs="Arabic11 BT" w:hint="cs"/>
          <w:color w:val="000000"/>
          <w:sz w:val="28"/>
          <w:szCs w:val="28"/>
          <w:rtl/>
          <w:lang w:bidi="ar-IQ"/>
        </w:rPr>
        <w:t>.</w:t>
      </w:r>
    </w:p>
  </w:footnote>
  <w:footnote w:id="40">
    <w:p w:rsidR="00E1137F" w:rsidRPr="00DD57E6" w:rsidRDefault="00E1137F" w:rsidP="005E4933">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ج6، ص162</w:t>
      </w:r>
      <w:r w:rsidRPr="00B34E9B">
        <w:rPr>
          <w:rFonts w:ascii="Traditional Arabic" w:cs="Arabic11 BT" w:hint="cs"/>
          <w:color w:val="000000"/>
          <w:sz w:val="28"/>
          <w:szCs w:val="28"/>
          <w:rtl/>
          <w:lang w:bidi="ar-IQ"/>
        </w:rPr>
        <w:t>.</w:t>
      </w:r>
    </w:p>
  </w:footnote>
  <w:footnote w:id="41">
    <w:p w:rsidR="00E1137F" w:rsidRPr="00DD57E6" w:rsidRDefault="00E1137F" w:rsidP="005E4933">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ج6، ص153، الرقم(840)</w:t>
      </w:r>
      <w:r w:rsidRPr="00B34E9B">
        <w:rPr>
          <w:rFonts w:ascii="Traditional Arabic" w:cs="Arabic11 BT" w:hint="cs"/>
          <w:color w:val="000000"/>
          <w:sz w:val="28"/>
          <w:szCs w:val="28"/>
          <w:rtl/>
          <w:lang w:bidi="ar-IQ"/>
        </w:rPr>
        <w:t>.</w:t>
      </w:r>
    </w:p>
  </w:footnote>
  <w:footnote w:id="42">
    <w:p w:rsidR="00E1137F" w:rsidRPr="00DD57E6" w:rsidRDefault="00E1137F" w:rsidP="005E4933">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تهذيب</w:t>
      </w:r>
      <w:r w:rsidRPr="00B34E9B">
        <w:rPr>
          <w:rFonts w:ascii="Traditional Arabic" w:cs="Arabic11 BT" w:hint="cs"/>
          <w:color w:val="000000"/>
          <w:sz w:val="28"/>
          <w:szCs w:val="28"/>
          <w:rtl/>
          <w:lang w:bidi="ar-IQ"/>
        </w:rPr>
        <w:t xml:space="preserve"> التهذيب</w:t>
      </w:r>
      <w:r>
        <w:rPr>
          <w:rFonts w:ascii="Traditional Arabic" w:cs="Arabic11 BT" w:hint="cs"/>
          <w:color w:val="000000"/>
          <w:sz w:val="28"/>
          <w:szCs w:val="28"/>
          <w:rtl/>
          <w:lang w:bidi="ar-IQ"/>
        </w:rPr>
        <w:t>، لابن حجر، ج3، ص75</w:t>
      </w:r>
      <w:r w:rsidRPr="00B34E9B">
        <w:rPr>
          <w:rFonts w:ascii="Traditional Arabic" w:cs="Arabic11 BT" w:hint="cs"/>
          <w:color w:val="000000"/>
          <w:sz w:val="28"/>
          <w:szCs w:val="28"/>
          <w:rtl/>
          <w:lang w:bidi="ar-IQ"/>
        </w:rPr>
        <w:t>.</w:t>
      </w:r>
    </w:p>
  </w:footnote>
  <w:footnote w:id="43">
    <w:p w:rsidR="00E1137F" w:rsidRPr="00DD57E6" w:rsidRDefault="00E1137F" w:rsidP="00EE19AF">
      <w:pPr>
        <w:spacing w:after="0"/>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D37255">
        <w:rPr>
          <w:rFonts w:ascii="Traditional Arabic" w:cs="Arabic11 BT" w:hint="cs"/>
          <w:color w:val="000000"/>
          <w:sz w:val="28"/>
          <w:szCs w:val="28"/>
          <w:rtl/>
          <w:lang w:bidi="ar-IQ"/>
        </w:rPr>
        <w:t>إكمال</w:t>
      </w:r>
      <w:r w:rsidRPr="00D37255">
        <w:rPr>
          <w:rFonts w:ascii="Traditional Arabic" w:cs="Arabic11 BT"/>
          <w:color w:val="000000"/>
          <w:sz w:val="28"/>
          <w:szCs w:val="28"/>
          <w:rtl/>
          <w:lang w:bidi="ar-IQ"/>
        </w:rPr>
        <w:t xml:space="preserve"> </w:t>
      </w:r>
      <w:r w:rsidRPr="00D37255">
        <w:rPr>
          <w:rFonts w:ascii="Traditional Arabic" w:cs="Arabic11 BT" w:hint="cs"/>
          <w:color w:val="000000"/>
          <w:sz w:val="28"/>
          <w:szCs w:val="28"/>
          <w:rtl/>
          <w:lang w:bidi="ar-IQ"/>
        </w:rPr>
        <w:t>تهذيب</w:t>
      </w:r>
      <w:r w:rsidRPr="00D37255">
        <w:rPr>
          <w:rFonts w:ascii="Traditional Arabic" w:cs="Arabic11 BT"/>
          <w:color w:val="000000"/>
          <w:sz w:val="28"/>
          <w:szCs w:val="28"/>
          <w:rtl/>
          <w:lang w:bidi="ar-IQ"/>
        </w:rPr>
        <w:t xml:space="preserve"> </w:t>
      </w:r>
      <w:r w:rsidRPr="00D37255">
        <w:rPr>
          <w:rFonts w:ascii="Traditional Arabic" w:cs="Arabic11 BT" w:hint="cs"/>
          <w:color w:val="000000"/>
          <w:sz w:val="28"/>
          <w:szCs w:val="28"/>
          <w:rtl/>
          <w:lang w:bidi="ar-IQ"/>
        </w:rPr>
        <w:t>الكمال</w:t>
      </w:r>
      <w:r>
        <w:rPr>
          <w:rFonts w:ascii="Traditional Arabic" w:cs="Arabic11 BT" w:hint="cs"/>
          <w:color w:val="000000"/>
          <w:sz w:val="28"/>
          <w:szCs w:val="28"/>
          <w:rtl/>
          <w:lang w:bidi="ar-IQ"/>
        </w:rPr>
        <w:t>، ل</w:t>
      </w:r>
      <w:r w:rsidRPr="00D37255">
        <w:rPr>
          <w:rFonts w:ascii="Traditional Arabic" w:cs="Arabic11 BT" w:hint="cs"/>
          <w:color w:val="000000"/>
          <w:sz w:val="28"/>
          <w:szCs w:val="28"/>
          <w:rtl/>
          <w:lang w:bidi="ar-IQ"/>
        </w:rPr>
        <w:t>علاء</w:t>
      </w:r>
      <w:r w:rsidRPr="00D37255">
        <w:rPr>
          <w:rFonts w:ascii="Traditional Arabic" w:cs="Arabic11 BT"/>
          <w:color w:val="000000"/>
          <w:sz w:val="28"/>
          <w:szCs w:val="28"/>
          <w:rtl/>
          <w:lang w:bidi="ar-IQ"/>
        </w:rPr>
        <w:t xml:space="preserve"> </w:t>
      </w:r>
      <w:r w:rsidRPr="00D37255">
        <w:rPr>
          <w:rFonts w:ascii="Traditional Arabic" w:cs="Arabic11 BT" w:hint="cs"/>
          <w:color w:val="000000"/>
          <w:sz w:val="28"/>
          <w:szCs w:val="28"/>
          <w:rtl/>
          <w:lang w:bidi="ar-IQ"/>
        </w:rPr>
        <w:t>الدين</w:t>
      </w:r>
      <w:r>
        <w:rPr>
          <w:rFonts w:ascii="Traditional Arabic" w:cs="Arabic11 BT" w:hint="cs"/>
          <w:color w:val="000000"/>
          <w:sz w:val="28"/>
          <w:szCs w:val="28"/>
          <w:rtl/>
          <w:lang w:bidi="ar-IQ"/>
        </w:rPr>
        <w:t xml:space="preserve"> </w:t>
      </w:r>
      <w:proofErr w:type="spellStart"/>
      <w:r w:rsidRPr="00D37255">
        <w:rPr>
          <w:rFonts w:ascii="Traditional Arabic" w:cs="Arabic11 BT" w:hint="cs"/>
          <w:color w:val="000000"/>
          <w:sz w:val="28"/>
          <w:szCs w:val="28"/>
          <w:rtl/>
          <w:lang w:bidi="ar-IQ"/>
        </w:rPr>
        <w:t>مغلطاي</w:t>
      </w:r>
      <w:proofErr w:type="spellEnd"/>
      <w:r w:rsidRPr="00D37255">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 ج9، ص147، الرقم(3605).</w:t>
      </w:r>
    </w:p>
  </w:footnote>
  <w:footnote w:id="44">
    <w:p w:rsidR="00E1137F" w:rsidRPr="00DD57E6" w:rsidRDefault="00E1137F" w:rsidP="00C25894">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ينظر:</w:t>
      </w:r>
      <w:r w:rsidRPr="00DD57E6">
        <w:rPr>
          <w:rFonts w:ascii="Traditional Arabic" w:cs="Arabic11 BT"/>
          <w:color w:val="000000"/>
          <w:sz w:val="28"/>
          <w:szCs w:val="28"/>
          <w:rtl/>
          <w:lang w:bidi="ar-IQ"/>
        </w:rPr>
        <w:t xml:space="preserve"> </w:t>
      </w:r>
      <w:r w:rsidRPr="00FF3C31">
        <w:rPr>
          <w:rFonts w:ascii="Traditional Arabic" w:cs="Arabic11 BT" w:hint="cs"/>
          <w:color w:val="000000"/>
          <w:sz w:val="28"/>
          <w:szCs w:val="28"/>
          <w:rtl/>
          <w:lang w:bidi="ar-IQ"/>
        </w:rPr>
        <w:t>الطبقات الكبير</w:t>
      </w:r>
      <w:r>
        <w:rPr>
          <w:rFonts w:ascii="Traditional Arabic" w:cs="Arabic11 BT" w:hint="cs"/>
          <w:color w:val="000000"/>
          <w:sz w:val="28"/>
          <w:szCs w:val="28"/>
          <w:rtl/>
          <w:lang w:bidi="ar-IQ"/>
        </w:rPr>
        <w:t>، لابن سعد</w:t>
      </w:r>
      <w:r w:rsidRPr="00FF3C31">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ج8، ص374 وما بعدها، الرقم(3144)</w:t>
      </w:r>
      <w:r w:rsidRPr="00FF3C31">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w:t>
      </w:r>
      <w:r>
        <w:rPr>
          <w:rFonts w:ascii="Traditional Arabic" w:cs="Arabic11 BT" w:hint="cs"/>
          <w:color w:val="000000"/>
          <w:sz w:val="28"/>
          <w:szCs w:val="28"/>
          <w:rtl/>
        </w:rPr>
        <w:t>و</w:t>
      </w:r>
      <w:r w:rsidRPr="00FE5C30">
        <w:rPr>
          <w:rFonts w:ascii="Traditional Arabic" w:cs="Arabic11 BT" w:hint="cs"/>
          <w:color w:val="000000"/>
          <w:sz w:val="28"/>
          <w:szCs w:val="28"/>
          <w:rtl/>
          <w:lang w:bidi="ar-IQ"/>
        </w:rPr>
        <w:t xml:space="preserve">التاريخ الكبير، </w:t>
      </w:r>
      <w:r>
        <w:rPr>
          <w:rFonts w:ascii="Traditional Arabic" w:cs="Arabic11 BT" w:hint="cs"/>
          <w:color w:val="000000"/>
          <w:sz w:val="28"/>
          <w:szCs w:val="28"/>
          <w:rtl/>
          <w:lang w:bidi="ar-IQ"/>
        </w:rPr>
        <w:t>ل</w:t>
      </w:r>
      <w:r w:rsidRPr="00FE5C30">
        <w:rPr>
          <w:rFonts w:ascii="Traditional Arabic" w:cs="Arabic11 BT" w:hint="cs"/>
          <w:color w:val="000000"/>
          <w:sz w:val="28"/>
          <w:szCs w:val="28"/>
          <w:rtl/>
          <w:lang w:bidi="ar-IQ"/>
        </w:rPr>
        <w:t>لبخاري</w:t>
      </w:r>
      <w:r>
        <w:rPr>
          <w:rFonts w:ascii="Traditional Arabic" w:cs="Arabic11 BT" w:hint="cs"/>
          <w:color w:val="000000"/>
          <w:sz w:val="28"/>
          <w:szCs w:val="28"/>
          <w:rtl/>
          <w:lang w:bidi="ar-IQ"/>
        </w:rPr>
        <w:t>، ج3، ص461، الرقم(1533)</w:t>
      </w:r>
      <w:r w:rsidRPr="00FE5C30">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 xml:space="preserve">ابن أبي حاتم، ج4، ص9 و10، الرقم(29). والثقات لابن حبان، ج4، ص275 و276. </w:t>
      </w:r>
      <w:r w:rsidRPr="00AE1CE4">
        <w:rPr>
          <w:rFonts w:ascii="Traditional Arabic" w:cs="Arabic11 BT" w:hint="cs"/>
          <w:color w:val="000000"/>
          <w:sz w:val="28"/>
          <w:szCs w:val="28"/>
          <w:rtl/>
          <w:lang w:bidi="ar-IQ"/>
        </w:rPr>
        <w:t>تهذيب الأسماء واللغات، ل</w:t>
      </w:r>
      <w:r>
        <w:rPr>
          <w:rFonts w:ascii="Traditional Arabic" w:cs="Arabic11 BT" w:hint="cs"/>
          <w:color w:val="000000"/>
          <w:sz w:val="28"/>
          <w:szCs w:val="28"/>
          <w:rtl/>
          <w:lang w:bidi="ar-IQ"/>
        </w:rPr>
        <w:t>لنووي، ج1، ص514 ـ 516، الرقم(208). وتهذيب الكمال</w:t>
      </w:r>
      <w:r w:rsidRPr="00F56245">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F56245">
        <w:rPr>
          <w:rFonts w:ascii="Traditional Arabic" w:cs="Arabic11 BT" w:hint="cs"/>
          <w:color w:val="000000"/>
          <w:sz w:val="28"/>
          <w:szCs w:val="28"/>
          <w:rtl/>
          <w:lang w:bidi="ar-IQ"/>
        </w:rPr>
        <w:t>لمزي</w:t>
      </w:r>
      <w:r>
        <w:rPr>
          <w:rFonts w:ascii="Traditional Arabic" w:cs="Arabic11 BT" w:hint="cs"/>
          <w:color w:val="000000"/>
          <w:sz w:val="28"/>
          <w:szCs w:val="28"/>
          <w:rtl/>
          <w:lang w:bidi="ar-IQ"/>
        </w:rPr>
        <w:t>، ج10، ص358 وما بعدها، الرقم(2245). و</w:t>
      </w:r>
      <w:r w:rsidRPr="00712B30">
        <w:rPr>
          <w:rFonts w:ascii="Traditional Arabic" w:cs="Arabic11 BT" w:hint="cs"/>
          <w:color w:val="000000"/>
          <w:sz w:val="28"/>
          <w:szCs w:val="28"/>
          <w:rtl/>
          <w:lang w:bidi="ar-IQ"/>
        </w:rPr>
        <w:t xml:space="preserve">سير أعلام النبلاء </w:t>
      </w:r>
      <w:r>
        <w:rPr>
          <w:rFonts w:ascii="Traditional Arabic" w:cs="Arabic11 BT" w:hint="cs"/>
          <w:color w:val="000000"/>
          <w:sz w:val="28"/>
          <w:szCs w:val="28"/>
          <w:rtl/>
          <w:lang w:bidi="ar-IQ"/>
        </w:rPr>
        <w:t>ل</w:t>
      </w:r>
      <w:r w:rsidRPr="00712B30">
        <w:rPr>
          <w:rFonts w:ascii="Traditional Arabic" w:cs="Arabic11 BT" w:hint="cs"/>
          <w:color w:val="000000"/>
          <w:sz w:val="28"/>
          <w:szCs w:val="28"/>
          <w:rtl/>
          <w:lang w:bidi="ar-IQ"/>
        </w:rPr>
        <w:t>لذهبي</w:t>
      </w:r>
      <w:r>
        <w:rPr>
          <w:rFonts w:ascii="Traditional Arabic" w:cs="Arabic11 BT" w:hint="cs"/>
          <w:color w:val="000000"/>
          <w:sz w:val="28"/>
          <w:szCs w:val="28"/>
          <w:rtl/>
          <w:lang w:bidi="ar-IQ"/>
        </w:rPr>
        <w:t>، ج4، ص321 وما بعدها. وتهذيب</w:t>
      </w:r>
      <w:r w:rsidRPr="00B34E9B">
        <w:rPr>
          <w:rFonts w:ascii="Traditional Arabic" w:cs="Arabic11 BT" w:hint="cs"/>
          <w:color w:val="000000"/>
          <w:sz w:val="28"/>
          <w:szCs w:val="28"/>
          <w:rtl/>
          <w:lang w:bidi="ar-IQ"/>
        </w:rPr>
        <w:t xml:space="preserve"> التهذيب</w:t>
      </w:r>
      <w:r>
        <w:rPr>
          <w:rFonts w:ascii="Traditional Arabic" w:cs="Arabic11 BT" w:hint="cs"/>
          <w:color w:val="000000"/>
          <w:sz w:val="28"/>
          <w:szCs w:val="28"/>
          <w:rtl/>
          <w:lang w:bidi="ar-IQ"/>
        </w:rPr>
        <w:t>، لابن حجر، ج2، ص9 و10، وتقريب التهذيب، لابن حجر، ص374 و375، الرقم(2291)</w:t>
      </w:r>
      <w:r w:rsidRPr="00B34E9B">
        <w:rPr>
          <w:rFonts w:ascii="Traditional Arabic" w:cs="Arabic11 BT" w:hint="cs"/>
          <w:color w:val="000000"/>
          <w:sz w:val="28"/>
          <w:szCs w:val="28"/>
          <w:rtl/>
          <w:lang w:bidi="ar-IQ"/>
        </w:rPr>
        <w:t>.</w:t>
      </w:r>
    </w:p>
  </w:footnote>
  <w:footnote w:id="45">
    <w:p w:rsidR="00E1137F" w:rsidRPr="00DD57E6" w:rsidRDefault="00E1137F" w:rsidP="00AB37D2">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ينظر:</w:t>
      </w:r>
      <w:r w:rsidRPr="00DD57E6">
        <w:rPr>
          <w:rFonts w:ascii="Traditional Arabic" w:cs="Arabic11 BT"/>
          <w:color w:val="000000"/>
          <w:sz w:val="28"/>
          <w:szCs w:val="28"/>
          <w:rtl/>
          <w:lang w:bidi="ar-IQ"/>
        </w:rPr>
        <w:t xml:space="preserve"> </w:t>
      </w:r>
      <w:r w:rsidRPr="00FE5C30">
        <w:rPr>
          <w:rFonts w:ascii="Traditional Arabic" w:cs="Arabic11 BT" w:hint="cs"/>
          <w:color w:val="000000"/>
          <w:sz w:val="28"/>
          <w:szCs w:val="28"/>
          <w:rtl/>
          <w:lang w:bidi="ar-IQ"/>
        </w:rPr>
        <w:t xml:space="preserve">التاريخ الكبير، </w:t>
      </w:r>
      <w:r>
        <w:rPr>
          <w:rFonts w:ascii="Traditional Arabic" w:cs="Arabic11 BT" w:hint="cs"/>
          <w:color w:val="000000"/>
          <w:sz w:val="28"/>
          <w:szCs w:val="28"/>
          <w:rtl/>
          <w:lang w:bidi="ar-IQ"/>
        </w:rPr>
        <w:t>ل</w:t>
      </w:r>
      <w:r w:rsidRPr="00FE5C30">
        <w:rPr>
          <w:rFonts w:ascii="Traditional Arabic" w:cs="Arabic11 BT" w:hint="cs"/>
          <w:color w:val="000000"/>
          <w:sz w:val="28"/>
          <w:szCs w:val="28"/>
          <w:rtl/>
          <w:lang w:bidi="ar-IQ"/>
        </w:rPr>
        <w:t>لبخاري</w:t>
      </w:r>
      <w:r>
        <w:rPr>
          <w:rFonts w:ascii="Traditional Arabic" w:cs="Arabic11 BT" w:hint="cs"/>
          <w:color w:val="000000"/>
          <w:sz w:val="28"/>
          <w:szCs w:val="28"/>
          <w:rtl/>
          <w:lang w:bidi="ar-IQ"/>
        </w:rPr>
        <w:t>، ج3، ص461، الرقم(1533)</w:t>
      </w:r>
      <w:r w:rsidRPr="00FE5C30">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ج4، ص9 و10، الرقم(29). والثقات لابن حبان، ج4، ص275 و276. وتهذيب الكمال</w:t>
      </w:r>
      <w:r w:rsidRPr="00F56245">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F56245">
        <w:rPr>
          <w:rFonts w:ascii="Traditional Arabic" w:cs="Arabic11 BT" w:hint="cs"/>
          <w:color w:val="000000"/>
          <w:sz w:val="28"/>
          <w:szCs w:val="28"/>
          <w:rtl/>
          <w:lang w:bidi="ar-IQ"/>
        </w:rPr>
        <w:t>لمزي</w:t>
      </w:r>
      <w:r>
        <w:rPr>
          <w:rFonts w:ascii="Traditional Arabic" w:cs="Arabic11 BT" w:hint="cs"/>
          <w:color w:val="000000"/>
          <w:sz w:val="28"/>
          <w:szCs w:val="28"/>
          <w:rtl/>
          <w:lang w:bidi="ar-IQ"/>
        </w:rPr>
        <w:t>، ج10، ص358 وما بعدها. و</w:t>
      </w:r>
      <w:r w:rsidRPr="00712B30">
        <w:rPr>
          <w:rFonts w:ascii="Traditional Arabic" w:cs="Arabic11 BT" w:hint="cs"/>
          <w:color w:val="000000"/>
          <w:sz w:val="28"/>
          <w:szCs w:val="28"/>
          <w:rtl/>
          <w:lang w:bidi="ar-IQ"/>
        </w:rPr>
        <w:t xml:space="preserve">سير أعلام النبلاء </w:t>
      </w:r>
      <w:r>
        <w:rPr>
          <w:rFonts w:ascii="Traditional Arabic" w:cs="Arabic11 BT" w:hint="cs"/>
          <w:color w:val="000000"/>
          <w:sz w:val="28"/>
          <w:szCs w:val="28"/>
          <w:rtl/>
          <w:lang w:bidi="ar-IQ"/>
        </w:rPr>
        <w:t>ل</w:t>
      </w:r>
      <w:r w:rsidRPr="00712B30">
        <w:rPr>
          <w:rFonts w:ascii="Traditional Arabic" w:cs="Arabic11 BT" w:hint="cs"/>
          <w:color w:val="000000"/>
          <w:sz w:val="28"/>
          <w:szCs w:val="28"/>
          <w:rtl/>
          <w:lang w:bidi="ar-IQ"/>
        </w:rPr>
        <w:t>لذهبي</w:t>
      </w:r>
      <w:r>
        <w:rPr>
          <w:rFonts w:ascii="Traditional Arabic" w:cs="Arabic11 BT" w:hint="cs"/>
          <w:color w:val="000000"/>
          <w:sz w:val="28"/>
          <w:szCs w:val="28"/>
          <w:rtl/>
          <w:lang w:bidi="ar-IQ"/>
        </w:rPr>
        <w:t>، ج4، ص321 وما بعدها. وتهذيب</w:t>
      </w:r>
      <w:r w:rsidRPr="00B34E9B">
        <w:rPr>
          <w:rFonts w:ascii="Traditional Arabic" w:cs="Arabic11 BT" w:hint="cs"/>
          <w:color w:val="000000"/>
          <w:sz w:val="28"/>
          <w:szCs w:val="28"/>
          <w:rtl/>
          <w:lang w:bidi="ar-IQ"/>
        </w:rPr>
        <w:t xml:space="preserve"> التهذيب</w:t>
      </w:r>
      <w:r>
        <w:rPr>
          <w:rFonts w:ascii="Traditional Arabic" w:cs="Arabic11 BT" w:hint="cs"/>
          <w:color w:val="000000"/>
          <w:sz w:val="28"/>
          <w:szCs w:val="28"/>
          <w:rtl/>
          <w:lang w:bidi="ar-IQ"/>
        </w:rPr>
        <w:t>، لابن حجر، ج2، ص9 و10</w:t>
      </w:r>
      <w:r w:rsidRPr="00B34E9B">
        <w:rPr>
          <w:rFonts w:ascii="Traditional Arabic" w:cs="Arabic11 BT" w:hint="cs"/>
          <w:color w:val="000000"/>
          <w:sz w:val="28"/>
          <w:szCs w:val="28"/>
          <w:rtl/>
          <w:lang w:bidi="ar-IQ"/>
        </w:rPr>
        <w:t>.</w:t>
      </w:r>
    </w:p>
  </w:footnote>
  <w:footnote w:id="46">
    <w:p w:rsidR="00E1137F" w:rsidRPr="00DD57E6" w:rsidRDefault="00E1137F" w:rsidP="00622FA7">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ينظر:</w:t>
      </w:r>
      <w:r w:rsidRPr="00DD57E6">
        <w:rPr>
          <w:rFonts w:ascii="Traditional Arabic" w:cs="Arabic11 BT"/>
          <w:color w:val="000000"/>
          <w:sz w:val="28"/>
          <w:szCs w:val="28"/>
          <w:rtl/>
          <w:lang w:bidi="ar-IQ"/>
        </w:rPr>
        <w:t xml:space="preserve"> </w:t>
      </w:r>
      <w:r w:rsidRPr="00FF3C31">
        <w:rPr>
          <w:rFonts w:ascii="Traditional Arabic" w:cs="Arabic11 BT" w:hint="cs"/>
          <w:color w:val="000000"/>
          <w:sz w:val="28"/>
          <w:szCs w:val="28"/>
          <w:rtl/>
          <w:lang w:bidi="ar-IQ"/>
        </w:rPr>
        <w:t>الطبقات الكبير</w:t>
      </w:r>
      <w:r>
        <w:rPr>
          <w:rFonts w:ascii="Traditional Arabic" w:cs="Arabic11 BT" w:hint="cs"/>
          <w:color w:val="000000"/>
          <w:sz w:val="28"/>
          <w:szCs w:val="28"/>
          <w:rtl/>
          <w:lang w:bidi="ar-IQ"/>
        </w:rPr>
        <w:t>، لابن سعد</w:t>
      </w:r>
      <w:r w:rsidRPr="00FF3C31">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ج8، ص375</w:t>
      </w:r>
      <w:r w:rsidRPr="00B34E9B">
        <w:rPr>
          <w:rFonts w:ascii="Traditional Arabic" w:cs="Arabic11 BT" w:hint="cs"/>
          <w:color w:val="000000"/>
          <w:sz w:val="28"/>
          <w:szCs w:val="28"/>
          <w:rtl/>
          <w:lang w:bidi="ar-IQ"/>
        </w:rPr>
        <w:t>.</w:t>
      </w:r>
    </w:p>
  </w:footnote>
  <w:footnote w:id="47">
    <w:p w:rsidR="00E1137F" w:rsidRPr="00DD57E6" w:rsidRDefault="00E1137F" w:rsidP="00622FA7">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المصدر نفسه، نفس الجزء والصفحة</w:t>
      </w:r>
      <w:r w:rsidRPr="00B34E9B">
        <w:rPr>
          <w:rFonts w:ascii="Traditional Arabic" w:cs="Arabic11 BT" w:hint="cs"/>
          <w:color w:val="000000"/>
          <w:sz w:val="28"/>
          <w:szCs w:val="28"/>
          <w:rtl/>
          <w:lang w:bidi="ar-IQ"/>
        </w:rPr>
        <w:t>.</w:t>
      </w:r>
    </w:p>
  </w:footnote>
  <w:footnote w:id="48">
    <w:p w:rsidR="00E1137F" w:rsidRPr="00DD57E6" w:rsidRDefault="00E1137F" w:rsidP="001B49C2">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DF395B">
        <w:rPr>
          <w:rFonts w:ascii="Traditional Arabic" w:cs="Arabic11 BT" w:hint="cs"/>
          <w:color w:val="000000"/>
          <w:sz w:val="28"/>
          <w:szCs w:val="28"/>
          <w:rtl/>
          <w:lang w:bidi="ar-IQ"/>
        </w:rPr>
        <w:t>الجرح والتعديل، ل</w:t>
      </w:r>
      <w:r>
        <w:rPr>
          <w:rFonts w:ascii="Traditional Arabic" w:cs="Arabic11 BT" w:hint="cs"/>
          <w:color w:val="000000"/>
          <w:sz w:val="28"/>
          <w:szCs w:val="28"/>
          <w:rtl/>
          <w:lang w:bidi="ar-IQ"/>
        </w:rPr>
        <w:t>ابن أبي حاتم، ج4، ص10</w:t>
      </w:r>
      <w:r w:rsidRPr="00B34E9B">
        <w:rPr>
          <w:rFonts w:ascii="Traditional Arabic" w:cs="Arabic11 BT" w:hint="cs"/>
          <w:color w:val="000000"/>
          <w:sz w:val="28"/>
          <w:szCs w:val="28"/>
          <w:rtl/>
          <w:lang w:bidi="ar-IQ"/>
        </w:rPr>
        <w:t>.</w:t>
      </w:r>
    </w:p>
  </w:footnote>
  <w:footnote w:id="49">
    <w:p w:rsidR="00E1137F" w:rsidRPr="00DD57E6" w:rsidRDefault="00E1137F" w:rsidP="001B49C2">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الثقات لابن حبان، ج4، ص275</w:t>
      </w:r>
      <w:r w:rsidRPr="00B34E9B">
        <w:rPr>
          <w:rFonts w:ascii="Traditional Arabic" w:cs="Arabic11 BT" w:hint="cs"/>
          <w:color w:val="000000"/>
          <w:sz w:val="28"/>
          <w:szCs w:val="28"/>
          <w:rtl/>
          <w:lang w:bidi="ar-IQ"/>
        </w:rPr>
        <w:t>.</w:t>
      </w:r>
    </w:p>
  </w:footnote>
  <w:footnote w:id="50">
    <w:p w:rsidR="00E1137F" w:rsidRPr="00DD57E6" w:rsidRDefault="00E1137F" w:rsidP="008C1BF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AE1CE4">
        <w:rPr>
          <w:rFonts w:ascii="Traditional Arabic" w:cs="Arabic11 BT" w:hint="cs"/>
          <w:color w:val="000000"/>
          <w:sz w:val="28"/>
          <w:szCs w:val="28"/>
          <w:rtl/>
          <w:lang w:bidi="ar-IQ"/>
        </w:rPr>
        <w:t>تهذيب الأسماء واللغات، ل</w:t>
      </w:r>
      <w:r>
        <w:rPr>
          <w:rFonts w:ascii="Traditional Arabic" w:cs="Arabic11 BT" w:hint="cs"/>
          <w:color w:val="000000"/>
          <w:sz w:val="28"/>
          <w:szCs w:val="28"/>
          <w:rtl/>
          <w:lang w:bidi="ar-IQ"/>
        </w:rPr>
        <w:t>لنووي، ج1، ص516</w:t>
      </w:r>
      <w:r w:rsidRPr="00B34E9B">
        <w:rPr>
          <w:rFonts w:ascii="Traditional Arabic" w:cs="Arabic11 BT" w:hint="cs"/>
          <w:color w:val="000000"/>
          <w:sz w:val="28"/>
          <w:szCs w:val="28"/>
          <w:rtl/>
          <w:lang w:bidi="ar-IQ"/>
        </w:rPr>
        <w:t>.</w:t>
      </w:r>
    </w:p>
  </w:footnote>
  <w:footnote w:id="51">
    <w:p w:rsidR="00E1137F" w:rsidRPr="00DD57E6" w:rsidRDefault="00E1137F" w:rsidP="008C1BF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تقريب التهذيب، لابن حجر، ص374</w:t>
      </w:r>
      <w:r w:rsidRPr="00B34E9B">
        <w:rPr>
          <w:rFonts w:ascii="Traditional Arabic" w:cs="Arabic11 BT" w:hint="cs"/>
          <w:color w:val="000000"/>
          <w:sz w:val="28"/>
          <w:szCs w:val="28"/>
          <w:rtl/>
          <w:lang w:bidi="ar-IQ"/>
        </w:rPr>
        <w:t>.</w:t>
      </w:r>
    </w:p>
  </w:footnote>
  <w:footnote w:id="52">
    <w:p w:rsidR="00E1137F" w:rsidRPr="00DD57E6" w:rsidRDefault="00E1137F" w:rsidP="008C1BF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تهذيب</w:t>
      </w:r>
      <w:r w:rsidRPr="00B34E9B">
        <w:rPr>
          <w:rFonts w:ascii="Traditional Arabic" w:cs="Arabic11 BT" w:hint="cs"/>
          <w:color w:val="000000"/>
          <w:sz w:val="28"/>
          <w:szCs w:val="28"/>
          <w:rtl/>
          <w:lang w:bidi="ar-IQ"/>
        </w:rPr>
        <w:t xml:space="preserve"> التهذيب</w:t>
      </w:r>
      <w:r>
        <w:rPr>
          <w:rFonts w:ascii="Traditional Arabic" w:cs="Arabic11 BT" w:hint="cs"/>
          <w:color w:val="000000"/>
          <w:sz w:val="28"/>
          <w:szCs w:val="28"/>
          <w:rtl/>
          <w:lang w:bidi="ar-IQ"/>
        </w:rPr>
        <w:t>، لابن حجر، ج2، ص10</w:t>
      </w:r>
      <w:r w:rsidRPr="00B34E9B">
        <w:rPr>
          <w:rFonts w:ascii="Traditional Arabic" w:cs="Arabic11 BT" w:hint="cs"/>
          <w:color w:val="000000"/>
          <w:sz w:val="28"/>
          <w:szCs w:val="28"/>
          <w:rtl/>
          <w:lang w:bidi="ar-IQ"/>
        </w:rPr>
        <w:t>.</w:t>
      </w:r>
    </w:p>
  </w:footnote>
  <w:footnote w:id="53">
    <w:p w:rsidR="00E1137F" w:rsidRPr="00DD57E6" w:rsidRDefault="00E1137F" w:rsidP="002A3E1A">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تهذيب الكمال</w:t>
      </w:r>
      <w:r w:rsidRPr="00F56245">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ل</w:t>
      </w:r>
      <w:r w:rsidRPr="00F56245">
        <w:rPr>
          <w:rFonts w:ascii="Traditional Arabic" w:cs="Arabic11 BT" w:hint="cs"/>
          <w:color w:val="000000"/>
          <w:sz w:val="28"/>
          <w:szCs w:val="28"/>
          <w:rtl/>
          <w:lang w:bidi="ar-IQ"/>
        </w:rPr>
        <w:t>لمزي</w:t>
      </w:r>
      <w:r>
        <w:rPr>
          <w:rFonts w:ascii="Traditional Arabic" w:cs="Arabic11 BT" w:hint="cs"/>
          <w:color w:val="000000"/>
          <w:sz w:val="28"/>
          <w:szCs w:val="28"/>
          <w:rtl/>
          <w:lang w:bidi="ar-IQ"/>
        </w:rPr>
        <w:t>، ج19، ص469</w:t>
      </w:r>
      <w:r w:rsidRPr="00B34E9B">
        <w:rPr>
          <w:rFonts w:ascii="Traditional Arabic" w:cs="Arabic11 BT" w:hint="cs"/>
          <w:color w:val="000000"/>
          <w:sz w:val="28"/>
          <w:szCs w:val="28"/>
          <w:rtl/>
          <w:lang w:bidi="ar-IQ"/>
        </w:rPr>
        <w:t>.</w:t>
      </w:r>
    </w:p>
  </w:footnote>
  <w:footnote w:id="54">
    <w:p w:rsidR="00E1137F" w:rsidRDefault="00E1137F" w:rsidP="004F6DFA">
      <w:pPr>
        <w:spacing w:after="0"/>
        <w:jc w:val="both"/>
        <w:rPr>
          <w:rFonts w:ascii="Traditional Arabic" w:cs="Arabic11 BT"/>
          <w:color w:val="000000"/>
          <w:sz w:val="28"/>
          <w:szCs w:val="28"/>
          <w:rtl/>
          <w:lang w:bidi="ar-IQ"/>
        </w:rPr>
      </w:pPr>
      <w:r w:rsidRPr="009813A2">
        <w:rPr>
          <w:rFonts w:ascii="Traditional Arabic" w:cs="Arabic11 BT"/>
          <w:color w:val="000000"/>
          <w:sz w:val="28"/>
          <w:szCs w:val="28"/>
          <w:lang w:bidi="ar-IQ"/>
        </w:rPr>
        <w:footnoteRef/>
      </w:r>
      <w:r w:rsidRPr="009813A2">
        <w:rPr>
          <w:rFonts w:ascii="Traditional Arabic" w:cs="Arabic11 BT" w:hint="cs"/>
          <w:color w:val="000000"/>
          <w:sz w:val="28"/>
          <w:szCs w:val="28"/>
          <w:rtl/>
          <w:lang w:bidi="ar-IQ"/>
        </w:rPr>
        <w:t>) ذ</w:t>
      </w:r>
      <w:r>
        <w:rPr>
          <w:rFonts w:ascii="Traditional Arabic" w:cs="Arabic11 BT" w:hint="cs"/>
          <w:color w:val="000000"/>
          <w:sz w:val="28"/>
          <w:szCs w:val="28"/>
          <w:rtl/>
          <w:lang w:bidi="ar-IQ"/>
        </w:rPr>
        <w:t>ُ</w:t>
      </w:r>
      <w:r w:rsidRPr="009813A2">
        <w:rPr>
          <w:rFonts w:ascii="Traditional Arabic" w:cs="Arabic11 BT" w:hint="cs"/>
          <w:color w:val="000000"/>
          <w:sz w:val="28"/>
          <w:szCs w:val="28"/>
          <w:rtl/>
          <w:lang w:bidi="ar-IQ"/>
        </w:rPr>
        <w:t>ك</w:t>
      </w:r>
      <w:r>
        <w:rPr>
          <w:rFonts w:ascii="Traditional Arabic" w:cs="Arabic11 BT" w:hint="cs"/>
          <w:color w:val="000000"/>
          <w:sz w:val="28"/>
          <w:szCs w:val="28"/>
          <w:rtl/>
          <w:lang w:bidi="ar-IQ"/>
        </w:rPr>
        <w:t>ِ</w:t>
      </w:r>
      <w:r w:rsidRPr="009813A2">
        <w:rPr>
          <w:rFonts w:ascii="Traditional Arabic" w:cs="Arabic11 BT" w:hint="cs"/>
          <w:color w:val="000000"/>
          <w:sz w:val="28"/>
          <w:szCs w:val="28"/>
          <w:rtl/>
          <w:lang w:bidi="ar-IQ"/>
        </w:rPr>
        <w:t xml:space="preserve">ر بكنيته شيخ آخر من شيوخ الصوفية وهو (أبو علي </w:t>
      </w:r>
      <w:proofErr w:type="spellStart"/>
      <w:r w:rsidRPr="009813A2">
        <w:rPr>
          <w:rFonts w:ascii="Traditional Arabic" w:cs="Arabic11 BT" w:hint="cs"/>
          <w:color w:val="000000"/>
          <w:sz w:val="28"/>
          <w:szCs w:val="28"/>
          <w:rtl/>
          <w:lang w:bidi="ar-IQ"/>
        </w:rPr>
        <w:t>الروذباري</w:t>
      </w:r>
      <w:proofErr w:type="spellEnd"/>
      <w:r w:rsidRPr="009813A2">
        <w:rPr>
          <w:rFonts w:ascii="Traditional Arabic" w:cs="Arabic11 BT" w:hint="cs"/>
          <w:color w:val="000000"/>
          <w:sz w:val="28"/>
          <w:szCs w:val="28"/>
          <w:rtl/>
          <w:lang w:bidi="ar-IQ"/>
        </w:rPr>
        <w:t xml:space="preserve">) ولكن اسمه </w:t>
      </w:r>
      <w:proofErr w:type="spellStart"/>
      <w:r w:rsidRPr="009813A2">
        <w:rPr>
          <w:rFonts w:ascii="Traditional Arabic" w:cs="Arabic11 BT" w:hint="cs"/>
          <w:color w:val="000000"/>
          <w:sz w:val="28"/>
          <w:szCs w:val="28"/>
          <w:rtl/>
          <w:lang w:bidi="ar-IQ"/>
        </w:rPr>
        <w:t>اسمه</w:t>
      </w:r>
      <w:proofErr w:type="spellEnd"/>
      <w:r w:rsidRPr="009813A2">
        <w:rPr>
          <w:rFonts w:ascii="Traditional Arabic" w:cs="Arabic11 BT"/>
          <w:color w:val="000000"/>
          <w:sz w:val="28"/>
          <w:szCs w:val="28"/>
          <w:rtl/>
          <w:lang w:bidi="ar-IQ"/>
        </w:rPr>
        <w:t xml:space="preserve"> </w:t>
      </w:r>
      <w:r w:rsidRPr="009813A2">
        <w:rPr>
          <w:rFonts w:ascii="Traditional Arabic" w:cs="Arabic11 BT" w:hint="cs"/>
          <w:color w:val="000000"/>
          <w:sz w:val="28"/>
          <w:szCs w:val="28"/>
          <w:rtl/>
          <w:lang w:bidi="ar-IQ"/>
        </w:rPr>
        <w:t>أحمد</w:t>
      </w:r>
      <w:r w:rsidRPr="009813A2">
        <w:rPr>
          <w:rFonts w:ascii="Traditional Arabic" w:cs="Arabic11 BT"/>
          <w:color w:val="000000"/>
          <w:sz w:val="28"/>
          <w:szCs w:val="28"/>
          <w:rtl/>
          <w:lang w:bidi="ar-IQ"/>
        </w:rPr>
        <w:t xml:space="preserve"> </w:t>
      </w:r>
      <w:r w:rsidRPr="009813A2">
        <w:rPr>
          <w:rFonts w:ascii="Traditional Arabic" w:cs="Arabic11 BT" w:hint="cs"/>
          <w:color w:val="000000"/>
          <w:sz w:val="28"/>
          <w:szCs w:val="28"/>
          <w:rtl/>
          <w:lang w:bidi="ar-IQ"/>
        </w:rPr>
        <w:t>بن</w:t>
      </w:r>
      <w:r w:rsidRPr="009813A2">
        <w:rPr>
          <w:rFonts w:ascii="Traditional Arabic" w:cs="Arabic11 BT"/>
          <w:color w:val="000000"/>
          <w:sz w:val="28"/>
          <w:szCs w:val="28"/>
          <w:rtl/>
          <w:lang w:bidi="ar-IQ"/>
        </w:rPr>
        <w:t xml:space="preserve"> </w:t>
      </w:r>
      <w:r w:rsidRPr="009813A2">
        <w:rPr>
          <w:rFonts w:ascii="Traditional Arabic" w:cs="Arabic11 BT" w:hint="cs"/>
          <w:color w:val="000000"/>
          <w:sz w:val="28"/>
          <w:szCs w:val="28"/>
          <w:rtl/>
          <w:lang w:bidi="ar-IQ"/>
        </w:rPr>
        <w:t>محمد</w:t>
      </w:r>
      <w:r w:rsidRPr="009813A2">
        <w:rPr>
          <w:rFonts w:ascii="Traditional Arabic" w:cs="Arabic11 BT"/>
          <w:color w:val="000000"/>
          <w:sz w:val="28"/>
          <w:szCs w:val="28"/>
          <w:rtl/>
          <w:lang w:bidi="ar-IQ"/>
        </w:rPr>
        <w:t xml:space="preserve"> </w:t>
      </w:r>
      <w:r w:rsidRPr="009813A2">
        <w:rPr>
          <w:rFonts w:ascii="Traditional Arabic" w:cs="Arabic11 BT" w:hint="cs"/>
          <w:color w:val="000000"/>
          <w:sz w:val="28"/>
          <w:szCs w:val="28"/>
          <w:rtl/>
          <w:lang w:bidi="ar-IQ"/>
        </w:rPr>
        <w:t>بن</w:t>
      </w:r>
      <w:r w:rsidRPr="009813A2">
        <w:rPr>
          <w:rFonts w:ascii="Traditional Arabic" w:cs="Arabic11 BT"/>
          <w:color w:val="000000"/>
          <w:sz w:val="28"/>
          <w:szCs w:val="28"/>
          <w:rtl/>
          <w:lang w:bidi="ar-IQ"/>
        </w:rPr>
        <w:t xml:space="preserve"> </w:t>
      </w:r>
      <w:r w:rsidRPr="009813A2">
        <w:rPr>
          <w:rFonts w:ascii="Traditional Arabic" w:cs="Arabic11 BT" w:hint="cs"/>
          <w:color w:val="000000"/>
          <w:sz w:val="28"/>
          <w:szCs w:val="28"/>
          <w:rtl/>
          <w:lang w:bidi="ar-IQ"/>
        </w:rPr>
        <w:t>القاسم</w:t>
      </w:r>
      <w:r w:rsidRPr="009813A2">
        <w:rPr>
          <w:rFonts w:ascii="Traditional Arabic" w:cs="Arabic11 BT"/>
          <w:color w:val="000000"/>
          <w:sz w:val="28"/>
          <w:szCs w:val="28"/>
          <w:rtl/>
          <w:lang w:bidi="ar-IQ"/>
        </w:rPr>
        <w:t xml:space="preserve"> </w:t>
      </w:r>
      <w:r w:rsidRPr="009813A2">
        <w:rPr>
          <w:rFonts w:ascii="Traditional Arabic" w:cs="Arabic11 BT" w:hint="cs"/>
          <w:color w:val="000000"/>
          <w:sz w:val="28"/>
          <w:szCs w:val="28"/>
          <w:rtl/>
          <w:lang w:bidi="ar-IQ"/>
        </w:rPr>
        <w:t>بن</w:t>
      </w:r>
      <w:r w:rsidRPr="009813A2">
        <w:rPr>
          <w:rFonts w:ascii="Traditional Arabic" w:cs="Arabic11 BT"/>
          <w:color w:val="000000"/>
          <w:sz w:val="28"/>
          <w:szCs w:val="28"/>
          <w:rtl/>
          <w:lang w:bidi="ar-IQ"/>
        </w:rPr>
        <w:t xml:space="preserve"> </w:t>
      </w:r>
      <w:r w:rsidRPr="009813A2">
        <w:rPr>
          <w:rFonts w:ascii="Traditional Arabic" w:cs="Arabic11 BT" w:hint="cs"/>
          <w:color w:val="000000"/>
          <w:sz w:val="28"/>
          <w:szCs w:val="28"/>
          <w:rtl/>
          <w:lang w:bidi="ar-IQ"/>
        </w:rPr>
        <w:t>منصور</w:t>
      </w:r>
      <w:r w:rsidRPr="009813A2">
        <w:rPr>
          <w:rFonts w:ascii="Traditional Arabic" w:cs="Arabic11 BT"/>
          <w:color w:val="000000"/>
          <w:sz w:val="28"/>
          <w:szCs w:val="28"/>
          <w:rtl/>
          <w:lang w:bidi="ar-IQ"/>
        </w:rPr>
        <w:t xml:space="preserve"> </w:t>
      </w:r>
      <w:r w:rsidRPr="009813A2">
        <w:rPr>
          <w:rFonts w:ascii="Traditional Arabic" w:cs="Arabic11 BT" w:hint="cs"/>
          <w:color w:val="000000"/>
          <w:sz w:val="28"/>
          <w:szCs w:val="28"/>
          <w:rtl/>
          <w:lang w:bidi="ar-IQ"/>
        </w:rPr>
        <w:t xml:space="preserve">البغداديّ، </w:t>
      </w:r>
      <w:r>
        <w:rPr>
          <w:rFonts w:ascii="Traditional Arabic" w:cs="Arabic11 BT" w:hint="cs"/>
          <w:color w:val="000000"/>
          <w:sz w:val="28"/>
          <w:szCs w:val="28"/>
          <w:rtl/>
          <w:lang w:bidi="ar-IQ"/>
        </w:rPr>
        <w:t>والدليل على أنه غير الشيخ البيهقي</w:t>
      </w:r>
      <w:r w:rsidRPr="009813A2">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هو أن تاريخ وفاته </w:t>
      </w:r>
      <w:r w:rsidRPr="009813A2">
        <w:rPr>
          <w:rFonts w:ascii="Traditional Arabic" w:cs="Arabic11 BT" w:hint="cs"/>
          <w:color w:val="000000"/>
          <w:sz w:val="28"/>
          <w:szCs w:val="28"/>
          <w:rtl/>
          <w:lang w:bidi="ar-IQ"/>
        </w:rPr>
        <w:t>سنة(322هـ)</w:t>
      </w:r>
      <w:r>
        <w:rPr>
          <w:rFonts w:ascii="Traditional Arabic" w:cs="Arabic11 BT" w:hint="cs"/>
          <w:color w:val="000000"/>
          <w:sz w:val="28"/>
          <w:szCs w:val="28"/>
          <w:rtl/>
          <w:lang w:bidi="ar-IQ"/>
        </w:rPr>
        <w:t>،</w:t>
      </w:r>
      <w:r w:rsidRPr="009813A2">
        <w:rPr>
          <w:rFonts w:ascii="Traditional Arabic" w:cs="Arabic11 BT" w:hint="cs"/>
          <w:color w:val="000000"/>
          <w:sz w:val="28"/>
          <w:szCs w:val="28"/>
          <w:rtl/>
          <w:lang w:bidi="ar-IQ"/>
        </w:rPr>
        <w:t xml:space="preserve"> ولم يلقه البيهقي. </w:t>
      </w:r>
      <w:r w:rsidRPr="009813A2">
        <w:rPr>
          <w:rFonts w:ascii="Traditional Arabic" w:cs="Arabic11 BT"/>
          <w:color w:val="000000"/>
          <w:sz w:val="28"/>
          <w:szCs w:val="28"/>
          <w:rtl/>
          <w:lang w:bidi="ar-IQ"/>
        </w:rPr>
        <w:t xml:space="preserve"> </w:t>
      </w:r>
    </w:p>
    <w:p w:rsidR="00E1137F" w:rsidRPr="009813A2" w:rsidRDefault="00E1137F" w:rsidP="00D70A93">
      <w:pPr>
        <w:spacing w:after="0"/>
        <w:jc w:val="both"/>
        <w:rPr>
          <w:rFonts w:ascii="Traditional Arabic" w:cs="Arabic11 BT"/>
          <w:color w:val="000000"/>
          <w:sz w:val="28"/>
          <w:szCs w:val="28"/>
          <w:rtl/>
        </w:rPr>
      </w:pPr>
      <w:r>
        <w:rPr>
          <w:rFonts w:ascii="Traditional Arabic" w:cs="Arabic11 BT" w:hint="cs"/>
          <w:color w:val="000000"/>
          <w:sz w:val="28"/>
          <w:szCs w:val="28"/>
          <w:rtl/>
          <w:lang w:bidi="ar-IQ"/>
        </w:rPr>
        <w:t xml:space="preserve">ينظر: </w:t>
      </w:r>
      <w:r w:rsidRPr="00AE1143">
        <w:rPr>
          <w:rFonts w:ascii="Traditional Arabic" w:cs="Arabic11 BT" w:hint="cs"/>
          <w:color w:val="000000"/>
          <w:sz w:val="28"/>
          <w:szCs w:val="28"/>
          <w:rtl/>
          <w:lang w:bidi="ar-IQ"/>
        </w:rPr>
        <w:t>تاريخ</w:t>
      </w:r>
      <w:r w:rsidRPr="00AE1143">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مدينة السلام(تاريخ بغداد)، ل</w:t>
      </w:r>
      <w:r w:rsidRPr="00AE1143">
        <w:rPr>
          <w:rFonts w:ascii="Traditional Arabic" w:cs="Arabic11 BT" w:hint="cs"/>
          <w:color w:val="000000"/>
          <w:sz w:val="28"/>
          <w:szCs w:val="28"/>
          <w:rtl/>
          <w:lang w:bidi="ar-IQ"/>
        </w:rPr>
        <w:t>لخطيب</w:t>
      </w:r>
      <w:r w:rsidRPr="00AE1143">
        <w:rPr>
          <w:rFonts w:ascii="Traditional Arabic" w:cs="Arabic11 BT"/>
          <w:color w:val="000000"/>
          <w:sz w:val="28"/>
          <w:szCs w:val="28"/>
          <w:rtl/>
          <w:lang w:bidi="ar-IQ"/>
        </w:rPr>
        <w:t xml:space="preserve"> </w:t>
      </w:r>
      <w:r w:rsidRPr="00AE1143">
        <w:rPr>
          <w:rFonts w:ascii="Traditional Arabic" w:cs="Arabic11 BT" w:hint="cs"/>
          <w:color w:val="000000"/>
          <w:sz w:val="28"/>
          <w:szCs w:val="28"/>
          <w:rtl/>
          <w:lang w:bidi="ar-IQ"/>
        </w:rPr>
        <w:t>البغدادي</w:t>
      </w:r>
      <w:r>
        <w:rPr>
          <w:rFonts w:ascii="Traditional Arabic" w:cs="Arabic11 BT" w:hint="cs"/>
          <w:color w:val="000000"/>
          <w:sz w:val="28"/>
          <w:szCs w:val="28"/>
          <w:rtl/>
          <w:lang w:bidi="ar-IQ"/>
        </w:rPr>
        <w:t xml:space="preserve"> ، ج2، ص180، الرقم(188).</w:t>
      </w:r>
    </w:p>
  </w:footnote>
  <w:footnote w:id="55">
    <w:p w:rsidR="00E1137F" w:rsidRPr="00DD57E6" w:rsidRDefault="00E1137F" w:rsidP="00D70A93">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ينظر: </w:t>
      </w:r>
      <w:r w:rsidRPr="00D70A93">
        <w:rPr>
          <w:rFonts w:ascii="Traditional Arabic" w:cs="Arabic11 BT" w:hint="cs"/>
          <w:color w:val="000000"/>
          <w:sz w:val="28"/>
          <w:szCs w:val="28"/>
          <w:rtl/>
          <w:lang w:bidi="ar-IQ"/>
        </w:rPr>
        <w:t>تاريخ</w:t>
      </w:r>
      <w:r w:rsidRPr="00D70A93">
        <w:rPr>
          <w:rFonts w:ascii="Traditional Arabic" w:cs="Arabic11 BT"/>
          <w:color w:val="000000"/>
          <w:sz w:val="28"/>
          <w:szCs w:val="28"/>
          <w:rtl/>
          <w:lang w:bidi="ar-IQ"/>
        </w:rPr>
        <w:t xml:space="preserve"> </w:t>
      </w:r>
      <w:r w:rsidRPr="00D70A93">
        <w:rPr>
          <w:rFonts w:ascii="Traditional Arabic" w:cs="Arabic11 BT" w:hint="cs"/>
          <w:color w:val="000000"/>
          <w:sz w:val="28"/>
          <w:szCs w:val="28"/>
          <w:rtl/>
          <w:lang w:bidi="ar-IQ"/>
        </w:rPr>
        <w:t>الإسلام</w:t>
      </w:r>
      <w:r w:rsidRPr="00D70A93">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 ل</w:t>
      </w:r>
      <w:r w:rsidRPr="00D70A93">
        <w:rPr>
          <w:rFonts w:ascii="Traditional Arabic" w:cs="Arabic11 BT" w:hint="cs"/>
          <w:color w:val="000000"/>
          <w:sz w:val="28"/>
          <w:szCs w:val="28"/>
          <w:rtl/>
          <w:lang w:bidi="ar-IQ"/>
        </w:rPr>
        <w:t>لذهبي</w:t>
      </w:r>
      <w:r>
        <w:rPr>
          <w:rFonts w:ascii="Traditional Arabic" w:cs="Arabic11 BT" w:hint="cs"/>
          <w:color w:val="000000"/>
          <w:sz w:val="28"/>
          <w:szCs w:val="28"/>
          <w:rtl/>
          <w:lang w:bidi="ar-IQ"/>
        </w:rPr>
        <w:t>، ج9، ص57 و58، الرقم(103). وسير أعلام النبلاء له، ج17، ص219، الرقم(128).</w:t>
      </w:r>
    </w:p>
  </w:footnote>
  <w:footnote w:id="56">
    <w:p w:rsidR="00E1137F" w:rsidRPr="00DD57E6" w:rsidRDefault="00E1137F" w:rsidP="00D100C4">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cs="Arabic11 BT" w:hint="cs"/>
          <w:color w:val="000000"/>
          <w:sz w:val="28"/>
          <w:szCs w:val="28"/>
          <w:rtl/>
          <w:lang w:bidi="ar-IQ"/>
        </w:rPr>
        <w:t>الأنساب للسمعاني، ج6، ص180</w:t>
      </w:r>
      <w:r w:rsidRPr="00B34E9B">
        <w:rPr>
          <w:rFonts w:ascii="Traditional Arabic" w:cs="Arabic11 BT" w:hint="cs"/>
          <w:color w:val="000000"/>
          <w:sz w:val="28"/>
          <w:szCs w:val="28"/>
          <w:rtl/>
          <w:lang w:bidi="ar-IQ"/>
        </w:rPr>
        <w:t>.</w:t>
      </w:r>
    </w:p>
  </w:footnote>
  <w:footnote w:id="57">
    <w:p w:rsidR="00E1137F" w:rsidRPr="00DD57E6" w:rsidRDefault="00E1137F" w:rsidP="007C3138">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Pr>
          <w:rFonts w:ascii="Traditional Arabic" w:eastAsia="Calibri" w:hAnsi="Calibri" w:cs="Arabic11 BT" w:hint="cs"/>
          <w:color w:val="000000"/>
          <w:sz w:val="32"/>
          <w:szCs w:val="32"/>
          <w:rtl/>
          <w:lang w:bidi="ar-IQ"/>
        </w:rPr>
        <w:t>سير أعلام</w:t>
      </w:r>
      <w:r>
        <w:rPr>
          <w:rFonts w:ascii="Traditional Arabic" w:cs="Arabic11 BT" w:hint="cs"/>
          <w:color w:val="000000"/>
          <w:sz w:val="28"/>
          <w:szCs w:val="28"/>
          <w:rtl/>
          <w:lang w:bidi="ar-IQ"/>
        </w:rPr>
        <w:t xml:space="preserve"> النبلاء للذهبي، ج17، ص219</w:t>
      </w:r>
      <w:r w:rsidRPr="00B34E9B">
        <w:rPr>
          <w:rFonts w:ascii="Traditional Arabic" w:cs="Arabic11 BT" w:hint="cs"/>
          <w:color w:val="000000"/>
          <w:sz w:val="28"/>
          <w:szCs w:val="28"/>
          <w:rtl/>
          <w:lang w:bidi="ar-IQ"/>
        </w:rPr>
        <w:t>.</w:t>
      </w:r>
    </w:p>
  </w:footnote>
  <w:footnote w:id="58">
    <w:p w:rsidR="00E1137F" w:rsidRPr="00E4524C" w:rsidRDefault="00E1137F" w:rsidP="007C3138">
      <w:pPr>
        <w:autoSpaceDE w:val="0"/>
        <w:autoSpaceDN w:val="0"/>
        <w:adjustRightInd w:val="0"/>
        <w:spacing w:after="0" w:line="240" w:lineRule="auto"/>
        <w:jc w:val="both"/>
        <w:rPr>
          <w:rFonts w:ascii="Traditional Arabic" w:cs="Arabic11 BT"/>
          <w:color w:val="000000"/>
          <w:sz w:val="28"/>
          <w:szCs w:val="28"/>
          <w:rtl/>
          <w:lang w:bidi="ar-IQ"/>
        </w:rPr>
      </w:pPr>
      <w:r w:rsidRPr="00E4524C">
        <w:rPr>
          <w:rFonts w:ascii="Traditional Arabic" w:cs="Arabic11 BT"/>
          <w:color w:val="000000"/>
          <w:sz w:val="28"/>
          <w:szCs w:val="28"/>
          <w:lang w:bidi="ar-IQ"/>
        </w:rPr>
        <w:footnoteRef/>
      </w:r>
      <w:r w:rsidRPr="00E4524C">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معجم الشيوخ، لأبي</w:t>
      </w:r>
      <w:r w:rsidRPr="00CD41D0">
        <w:rPr>
          <w:rFonts w:ascii="Traditional Arabic" w:cs="Arabic11 BT"/>
          <w:color w:val="000000"/>
          <w:sz w:val="28"/>
          <w:szCs w:val="28"/>
          <w:rtl/>
          <w:lang w:bidi="ar-IQ"/>
        </w:rPr>
        <w:t xml:space="preserve"> </w:t>
      </w:r>
      <w:r w:rsidRPr="00CD41D0">
        <w:rPr>
          <w:rFonts w:ascii="Traditional Arabic" w:cs="Arabic11 BT" w:hint="cs"/>
          <w:color w:val="000000"/>
          <w:sz w:val="28"/>
          <w:szCs w:val="28"/>
          <w:rtl/>
          <w:lang w:bidi="ar-IQ"/>
        </w:rPr>
        <w:t>الحسين</w:t>
      </w:r>
      <w:r w:rsidRPr="00CD41D0">
        <w:rPr>
          <w:rFonts w:ascii="Traditional Arabic" w:cs="Arabic11 BT"/>
          <w:color w:val="000000"/>
          <w:sz w:val="28"/>
          <w:szCs w:val="28"/>
          <w:rtl/>
          <w:lang w:bidi="ar-IQ"/>
        </w:rPr>
        <w:t xml:space="preserve"> </w:t>
      </w:r>
      <w:r w:rsidRPr="00CD41D0">
        <w:rPr>
          <w:rFonts w:ascii="Traditional Arabic" w:cs="Arabic11 BT" w:hint="cs"/>
          <w:color w:val="000000"/>
          <w:sz w:val="28"/>
          <w:szCs w:val="28"/>
          <w:rtl/>
          <w:lang w:bidi="ar-IQ"/>
        </w:rPr>
        <w:t>الصيداوي</w:t>
      </w:r>
      <w:r>
        <w:rPr>
          <w:rFonts w:ascii="Traditional Arabic" w:cs="Arabic11 BT" w:hint="cs"/>
          <w:color w:val="000000"/>
          <w:sz w:val="28"/>
          <w:szCs w:val="28"/>
          <w:rtl/>
          <w:lang w:bidi="ar-IQ"/>
        </w:rPr>
        <w:t>، ص221. و</w:t>
      </w:r>
      <w:r w:rsidRPr="00AE1143">
        <w:rPr>
          <w:rFonts w:ascii="Traditional Arabic" w:cs="Arabic11 BT" w:hint="cs"/>
          <w:color w:val="000000"/>
          <w:sz w:val="28"/>
          <w:szCs w:val="28"/>
          <w:rtl/>
          <w:lang w:bidi="ar-IQ"/>
        </w:rPr>
        <w:t>تاريخ</w:t>
      </w:r>
      <w:r w:rsidRPr="00AE1143">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مدينة السلام(تاريخ بغداد)، ل</w:t>
      </w:r>
      <w:r w:rsidRPr="00AE1143">
        <w:rPr>
          <w:rFonts w:ascii="Traditional Arabic" w:cs="Arabic11 BT" w:hint="cs"/>
          <w:color w:val="000000"/>
          <w:sz w:val="28"/>
          <w:szCs w:val="28"/>
          <w:rtl/>
          <w:lang w:bidi="ar-IQ"/>
        </w:rPr>
        <w:t>لخطيب</w:t>
      </w:r>
      <w:r w:rsidRPr="00AE1143">
        <w:rPr>
          <w:rFonts w:ascii="Traditional Arabic" w:cs="Arabic11 BT"/>
          <w:color w:val="000000"/>
          <w:sz w:val="28"/>
          <w:szCs w:val="28"/>
          <w:rtl/>
          <w:lang w:bidi="ar-IQ"/>
        </w:rPr>
        <w:t xml:space="preserve"> </w:t>
      </w:r>
      <w:r w:rsidRPr="00AE1143">
        <w:rPr>
          <w:rFonts w:ascii="Traditional Arabic" w:cs="Arabic11 BT" w:hint="cs"/>
          <w:color w:val="000000"/>
          <w:sz w:val="28"/>
          <w:szCs w:val="28"/>
          <w:rtl/>
          <w:lang w:bidi="ar-IQ"/>
        </w:rPr>
        <w:t>البغدادي</w:t>
      </w:r>
      <w:r>
        <w:rPr>
          <w:rFonts w:ascii="Traditional Arabic" w:cs="Arabic11 BT" w:hint="cs"/>
          <w:color w:val="000000"/>
          <w:sz w:val="28"/>
          <w:szCs w:val="28"/>
          <w:rtl/>
          <w:lang w:bidi="ar-IQ"/>
        </w:rPr>
        <w:t>،</w:t>
      </w:r>
      <w:r w:rsidRPr="00E4524C">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ج7، ص301 ـ 303. </w:t>
      </w:r>
      <w:r w:rsidRPr="00E4524C">
        <w:rPr>
          <w:rFonts w:ascii="Traditional Arabic" w:cs="Arabic11 BT" w:hint="cs"/>
          <w:color w:val="000000"/>
          <w:sz w:val="28"/>
          <w:szCs w:val="28"/>
          <w:rtl/>
          <w:lang w:bidi="ar-IQ"/>
        </w:rPr>
        <w:t>تاريخ الإسلام</w:t>
      </w:r>
      <w:r>
        <w:rPr>
          <w:rFonts w:ascii="Traditional Arabic" w:cs="Arabic11 BT" w:hint="cs"/>
          <w:color w:val="000000"/>
          <w:sz w:val="28"/>
          <w:szCs w:val="28"/>
          <w:rtl/>
          <w:lang w:bidi="ar-IQ"/>
        </w:rPr>
        <w:t>، للذهبي، ج7، ص766 ـ 767. وسير أعلام النبلاء له، ج15، ص440 و441. و</w:t>
      </w:r>
      <w:r w:rsidRPr="00E4524C">
        <w:rPr>
          <w:rFonts w:ascii="Traditional Arabic" w:cs="Arabic11 BT" w:hint="cs"/>
          <w:color w:val="000000"/>
          <w:sz w:val="28"/>
          <w:szCs w:val="28"/>
          <w:rtl/>
          <w:lang w:bidi="ar-IQ"/>
        </w:rPr>
        <w:t>ذيل ميزان الاعتدال</w:t>
      </w:r>
      <w:r>
        <w:rPr>
          <w:rFonts w:ascii="Traditional Arabic" w:cs="Arabic11 BT" w:hint="cs"/>
          <w:color w:val="000000"/>
          <w:sz w:val="28"/>
          <w:szCs w:val="28"/>
          <w:rtl/>
          <w:lang w:bidi="ar-IQ"/>
        </w:rPr>
        <w:t xml:space="preserve"> للحافظ </w:t>
      </w:r>
      <w:r w:rsidRPr="003F4AAA">
        <w:rPr>
          <w:rFonts w:ascii="Traditional Arabic" w:cs="Arabic11 BT" w:hint="cs"/>
          <w:color w:val="000000"/>
          <w:sz w:val="28"/>
          <w:szCs w:val="28"/>
          <w:rtl/>
          <w:lang w:bidi="ar-IQ"/>
        </w:rPr>
        <w:t>العراقي</w:t>
      </w:r>
      <w:r>
        <w:rPr>
          <w:rFonts w:ascii="Traditional Arabic" w:cs="Arabic11 BT" w:hint="cs"/>
          <w:color w:val="000000"/>
          <w:sz w:val="28"/>
          <w:szCs w:val="28"/>
          <w:rtl/>
          <w:lang w:bidi="ar-IQ"/>
        </w:rPr>
        <w:t>، ص140. و</w:t>
      </w:r>
      <w:r w:rsidRPr="007C3138">
        <w:rPr>
          <w:rFonts w:ascii="Traditional Arabic" w:cs="Arabic11 BT" w:hint="cs"/>
          <w:color w:val="000000"/>
          <w:sz w:val="28"/>
          <w:szCs w:val="28"/>
          <w:rtl/>
          <w:lang w:bidi="ar-IQ"/>
        </w:rPr>
        <w:t xml:space="preserve">لسان الميزان، </w:t>
      </w:r>
      <w:r>
        <w:rPr>
          <w:rFonts w:ascii="Traditional Arabic" w:cs="Arabic11 BT" w:hint="cs"/>
          <w:color w:val="000000"/>
          <w:sz w:val="28"/>
          <w:szCs w:val="28"/>
          <w:rtl/>
          <w:lang w:bidi="ar-IQ"/>
        </w:rPr>
        <w:t>لابن حجر العسقلاني، ج2، ص165.</w:t>
      </w:r>
    </w:p>
  </w:footnote>
  <w:footnote w:id="59">
    <w:p w:rsidR="00E1137F" w:rsidRPr="00DD57E6" w:rsidRDefault="00E1137F" w:rsidP="00FB2A27">
      <w:pPr>
        <w:spacing w:after="0"/>
        <w:jc w:val="both"/>
        <w:rPr>
          <w:rFonts w:ascii="Traditional Arabic" w:cs="Arabic11 BT"/>
          <w:color w:val="000000"/>
          <w:sz w:val="28"/>
          <w:szCs w:val="28"/>
          <w:rtl/>
          <w:lang w:bidi="ar-IQ"/>
        </w:rPr>
      </w:pPr>
      <w:r w:rsidRPr="00DD57E6">
        <w:rPr>
          <w:rFonts w:ascii="Traditional Arabic" w:cs="Arabic11 BT"/>
          <w:color w:val="000000"/>
          <w:sz w:val="28"/>
          <w:szCs w:val="28"/>
        </w:rPr>
        <w:footnoteRef/>
      </w:r>
      <w:r w:rsidRPr="00DD57E6">
        <w:rPr>
          <w:rFonts w:ascii="Traditional Arabic" w:cs="Arabic11 BT" w:hint="cs"/>
          <w:color w:val="000000"/>
          <w:sz w:val="28"/>
          <w:szCs w:val="28"/>
          <w:rtl/>
        </w:rPr>
        <w:t xml:space="preserve">) </w:t>
      </w:r>
      <w:r w:rsidRPr="00AE1143">
        <w:rPr>
          <w:rFonts w:ascii="Traditional Arabic" w:cs="Arabic11 BT" w:hint="cs"/>
          <w:color w:val="000000"/>
          <w:sz w:val="28"/>
          <w:szCs w:val="28"/>
          <w:rtl/>
          <w:lang w:bidi="ar-IQ"/>
        </w:rPr>
        <w:t>تاريخ</w:t>
      </w:r>
      <w:r w:rsidRPr="00AE1143">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مدينة السلام(تاريخ بغداد)، ل</w:t>
      </w:r>
      <w:r w:rsidRPr="00AE1143">
        <w:rPr>
          <w:rFonts w:ascii="Traditional Arabic" w:cs="Arabic11 BT" w:hint="cs"/>
          <w:color w:val="000000"/>
          <w:sz w:val="28"/>
          <w:szCs w:val="28"/>
          <w:rtl/>
          <w:lang w:bidi="ar-IQ"/>
        </w:rPr>
        <w:t>لخطيب</w:t>
      </w:r>
      <w:r w:rsidRPr="00AE1143">
        <w:rPr>
          <w:rFonts w:ascii="Traditional Arabic" w:cs="Arabic11 BT"/>
          <w:color w:val="000000"/>
          <w:sz w:val="28"/>
          <w:szCs w:val="28"/>
          <w:rtl/>
          <w:lang w:bidi="ar-IQ"/>
        </w:rPr>
        <w:t xml:space="preserve"> </w:t>
      </w:r>
      <w:r w:rsidRPr="00AE1143">
        <w:rPr>
          <w:rFonts w:ascii="Traditional Arabic" w:cs="Arabic11 BT" w:hint="cs"/>
          <w:color w:val="000000"/>
          <w:sz w:val="28"/>
          <w:szCs w:val="28"/>
          <w:rtl/>
          <w:lang w:bidi="ar-IQ"/>
        </w:rPr>
        <w:t>البغدادي</w:t>
      </w:r>
      <w:r>
        <w:rPr>
          <w:rFonts w:ascii="Traditional Arabic" w:cs="Arabic11 BT" w:hint="cs"/>
          <w:color w:val="000000"/>
          <w:sz w:val="28"/>
          <w:szCs w:val="28"/>
          <w:rtl/>
          <w:lang w:bidi="ar-IQ"/>
        </w:rPr>
        <w:t>،</w:t>
      </w:r>
      <w:r w:rsidRPr="00E4524C">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ج7، ص301</w:t>
      </w:r>
      <w:r w:rsidRPr="00B34E9B">
        <w:rPr>
          <w:rFonts w:ascii="Traditional Arabic" w:cs="Arabic11 BT" w:hint="cs"/>
          <w:color w:val="000000"/>
          <w:sz w:val="28"/>
          <w:szCs w:val="28"/>
          <w:rtl/>
          <w:lang w:bidi="ar-IQ"/>
        </w:rPr>
        <w:t>.</w:t>
      </w:r>
    </w:p>
  </w:footnote>
  <w:footnote w:id="60">
    <w:p w:rsidR="00E1137F" w:rsidRPr="00DD57E6" w:rsidRDefault="00E1137F" w:rsidP="00FB2A27">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FB2A27">
        <w:rPr>
          <w:rFonts w:ascii="Traditional Arabic" w:cs="Arabic11 BT" w:hint="cs"/>
          <w:color w:val="000000"/>
          <w:sz w:val="28"/>
          <w:szCs w:val="28"/>
          <w:rtl/>
          <w:lang w:bidi="ar-IQ"/>
        </w:rPr>
        <w:t>المصدر نفسه، نفس الجزء والصفحة</w:t>
      </w:r>
      <w:r w:rsidRPr="00B34E9B">
        <w:rPr>
          <w:rFonts w:ascii="Traditional Arabic" w:cs="Arabic11 BT" w:hint="cs"/>
          <w:color w:val="000000"/>
          <w:sz w:val="28"/>
          <w:szCs w:val="28"/>
          <w:rtl/>
          <w:lang w:bidi="ar-IQ"/>
        </w:rPr>
        <w:t>.</w:t>
      </w:r>
    </w:p>
  </w:footnote>
  <w:footnote w:id="61">
    <w:p w:rsidR="00E1137F" w:rsidRPr="00DD57E6" w:rsidRDefault="00E1137F" w:rsidP="008B2948">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وسير أعلام النبلاء له، ج15، ص440</w:t>
      </w:r>
      <w:r w:rsidRPr="00B34E9B">
        <w:rPr>
          <w:rFonts w:ascii="Traditional Arabic" w:cs="Arabic11 BT" w:hint="cs"/>
          <w:color w:val="000000"/>
          <w:sz w:val="28"/>
          <w:szCs w:val="28"/>
          <w:rtl/>
          <w:lang w:bidi="ar-IQ"/>
        </w:rPr>
        <w:t>.</w:t>
      </w:r>
    </w:p>
  </w:footnote>
  <w:footnote w:id="62">
    <w:p w:rsidR="00E1137F" w:rsidRPr="00DD57E6" w:rsidRDefault="00E1137F" w:rsidP="008B2948">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FB2A27">
        <w:rPr>
          <w:rFonts w:ascii="Traditional Arabic" w:cs="Arabic11 BT" w:hint="cs"/>
          <w:color w:val="000000"/>
          <w:sz w:val="28"/>
          <w:szCs w:val="28"/>
          <w:rtl/>
          <w:lang w:bidi="ar-IQ"/>
        </w:rPr>
        <w:t>المصدر نفسه، نفس الجزء</w:t>
      </w:r>
      <w:r>
        <w:rPr>
          <w:rFonts w:ascii="Traditional Arabic" w:cs="Arabic11 BT" w:hint="cs"/>
          <w:color w:val="000000"/>
          <w:sz w:val="28"/>
          <w:szCs w:val="28"/>
          <w:rtl/>
          <w:lang w:bidi="ar-IQ"/>
        </w:rPr>
        <w:t>، ص441</w:t>
      </w:r>
      <w:r w:rsidRPr="00B34E9B">
        <w:rPr>
          <w:rFonts w:ascii="Traditional Arabic" w:cs="Arabic11 BT" w:hint="cs"/>
          <w:color w:val="000000"/>
          <w:sz w:val="28"/>
          <w:szCs w:val="28"/>
          <w:rtl/>
          <w:lang w:bidi="ar-IQ"/>
        </w:rPr>
        <w:t>.</w:t>
      </w:r>
    </w:p>
  </w:footnote>
  <w:footnote w:id="63">
    <w:p w:rsidR="00E1137F" w:rsidRPr="00DD57E6" w:rsidRDefault="00E1137F" w:rsidP="008B2948">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7C3138">
        <w:rPr>
          <w:rFonts w:ascii="Traditional Arabic" w:cs="Arabic11 BT" w:hint="cs"/>
          <w:color w:val="000000"/>
          <w:sz w:val="28"/>
          <w:szCs w:val="28"/>
          <w:rtl/>
          <w:lang w:bidi="ar-IQ"/>
        </w:rPr>
        <w:t xml:space="preserve">لسان الميزان، </w:t>
      </w:r>
      <w:r>
        <w:rPr>
          <w:rFonts w:ascii="Traditional Arabic" w:cs="Arabic11 BT" w:hint="cs"/>
          <w:color w:val="000000"/>
          <w:sz w:val="28"/>
          <w:szCs w:val="28"/>
          <w:rtl/>
          <w:lang w:bidi="ar-IQ"/>
        </w:rPr>
        <w:t>لابن حجر العسقلاني، ج2، ص165</w:t>
      </w:r>
      <w:r w:rsidRPr="00B34E9B">
        <w:rPr>
          <w:rFonts w:ascii="Traditional Arabic" w:cs="Arabic11 BT" w:hint="cs"/>
          <w:color w:val="000000"/>
          <w:sz w:val="28"/>
          <w:szCs w:val="28"/>
          <w:rtl/>
          <w:lang w:bidi="ar-IQ"/>
        </w:rPr>
        <w:t>.</w:t>
      </w:r>
    </w:p>
  </w:footnote>
  <w:footnote w:id="64">
    <w:p w:rsidR="00E1137F" w:rsidRPr="00DD57E6" w:rsidRDefault="00E1137F" w:rsidP="008B2948">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FB2A27">
        <w:rPr>
          <w:rFonts w:ascii="Traditional Arabic" w:cs="Arabic11 BT" w:hint="cs"/>
          <w:color w:val="000000"/>
          <w:sz w:val="28"/>
          <w:szCs w:val="28"/>
          <w:rtl/>
          <w:lang w:bidi="ar-IQ"/>
        </w:rPr>
        <w:t>المصدر نفسه، نفس الجزء والصفحة</w:t>
      </w:r>
      <w:r w:rsidRPr="00B34E9B">
        <w:rPr>
          <w:rFonts w:ascii="Traditional Arabic" w:cs="Arabic11 BT" w:hint="cs"/>
          <w:color w:val="000000"/>
          <w:sz w:val="28"/>
          <w:szCs w:val="28"/>
          <w:rtl/>
          <w:lang w:bidi="ar-IQ"/>
        </w:rPr>
        <w:t>.</w:t>
      </w:r>
    </w:p>
  </w:footnote>
  <w:footnote w:id="65">
    <w:p w:rsidR="00E1137F" w:rsidRPr="00E4524C" w:rsidRDefault="00E1137F" w:rsidP="00276DED">
      <w:pPr>
        <w:spacing w:after="0"/>
        <w:jc w:val="both"/>
        <w:rPr>
          <w:rFonts w:ascii="Traditional Arabic" w:cs="Arabic11 BT"/>
          <w:color w:val="000000"/>
          <w:sz w:val="28"/>
          <w:szCs w:val="28"/>
          <w:rtl/>
          <w:lang w:bidi="ar-IQ"/>
        </w:rPr>
      </w:pPr>
      <w:r w:rsidRPr="00E4524C">
        <w:rPr>
          <w:rFonts w:ascii="Traditional Arabic" w:cs="Arabic11 BT"/>
          <w:color w:val="000000"/>
          <w:sz w:val="28"/>
          <w:szCs w:val="28"/>
          <w:lang w:bidi="ar-IQ"/>
        </w:rPr>
        <w:footnoteRef/>
      </w:r>
      <w:r w:rsidRPr="00E4524C">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ينظر: </w:t>
      </w:r>
      <w:r w:rsidRPr="00AE1143">
        <w:rPr>
          <w:rFonts w:ascii="Traditional Arabic" w:cs="Arabic11 BT" w:hint="cs"/>
          <w:color w:val="000000"/>
          <w:sz w:val="28"/>
          <w:szCs w:val="28"/>
          <w:rtl/>
          <w:lang w:bidi="ar-IQ"/>
        </w:rPr>
        <w:t>تاريخ</w:t>
      </w:r>
      <w:r w:rsidRPr="00AE1143">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مدينة السلام(تاريخ بغداد)، ل</w:t>
      </w:r>
      <w:r w:rsidRPr="00AE1143">
        <w:rPr>
          <w:rFonts w:ascii="Traditional Arabic" w:cs="Arabic11 BT" w:hint="cs"/>
          <w:color w:val="000000"/>
          <w:sz w:val="28"/>
          <w:szCs w:val="28"/>
          <w:rtl/>
          <w:lang w:bidi="ar-IQ"/>
        </w:rPr>
        <w:t>لخطيب</w:t>
      </w:r>
      <w:r w:rsidRPr="00AE1143">
        <w:rPr>
          <w:rFonts w:ascii="Traditional Arabic" w:cs="Arabic11 BT"/>
          <w:color w:val="000000"/>
          <w:sz w:val="28"/>
          <w:szCs w:val="28"/>
          <w:rtl/>
          <w:lang w:bidi="ar-IQ"/>
        </w:rPr>
        <w:t xml:space="preserve"> </w:t>
      </w:r>
      <w:r w:rsidRPr="00AE1143">
        <w:rPr>
          <w:rFonts w:ascii="Traditional Arabic" w:cs="Arabic11 BT" w:hint="cs"/>
          <w:color w:val="000000"/>
          <w:sz w:val="28"/>
          <w:szCs w:val="28"/>
          <w:rtl/>
          <w:lang w:bidi="ar-IQ"/>
        </w:rPr>
        <w:t>البغدادي</w:t>
      </w:r>
      <w:r>
        <w:rPr>
          <w:rFonts w:ascii="Traditional Arabic" w:cs="Arabic11 BT" w:hint="cs"/>
          <w:color w:val="000000"/>
          <w:sz w:val="28"/>
          <w:szCs w:val="28"/>
          <w:rtl/>
          <w:lang w:bidi="ar-IQ"/>
        </w:rPr>
        <w:t>،</w:t>
      </w:r>
      <w:r w:rsidRPr="00E4524C">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ج8 ، ص410، الرقم(3869)</w:t>
      </w:r>
      <w:r w:rsidRPr="00B34E9B">
        <w:rPr>
          <w:rFonts w:ascii="Traditional Arabic" w:cs="Arabic11 BT" w:hint="cs"/>
          <w:color w:val="000000"/>
          <w:sz w:val="28"/>
          <w:szCs w:val="28"/>
          <w:rtl/>
          <w:lang w:bidi="ar-IQ"/>
        </w:rPr>
        <w:t>.</w:t>
      </w:r>
      <w:r w:rsidRPr="00F460A7">
        <w:rPr>
          <w:rFonts w:ascii="Traditional Arabic" w:cs="Arabic11 BT" w:hint="cs"/>
          <w:color w:val="000000"/>
          <w:sz w:val="28"/>
          <w:szCs w:val="28"/>
          <w:rtl/>
          <w:lang w:bidi="ar-IQ"/>
        </w:rPr>
        <w:t xml:space="preserve"> </w:t>
      </w:r>
      <w:r w:rsidRPr="00AC2D10">
        <w:rPr>
          <w:rFonts w:ascii="Traditional Arabic" w:cs="Arabic11 BT" w:hint="cs"/>
          <w:color w:val="000000"/>
          <w:sz w:val="28"/>
          <w:szCs w:val="28"/>
          <w:rtl/>
          <w:lang w:bidi="ar-IQ"/>
        </w:rPr>
        <w:t>كتاب</w:t>
      </w:r>
      <w:r>
        <w:rPr>
          <w:rFonts w:ascii="Traditional Arabic" w:cs="Arabic11 BT" w:hint="cs"/>
          <w:color w:val="000000"/>
          <w:sz w:val="28"/>
          <w:szCs w:val="28"/>
          <w:rtl/>
          <w:lang w:bidi="ar-IQ"/>
        </w:rPr>
        <w:t xml:space="preserve"> </w:t>
      </w:r>
      <w:r w:rsidRPr="00AC2D10">
        <w:rPr>
          <w:rFonts w:ascii="Traditional Arabic" w:cs="Arabic11 BT" w:hint="cs"/>
          <w:color w:val="000000"/>
          <w:sz w:val="28"/>
          <w:szCs w:val="28"/>
          <w:rtl/>
          <w:lang w:bidi="ar-IQ"/>
        </w:rPr>
        <w:t>الضعفاء</w:t>
      </w:r>
      <w:r w:rsidRPr="00AC2D10">
        <w:rPr>
          <w:rFonts w:ascii="Traditional Arabic" w:cs="Arabic11 BT"/>
          <w:color w:val="000000"/>
          <w:sz w:val="28"/>
          <w:szCs w:val="28"/>
          <w:rtl/>
          <w:lang w:bidi="ar-IQ"/>
        </w:rPr>
        <w:t xml:space="preserve"> </w:t>
      </w:r>
      <w:r w:rsidRPr="00AC2D10">
        <w:rPr>
          <w:rFonts w:ascii="Traditional Arabic" w:cs="Arabic11 BT" w:hint="cs"/>
          <w:color w:val="000000"/>
          <w:sz w:val="28"/>
          <w:szCs w:val="28"/>
          <w:rtl/>
          <w:lang w:bidi="ar-IQ"/>
        </w:rPr>
        <w:t>والمتروك</w:t>
      </w:r>
      <w:r>
        <w:rPr>
          <w:rFonts w:ascii="Traditional Arabic" w:cs="Arabic11 BT" w:hint="cs"/>
          <w:color w:val="000000"/>
          <w:sz w:val="28"/>
          <w:szCs w:val="28"/>
          <w:rtl/>
          <w:lang w:bidi="ar-IQ"/>
        </w:rPr>
        <w:t>ي</w:t>
      </w:r>
      <w:r w:rsidRPr="00AC2D10">
        <w:rPr>
          <w:rFonts w:ascii="Traditional Arabic" w:cs="Arabic11 BT" w:hint="cs"/>
          <w:color w:val="000000"/>
          <w:sz w:val="28"/>
          <w:szCs w:val="28"/>
          <w:rtl/>
          <w:lang w:bidi="ar-IQ"/>
        </w:rPr>
        <w:t>ن</w:t>
      </w:r>
      <w:r>
        <w:rPr>
          <w:rFonts w:ascii="Traditional Arabic" w:cs="Arabic11 BT" w:hint="cs"/>
          <w:color w:val="000000"/>
          <w:sz w:val="28"/>
          <w:szCs w:val="28"/>
          <w:rtl/>
          <w:lang w:bidi="ar-IQ"/>
        </w:rPr>
        <w:t>، لا</w:t>
      </w:r>
      <w:r w:rsidRPr="00AC2D10">
        <w:rPr>
          <w:rFonts w:ascii="Traditional Arabic" w:cs="Arabic11 BT" w:hint="cs"/>
          <w:color w:val="000000"/>
          <w:sz w:val="28"/>
          <w:szCs w:val="28"/>
          <w:rtl/>
          <w:lang w:bidi="ar-IQ"/>
        </w:rPr>
        <w:t>بن</w:t>
      </w:r>
      <w:r>
        <w:rPr>
          <w:rFonts w:ascii="Traditional Arabic" w:cs="Arabic11 BT" w:hint="cs"/>
          <w:color w:val="000000"/>
          <w:sz w:val="28"/>
          <w:szCs w:val="28"/>
          <w:rtl/>
          <w:lang w:bidi="ar-IQ"/>
        </w:rPr>
        <w:t xml:space="preserve"> </w:t>
      </w:r>
      <w:r w:rsidRPr="00AC2D10">
        <w:rPr>
          <w:rFonts w:ascii="Traditional Arabic" w:cs="Arabic11 BT" w:hint="cs"/>
          <w:color w:val="000000"/>
          <w:sz w:val="28"/>
          <w:szCs w:val="28"/>
          <w:rtl/>
          <w:lang w:bidi="ar-IQ"/>
        </w:rPr>
        <w:t>الجوزي</w:t>
      </w:r>
      <w:r>
        <w:rPr>
          <w:rFonts w:ascii="Traditional Arabic" w:cs="Arabic11 BT" w:hint="cs"/>
          <w:color w:val="000000"/>
          <w:sz w:val="28"/>
          <w:szCs w:val="28"/>
          <w:rtl/>
          <w:lang w:bidi="ar-IQ"/>
        </w:rPr>
        <w:t>، ج1، ص208، الرقم(855). و</w:t>
      </w:r>
      <w:r w:rsidRPr="00F460A7">
        <w:rPr>
          <w:rFonts w:ascii="Traditional Arabic" w:cs="Arabic11 BT" w:hint="cs"/>
          <w:color w:val="000000"/>
          <w:sz w:val="28"/>
          <w:szCs w:val="28"/>
          <w:rtl/>
          <w:lang w:bidi="ar-IQ"/>
        </w:rPr>
        <w:t xml:space="preserve">المغني في </w:t>
      </w:r>
      <w:r>
        <w:rPr>
          <w:rFonts w:ascii="Traditional Arabic" w:cs="Arabic11 BT" w:hint="cs"/>
          <w:color w:val="000000"/>
          <w:sz w:val="28"/>
          <w:szCs w:val="28"/>
          <w:rtl/>
          <w:lang w:bidi="ar-IQ"/>
        </w:rPr>
        <w:t>الضعفاء ل</w:t>
      </w:r>
      <w:r w:rsidRPr="005B5C1A">
        <w:rPr>
          <w:rFonts w:ascii="Traditional Arabic" w:cs="Arabic11 BT" w:hint="cs"/>
          <w:color w:val="000000"/>
          <w:sz w:val="28"/>
          <w:szCs w:val="28"/>
          <w:rtl/>
          <w:lang w:bidi="ar-IQ"/>
        </w:rPr>
        <w:t>لذهبي</w:t>
      </w:r>
      <w:r>
        <w:rPr>
          <w:rFonts w:ascii="Traditional Arabic" w:cs="Arabic11 BT" w:hint="cs"/>
          <w:color w:val="000000"/>
          <w:sz w:val="28"/>
          <w:szCs w:val="28"/>
          <w:rtl/>
          <w:lang w:bidi="ar-IQ"/>
        </w:rPr>
        <w:t>، ج1، ص245، الرقم(1464). و</w:t>
      </w:r>
      <w:r w:rsidRPr="00D4385C">
        <w:rPr>
          <w:rFonts w:ascii="Traditional Arabic" w:cs="Arabic11 BT" w:hint="cs"/>
          <w:color w:val="000000"/>
          <w:sz w:val="28"/>
          <w:szCs w:val="28"/>
          <w:rtl/>
          <w:lang w:bidi="ar-IQ"/>
        </w:rPr>
        <w:t xml:space="preserve">ميزان الاعتدال في نقد الرجال، </w:t>
      </w:r>
      <w:r>
        <w:rPr>
          <w:rFonts w:ascii="Traditional Arabic" w:cs="Arabic11 BT" w:hint="cs"/>
          <w:color w:val="000000"/>
          <w:sz w:val="28"/>
          <w:szCs w:val="28"/>
          <w:rtl/>
          <w:lang w:bidi="ar-IQ"/>
        </w:rPr>
        <w:t>ل</w:t>
      </w:r>
      <w:r w:rsidRPr="00D4385C">
        <w:rPr>
          <w:rFonts w:ascii="Traditional Arabic" w:cs="Arabic11 BT" w:hint="cs"/>
          <w:color w:val="000000"/>
          <w:sz w:val="28"/>
          <w:szCs w:val="28"/>
          <w:rtl/>
          <w:lang w:bidi="ar-IQ"/>
        </w:rPr>
        <w:t>لذهبي</w:t>
      </w:r>
      <w:r>
        <w:rPr>
          <w:rFonts w:ascii="Traditional Arabic" w:cs="Arabic11 BT" w:hint="cs"/>
          <w:color w:val="000000"/>
          <w:sz w:val="28"/>
          <w:szCs w:val="28"/>
          <w:rtl/>
          <w:lang w:bidi="ar-IQ"/>
        </w:rPr>
        <w:t>،</w:t>
      </w:r>
      <w:r w:rsidRPr="00D4385C">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ج1، ص517، الرقم(1929)</w:t>
      </w:r>
      <w:r w:rsidRPr="00D4385C">
        <w:rPr>
          <w:rFonts w:ascii="Traditional Arabic" w:cs="Arabic11 BT" w:hint="cs"/>
          <w:color w:val="000000"/>
          <w:sz w:val="28"/>
          <w:szCs w:val="28"/>
          <w:rtl/>
          <w:lang w:bidi="ar-IQ"/>
        </w:rPr>
        <w:t>.</w:t>
      </w:r>
      <w:r>
        <w:rPr>
          <w:rFonts w:ascii="Traditional Arabic" w:cs="Arabic11 BT" w:hint="cs"/>
          <w:color w:val="000000"/>
          <w:sz w:val="28"/>
          <w:szCs w:val="28"/>
          <w:rtl/>
        </w:rPr>
        <w:t xml:space="preserve"> و</w:t>
      </w:r>
      <w:r w:rsidRPr="00F460A7">
        <w:rPr>
          <w:rFonts w:ascii="Traditional Arabic" w:cs="Arabic11 BT" w:hint="cs"/>
          <w:color w:val="000000"/>
          <w:sz w:val="28"/>
          <w:szCs w:val="28"/>
          <w:rtl/>
          <w:lang w:bidi="ar-IQ"/>
        </w:rPr>
        <w:t>لسان الميزان</w:t>
      </w:r>
      <w:r>
        <w:rPr>
          <w:rFonts w:ascii="Traditional Arabic" w:cs="Arabic11 BT" w:hint="cs"/>
          <w:color w:val="000000"/>
          <w:sz w:val="28"/>
          <w:szCs w:val="28"/>
          <w:rtl/>
          <w:lang w:bidi="ar-IQ"/>
        </w:rPr>
        <w:t>، لابن حجر، ج3، ص104، الرقم(2369).</w:t>
      </w:r>
    </w:p>
  </w:footnote>
  <w:footnote w:id="66">
    <w:p w:rsidR="00E1137F" w:rsidRPr="00DD57E6" w:rsidRDefault="00E1137F" w:rsidP="008874A2">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AE1143">
        <w:rPr>
          <w:rFonts w:ascii="Traditional Arabic" w:cs="Arabic11 BT" w:hint="cs"/>
          <w:color w:val="000000"/>
          <w:sz w:val="28"/>
          <w:szCs w:val="28"/>
          <w:rtl/>
          <w:lang w:bidi="ar-IQ"/>
        </w:rPr>
        <w:t>تاريخ</w:t>
      </w:r>
      <w:r w:rsidRPr="00AE1143">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مدينة السلام(تاريخ بغداد)، ل</w:t>
      </w:r>
      <w:r w:rsidRPr="00AE1143">
        <w:rPr>
          <w:rFonts w:ascii="Traditional Arabic" w:cs="Arabic11 BT" w:hint="cs"/>
          <w:color w:val="000000"/>
          <w:sz w:val="28"/>
          <w:szCs w:val="28"/>
          <w:rtl/>
          <w:lang w:bidi="ar-IQ"/>
        </w:rPr>
        <w:t>لخطيب</w:t>
      </w:r>
      <w:r w:rsidRPr="00AE1143">
        <w:rPr>
          <w:rFonts w:ascii="Traditional Arabic" w:cs="Arabic11 BT"/>
          <w:color w:val="000000"/>
          <w:sz w:val="28"/>
          <w:szCs w:val="28"/>
          <w:rtl/>
          <w:lang w:bidi="ar-IQ"/>
        </w:rPr>
        <w:t xml:space="preserve"> </w:t>
      </w:r>
      <w:r w:rsidRPr="00AE1143">
        <w:rPr>
          <w:rFonts w:ascii="Traditional Arabic" w:cs="Arabic11 BT" w:hint="cs"/>
          <w:color w:val="000000"/>
          <w:sz w:val="28"/>
          <w:szCs w:val="28"/>
          <w:rtl/>
          <w:lang w:bidi="ar-IQ"/>
        </w:rPr>
        <w:t>البغدادي</w:t>
      </w:r>
      <w:r>
        <w:rPr>
          <w:rFonts w:ascii="Traditional Arabic" w:cs="Arabic11 BT" w:hint="cs"/>
          <w:color w:val="000000"/>
          <w:sz w:val="28"/>
          <w:szCs w:val="28"/>
          <w:rtl/>
          <w:lang w:bidi="ar-IQ"/>
        </w:rPr>
        <w:t>، ج8 ، ص410</w:t>
      </w:r>
      <w:r w:rsidRPr="00B34E9B">
        <w:rPr>
          <w:rFonts w:ascii="Traditional Arabic" w:cs="Arabic11 BT" w:hint="cs"/>
          <w:color w:val="000000"/>
          <w:sz w:val="28"/>
          <w:szCs w:val="28"/>
          <w:rtl/>
          <w:lang w:bidi="ar-IQ"/>
        </w:rPr>
        <w:t>.</w:t>
      </w:r>
    </w:p>
  </w:footnote>
  <w:footnote w:id="67">
    <w:p w:rsidR="00E1137F" w:rsidRPr="00DD57E6" w:rsidRDefault="00E1137F" w:rsidP="009257E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ينظر: </w:t>
      </w:r>
      <w:r w:rsidRPr="00AC2D10">
        <w:rPr>
          <w:rFonts w:ascii="Traditional Arabic" w:cs="Arabic11 BT" w:hint="cs"/>
          <w:color w:val="000000"/>
          <w:sz w:val="28"/>
          <w:szCs w:val="28"/>
          <w:rtl/>
          <w:lang w:bidi="ar-IQ"/>
        </w:rPr>
        <w:t>كتاب</w:t>
      </w:r>
      <w:r>
        <w:rPr>
          <w:rFonts w:ascii="Traditional Arabic" w:cs="Arabic11 BT" w:hint="cs"/>
          <w:color w:val="000000"/>
          <w:sz w:val="28"/>
          <w:szCs w:val="28"/>
          <w:rtl/>
          <w:lang w:bidi="ar-IQ"/>
        </w:rPr>
        <w:t xml:space="preserve"> </w:t>
      </w:r>
      <w:r w:rsidRPr="00AC2D10">
        <w:rPr>
          <w:rFonts w:ascii="Traditional Arabic" w:cs="Arabic11 BT" w:hint="cs"/>
          <w:color w:val="000000"/>
          <w:sz w:val="28"/>
          <w:szCs w:val="28"/>
          <w:rtl/>
          <w:lang w:bidi="ar-IQ"/>
        </w:rPr>
        <w:t>الضعفاء</w:t>
      </w:r>
      <w:r w:rsidRPr="00AC2D10">
        <w:rPr>
          <w:rFonts w:ascii="Traditional Arabic" w:cs="Arabic11 BT"/>
          <w:color w:val="000000"/>
          <w:sz w:val="28"/>
          <w:szCs w:val="28"/>
          <w:rtl/>
          <w:lang w:bidi="ar-IQ"/>
        </w:rPr>
        <w:t xml:space="preserve"> </w:t>
      </w:r>
      <w:r w:rsidRPr="00AC2D10">
        <w:rPr>
          <w:rFonts w:ascii="Traditional Arabic" w:cs="Arabic11 BT" w:hint="cs"/>
          <w:color w:val="000000"/>
          <w:sz w:val="28"/>
          <w:szCs w:val="28"/>
          <w:rtl/>
          <w:lang w:bidi="ar-IQ"/>
        </w:rPr>
        <w:t>والمتروك</w:t>
      </w:r>
      <w:r>
        <w:rPr>
          <w:rFonts w:ascii="Traditional Arabic" w:cs="Arabic11 BT" w:hint="cs"/>
          <w:color w:val="000000"/>
          <w:sz w:val="28"/>
          <w:szCs w:val="28"/>
          <w:rtl/>
          <w:lang w:bidi="ar-IQ"/>
        </w:rPr>
        <w:t>ي</w:t>
      </w:r>
      <w:r w:rsidRPr="00AC2D10">
        <w:rPr>
          <w:rFonts w:ascii="Traditional Arabic" w:cs="Arabic11 BT" w:hint="cs"/>
          <w:color w:val="000000"/>
          <w:sz w:val="28"/>
          <w:szCs w:val="28"/>
          <w:rtl/>
          <w:lang w:bidi="ar-IQ"/>
        </w:rPr>
        <w:t>ن</w:t>
      </w:r>
      <w:r>
        <w:rPr>
          <w:rFonts w:ascii="Traditional Arabic" w:cs="Arabic11 BT" w:hint="cs"/>
          <w:color w:val="000000"/>
          <w:sz w:val="28"/>
          <w:szCs w:val="28"/>
          <w:rtl/>
          <w:lang w:bidi="ar-IQ"/>
        </w:rPr>
        <w:t>، لا</w:t>
      </w:r>
      <w:r w:rsidRPr="00AC2D10">
        <w:rPr>
          <w:rFonts w:ascii="Traditional Arabic" w:cs="Arabic11 BT" w:hint="cs"/>
          <w:color w:val="000000"/>
          <w:sz w:val="28"/>
          <w:szCs w:val="28"/>
          <w:rtl/>
          <w:lang w:bidi="ar-IQ"/>
        </w:rPr>
        <w:t>بن</w:t>
      </w:r>
      <w:r>
        <w:rPr>
          <w:rFonts w:ascii="Traditional Arabic" w:cs="Arabic11 BT" w:hint="cs"/>
          <w:color w:val="000000"/>
          <w:sz w:val="28"/>
          <w:szCs w:val="28"/>
          <w:rtl/>
          <w:lang w:bidi="ar-IQ"/>
        </w:rPr>
        <w:t xml:space="preserve"> </w:t>
      </w:r>
      <w:r w:rsidRPr="00AC2D10">
        <w:rPr>
          <w:rFonts w:ascii="Traditional Arabic" w:cs="Arabic11 BT" w:hint="cs"/>
          <w:color w:val="000000"/>
          <w:sz w:val="28"/>
          <w:szCs w:val="28"/>
          <w:rtl/>
          <w:lang w:bidi="ar-IQ"/>
        </w:rPr>
        <w:t>الجوزي</w:t>
      </w:r>
      <w:r>
        <w:rPr>
          <w:rFonts w:ascii="Traditional Arabic" w:cs="Arabic11 BT" w:hint="cs"/>
          <w:color w:val="000000"/>
          <w:sz w:val="28"/>
          <w:szCs w:val="28"/>
          <w:rtl/>
          <w:lang w:bidi="ar-IQ"/>
        </w:rPr>
        <w:t>، ج1، ص208.</w:t>
      </w:r>
    </w:p>
  </w:footnote>
  <w:footnote w:id="68">
    <w:p w:rsidR="00E1137F" w:rsidRPr="00DD57E6" w:rsidRDefault="00E1137F" w:rsidP="009257E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ينظر: </w:t>
      </w:r>
      <w:r w:rsidRPr="00F460A7">
        <w:rPr>
          <w:rFonts w:ascii="Traditional Arabic" w:cs="Arabic11 BT" w:hint="cs"/>
          <w:color w:val="000000"/>
          <w:sz w:val="28"/>
          <w:szCs w:val="28"/>
          <w:rtl/>
          <w:lang w:bidi="ar-IQ"/>
        </w:rPr>
        <w:t xml:space="preserve">المغني في </w:t>
      </w:r>
      <w:r>
        <w:rPr>
          <w:rFonts w:ascii="Traditional Arabic" w:cs="Arabic11 BT" w:hint="cs"/>
          <w:color w:val="000000"/>
          <w:sz w:val="28"/>
          <w:szCs w:val="28"/>
          <w:rtl/>
          <w:lang w:bidi="ar-IQ"/>
        </w:rPr>
        <w:t>الضعفاء ل</w:t>
      </w:r>
      <w:r w:rsidRPr="005B5C1A">
        <w:rPr>
          <w:rFonts w:ascii="Traditional Arabic" w:cs="Arabic11 BT" w:hint="cs"/>
          <w:color w:val="000000"/>
          <w:sz w:val="28"/>
          <w:szCs w:val="28"/>
          <w:rtl/>
          <w:lang w:bidi="ar-IQ"/>
        </w:rPr>
        <w:t>لذهبي</w:t>
      </w:r>
      <w:r>
        <w:rPr>
          <w:rFonts w:ascii="Traditional Arabic" w:cs="Arabic11 BT" w:hint="cs"/>
          <w:color w:val="000000"/>
          <w:sz w:val="28"/>
          <w:szCs w:val="28"/>
          <w:rtl/>
          <w:lang w:bidi="ar-IQ"/>
        </w:rPr>
        <w:t>، ج1، ص245</w:t>
      </w:r>
      <w:r w:rsidRPr="00B34E9B">
        <w:rPr>
          <w:rFonts w:ascii="Traditional Arabic" w:cs="Arabic11 BT" w:hint="cs"/>
          <w:color w:val="000000"/>
          <w:sz w:val="28"/>
          <w:szCs w:val="28"/>
          <w:rtl/>
          <w:lang w:bidi="ar-IQ"/>
        </w:rPr>
        <w:t>.</w:t>
      </w:r>
    </w:p>
  </w:footnote>
  <w:footnote w:id="69">
    <w:p w:rsidR="00E1137F" w:rsidRPr="00DD57E6" w:rsidRDefault="00E1137F" w:rsidP="008025C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ينظر: </w:t>
      </w:r>
      <w:r w:rsidRPr="00F460A7">
        <w:rPr>
          <w:rFonts w:ascii="Traditional Arabic" w:cs="Arabic11 BT" w:hint="cs"/>
          <w:color w:val="000000"/>
          <w:sz w:val="28"/>
          <w:szCs w:val="28"/>
          <w:rtl/>
          <w:lang w:bidi="ar-IQ"/>
        </w:rPr>
        <w:t>لسان الميزان</w:t>
      </w:r>
      <w:r>
        <w:rPr>
          <w:rFonts w:ascii="Traditional Arabic" w:cs="Arabic11 BT" w:hint="cs"/>
          <w:color w:val="000000"/>
          <w:sz w:val="28"/>
          <w:szCs w:val="28"/>
          <w:rtl/>
          <w:lang w:bidi="ar-IQ"/>
        </w:rPr>
        <w:t>، لابن حجر، ج3، ص104</w:t>
      </w:r>
      <w:r w:rsidRPr="00B34E9B">
        <w:rPr>
          <w:rFonts w:ascii="Traditional Arabic" w:cs="Arabic11 BT" w:hint="cs"/>
          <w:color w:val="000000"/>
          <w:sz w:val="28"/>
          <w:szCs w:val="28"/>
          <w:rtl/>
          <w:lang w:bidi="ar-IQ"/>
        </w:rPr>
        <w:t>.</w:t>
      </w:r>
    </w:p>
  </w:footnote>
  <w:footnote w:id="70">
    <w:p w:rsidR="00E1137F" w:rsidRPr="00DD57E6" w:rsidRDefault="00E1137F" w:rsidP="001B6617">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9772E2">
        <w:rPr>
          <w:rFonts w:ascii="Traditional Arabic" w:cs="Arabic11 BT" w:hint="cs"/>
          <w:color w:val="000000"/>
          <w:sz w:val="28"/>
          <w:szCs w:val="28"/>
          <w:rtl/>
          <w:lang w:bidi="ar-IQ"/>
        </w:rPr>
        <w:t>الضعفاء</w:t>
      </w:r>
      <w:r w:rsidRPr="009772E2">
        <w:rPr>
          <w:rFonts w:ascii="Traditional Arabic" w:cs="Arabic11 BT"/>
          <w:color w:val="000000"/>
          <w:sz w:val="28"/>
          <w:szCs w:val="28"/>
          <w:rtl/>
          <w:lang w:bidi="ar-IQ"/>
        </w:rPr>
        <w:t xml:space="preserve"> </w:t>
      </w:r>
      <w:r w:rsidRPr="009772E2">
        <w:rPr>
          <w:rFonts w:ascii="Traditional Arabic" w:cs="Arabic11 BT" w:hint="cs"/>
          <w:color w:val="000000"/>
          <w:sz w:val="28"/>
          <w:szCs w:val="28"/>
          <w:rtl/>
          <w:lang w:bidi="ar-IQ"/>
        </w:rPr>
        <w:t>والمتروكون</w:t>
      </w:r>
      <w:r>
        <w:rPr>
          <w:rFonts w:ascii="Traditional Arabic" w:cs="Arabic11 BT" w:hint="cs"/>
          <w:color w:val="000000"/>
          <w:sz w:val="28"/>
          <w:szCs w:val="28"/>
          <w:rtl/>
          <w:lang w:bidi="ar-IQ"/>
        </w:rPr>
        <w:t>، ل</w:t>
      </w:r>
      <w:r w:rsidRPr="009772E2">
        <w:rPr>
          <w:rFonts w:ascii="Traditional Arabic" w:cs="Arabic11 BT" w:hint="cs"/>
          <w:color w:val="000000"/>
          <w:sz w:val="28"/>
          <w:szCs w:val="28"/>
          <w:rtl/>
          <w:lang w:bidi="ar-IQ"/>
        </w:rPr>
        <w:t>أب</w:t>
      </w:r>
      <w:r>
        <w:rPr>
          <w:rFonts w:ascii="Traditional Arabic" w:cs="Arabic11 BT" w:hint="cs"/>
          <w:color w:val="000000"/>
          <w:sz w:val="28"/>
          <w:szCs w:val="28"/>
          <w:rtl/>
          <w:lang w:bidi="ar-IQ"/>
        </w:rPr>
        <w:t>ي</w:t>
      </w:r>
      <w:r w:rsidRPr="009772E2">
        <w:rPr>
          <w:rFonts w:ascii="Traditional Arabic" w:cs="Arabic11 BT"/>
          <w:color w:val="000000"/>
          <w:sz w:val="28"/>
          <w:szCs w:val="28"/>
          <w:rtl/>
          <w:lang w:bidi="ar-IQ"/>
        </w:rPr>
        <w:t xml:space="preserve"> </w:t>
      </w:r>
      <w:r w:rsidRPr="009772E2">
        <w:rPr>
          <w:rFonts w:ascii="Traditional Arabic" w:cs="Arabic11 BT" w:hint="cs"/>
          <w:color w:val="000000"/>
          <w:sz w:val="28"/>
          <w:szCs w:val="28"/>
          <w:rtl/>
          <w:lang w:bidi="ar-IQ"/>
        </w:rPr>
        <w:t>الحسن</w:t>
      </w:r>
      <w:r w:rsidRPr="009772E2">
        <w:rPr>
          <w:rFonts w:ascii="Traditional Arabic" w:cs="Arabic11 BT"/>
          <w:color w:val="000000"/>
          <w:sz w:val="28"/>
          <w:szCs w:val="28"/>
          <w:rtl/>
          <w:lang w:bidi="ar-IQ"/>
        </w:rPr>
        <w:t xml:space="preserve"> </w:t>
      </w:r>
      <w:proofErr w:type="spellStart"/>
      <w:r w:rsidRPr="009772E2">
        <w:rPr>
          <w:rFonts w:ascii="Traditional Arabic" w:cs="Arabic11 BT" w:hint="cs"/>
          <w:color w:val="000000"/>
          <w:sz w:val="28"/>
          <w:szCs w:val="28"/>
          <w:rtl/>
          <w:lang w:bidi="ar-IQ"/>
        </w:rPr>
        <w:t>الدارقطني</w:t>
      </w:r>
      <w:proofErr w:type="spellEnd"/>
      <w:r>
        <w:rPr>
          <w:rFonts w:ascii="Traditional Arabic" w:cs="Arabic11 BT" w:hint="cs"/>
          <w:color w:val="000000"/>
          <w:sz w:val="28"/>
          <w:szCs w:val="28"/>
          <w:rtl/>
          <w:lang w:bidi="ar-IQ"/>
        </w:rPr>
        <w:t>، ص323، الرقم(427)</w:t>
      </w:r>
      <w:r w:rsidRPr="00B34E9B">
        <w:rPr>
          <w:rFonts w:ascii="Traditional Arabic" w:cs="Arabic11 BT" w:hint="cs"/>
          <w:color w:val="000000"/>
          <w:sz w:val="28"/>
          <w:szCs w:val="28"/>
          <w:rtl/>
          <w:lang w:bidi="ar-IQ"/>
        </w:rPr>
        <w:t>.</w:t>
      </w:r>
    </w:p>
  </w:footnote>
  <w:footnote w:id="71">
    <w:p w:rsidR="00E1137F" w:rsidRPr="00DD57E6" w:rsidRDefault="00E1137F" w:rsidP="001B6617">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rPr>
        <w:t>شعب الإيمان، ل</w:t>
      </w:r>
      <w:r w:rsidRPr="00A520FA">
        <w:rPr>
          <w:rFonts w:ascii="Traditional Arabic" w:cs="Arabic11 BT" w:hint="cs"/>
          <w:color w:val="000000"/>
          <w:sz w:val="28"/>
          <w:szCs w:val="28"/>
          <w:rtl/>
        </w:rPr>
        <w:t>أحمد</w:t>
      </w:r>
      <w:r w:rsidRPr="00A520FA">
        <w:rPr>
          <w:rFonts w:ascii="Traditional Arabic" w:cs="Arabic11 BT"/>
          <w:color w:val="000000"/>
          <w:sz w:val="28"/>
          <w:szCs w:val="28"/>
          <w:rtl/>
        </w:rPr>
        <w:t xml:space="preserve"> </w:t>
      </w:r>
      <w:r w:rsidRPr="00A520FA">
        <w:rPr>
          <w:rFonts w:ascii="Traditional Arabic" w:cs="Arabic11 BT" w:hint="cs"/>
          <w:color w:val="000000"/>
          <w:sz w:val="28"/>
          <w:szCs w:val="28"/>
          <w:rtl/>
        </w:rPr>
        <w:t>بن</w:t>
      </w:r>
      <w:r w:rsidRPr="00A520FA">
        <w:rPr>
          <w:rFonts w:ascii="Traditional Arabic" w:cs="Arabic11 BT"/>
          <w:color w:val="000000"/>
          <w:sz w:val="28"/>
          <w:szCs w:val="28"/>
          <w:rtl/>
        </w:rPr>
        <w:t xml:space="preserve"> </w:t>
      </w:r>
      <w:r w:rsidRPr="00A520FA">
        <w:rPr>
          <w:rFonts w:ascii="Traditional Arabic" w:cs="Arabic11 BT" w:hint="cs"/>
          <w:color w:val="000000"/>
          <w:sz w:val="28"/>
          <w:szCs w:val="28"/>
          <w:rtl/>
        </w:rPr>
        <w:t>الحسين</w:t>
      </w:r>
      <w:r w:rsidRPr="00A520FA">
        <w:rPr>
          <w:rFonts w:ascii="Traditional Arabic" w:cs="Arabic11 BT"/>
          <w:color w:val="000000"/>
          <w:sz w:val="28"/>
          <w:szCs w:val="28"/>
          <w:rtl/>
        </w:rPr>
        <w:t xml:space="preserve"> </w:t>
      </w:r>
      <w:r w:rsidRPr="00A520FA">
        <w:rPr>
          <w:rFonts w:ascii="Traditional Arabic" w:cs="Arabic11 BT" w:hint="cs"/>
          <w:color w:val="000000"/>
          <w:sz w:val="28"/>
          <w:szCs w:val="28"/>
          <w:rtl/>
        </w:rPr>
        <w:t>البيهقي</w:t>
      </w:r>
      <w:r>
        <w:rPr>
          <w:rFonts w:ascii="Traditional Arabic" w:cs="Arabic11 BT" w:hint="cs"/>
          <w:color w:val="000000"/>
          <w:sz w:val="28"/>
          <w:szCs w:val="28"/>
          <w:rtl/>
        </w:rPr>
        <w:t>، ج2، ص382</w:t>
      </w:r>
      <w:r w:rsidRPr="00B34E9B">
        <w:rPr>
          <w:rFonts w:ascii="Traditional Arabic" w:cs="Arabic11 BT" w:hint="cs"/>
          <w:color w:val="000000"/>
          <w:sz w:val="28"/>
          <w:szCs w:val="28"/>
          <w:rtl/>
          <w:lang w:bidi="ar-IQ"/>
        </w:rPr>
        <w:t>.</w:t>
      </w:r>
    </w:p>
  </w:footnote>
  <w:footnote w:id="72">
    <w:p w:rsidR="00E1137F" w:rsidRPr="00DD57E6" w:rsidRDefault="00E1137F" w:rsidP="0051788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AC2D10">
        <w:rPr>
          <w:rFonts w:ascii="Traditional Arabic" w:cs="Arabic11 BT" w:hint="cs"/>
          <w:color w:val="000000"/>
          <w:sz w:val="28"/>
          <w:szCs w:val="28"/>
          <w:rtl/>
          <w:lang w:bidi="ar-IQ"/>
        </w:rPr>
        <w:t>كتاب</w:t>
      </w:r>
      <w:r>
        <w:rPr>
          <w:rFonts w:ascii="Traditional Arabic" w:cs="Arabic11 BT" w:hint="cs"/>
          <w:color w:val="000000"/>
          <w:sz w:val="28"/>
          <w:szCs w:val="28"/>
          <w:rtl/>
          <w:lang w:bidi="ar-IQ"/>
        </w:rPr>
        <w:t xml:space="preserve"> </w:t>
      </w:r>
      <w:r w:rsidRPr="00AC2D10">
        <w:rPr>
          <w:rFonts w:ascii="Traditional Arabic" w:cs="Arabic11 BT" w:hint="cs"/>
          <w:color w:val="000000"/>
          <w:sz w:val="28"/>
          <w:szCs w:val="28"/>
          <w:rtl/>
          <w:lang w:bidi="ar-IQ"/>
        </w:rPr>
        <w:t>الضعفاء</w:t>
      </w:r>
      <w:r w:rsidRPr="00AC2D10">
        <w:rPr>
          <w:rFonts w:ascii="Traditional Arabic" w:cs="Arabic11 BT"/>
          <w:color w:val="000000"/>
          <w:sz w:val="28"/>
          <w:szCs w:val="28"/>
          <w:rtl/>
          <w:lang w:bidi="ar-IQ"/>
        </w:rPr>
        <w:t xml:space="preserve"> </w:t>
      </w:r>
      <w:r w:rsidRPr="00AC2D10">
        <w:rPr>
          <w:rFonts w:ascii="Traditional Arabic" w:cs="Arabic11 BT" w:hint="cs"/>
          <w:color w:val="000000"/>
          <w:sz w:val="28"/>
          <w:szCs w:val="28"/>
          <w:rtl/>
          <w:lang w:bidi="ar-IQ"/>
        </w:rPr>
        <w:t>والمتروك</w:t>
      </w:r>
      <w:r>
        <w:rPr>
          <w:rFonts w:ascii="Traditional Arabic" w:cs="Arabic11 BT" w:hint="cs"/>
          <w:color w:val="000000"/>
          <w:sz w:val="28"/>
          <w:szCs w:val="28"/>
          <w:rtl/>
          <w:lang w:bidi="ar-IQ"/>
        </w:rPr>
        <w:t>ي</w:t>
      </w:r>
      <w:r w:rsidRPr="00AC2D10">
        <w:rPr>
          <w:rFonts w:ascii="Traditional Arabic" w:cs="Arabic11 BT" w:hint="cs"/>
          <w:color w:val="000000"/>
          <w:sz w:val="28"/>
          <w:szCs w:val="28"/>
          <w:rtl/>
          <w:lang w:bidi="ar-IQ"/>
        </w:rPr>
        <w:t>ن</w:t>
      </w:r>
      <w:r>
        <w:rPr>
          <w:rFonts w:ascii="Traditional Arabic" w:cs="Arabic11 BT" w:hint="cs"/>
          <w:color w:val="000000"/>
          <w:sz w:val="28"/>
          <w:szCs w:val="28"/>
          <w:rtl/>
          <w:lang w:bidi="ar-IQ"/>
        </w:rPr>
        <w:t>، لا</w:t>
      </w:r>
      <w:r w:rsidRPr="00AC2D10">
        <w:rPr>
          <w:rFonts w:ascii="Traditional Arabic" w:cs="Arabic11 BT" w:hint="cs"/>
          <w:color w:val="000000"/>
          <w:sz w:val="28"/>
          <w:szCs w:val="28"/>
          <w:rtl/>
          <w:lang w:bidi="ar-IQ"/>
        </w:rPr>
        <w:t>بن</w:t>
      </w:r>
      <w:r>
        <w:rPr>
          <w:rFonts w:ascii="Traditional Arabic" w:cs="Arabic11 BT" w:hint="cs"/>
          <w:color w:val="000000"/>
          <w:sz w:val="28"/>
          <w:szCs w:val="28"/>
          <w:rtl/>
          <w:lang w:bidi="ar-IQ"/>
        </w:rPr>
        <w:t xml:space="preserve"> </w:t>
      </w:r>
      <w:r w:rsidRPr="00AC2D10">
        <w:rPr>
          <w:rFonts w:ascii="Traditional Arabic" w:cs="Arabic11 BT" w:hint="cs"/>
          <w:color w:val="000000"/>
          <w:sz w:val="28"/>
          <w:szCs w:val="28"/>
          <w:rtl/>
          <w:lang w:bidi="ar-IQ"/>
        </w:rPr>
        <w:t>الجوزي</w:t>
      </w:r>
      <w:r>
        <w:rPr>
          <w:rFonts w:ascii="Traditional Arabic" w:cs="Arabic11 BT" w:hint="cs"/>
          <w:color w:val="000000"/>
          <w:sz w:val="28"/>
          <w:szCs w:val="28"/>
          <w:rtl/>
          <w:lang w:bidi="ar-IQ"/>
        </w:rPr>
        <w:t>، ج2، ص247، الرقم(2690).</w:t>
      </w:r>
    </w:p>
  </w:footnote>
  <w:footnote w:id="73">
    <w:p w:rsidR="00E1137F" w:rsidRPr="00DD57E6" w:rsidRDefault="00E1137F" w:rsidP="0051788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F460A7">
        <w:rPr>
          <w:rFonts w:ascii="Traditional Arabic" w:cs="Arabic11 BT" w:hint="cs"/>
          <w:color w:val="000000"/>
          <w:sz w:val="28"/>
          <w:szCs w:val="28"/>
          <w:rtl/>
          <w:lang w:bidi="ar-IQ"/>
        </w:rPr>
        <w:t xml:space="preserve">المغني في </w:t>
      </w:r>
      <w:r>
        <w:rPr>
          <w:rFonts w:ascii="Traditional Arabic" w:cs="Arabic11 BT" w:hint="cs"/>
          <w:color w:val="000000"/>
          <w:sz w:val="28"/>
          <w:szCs w:val="28"/>
          <w:rtl/>
          <w:lang w:bidi="ar-IQ"/>
        </w:rPr>
        <w:t>الضعفاء ل</w:t>
      </w:r>
      <w:r w:rsidRPr="005B5C1A">
        <w:rPr>
          <w:rFonts w:ascii="Traditional Arabic" w:cs="Arabic11 BT" w:hint="cs"/>
          <w:color w:val="000000"/>
          <w:sz w:val="28"/>
          <w:szCs w:val="28"/>
          <w:rtl/>
          <w:lang w:bidi="ar-IQ"/>
        </w:rPr>
        <w:t>لذهبي</w:t>
      </w:r>
      <w:r>
        <w:rPr>
          <w:rFonts w:ascii="Traditional Arabic" w:cs="Arabic11 BT" w:hint="cs"/>
          <w:color w:val="000000"/>
          <w:sz w:val="28"/>
          <w:szCs w:val="28"/>
          <w:rtl/>
          <w:lang w:bidi="ar-IQ"/>
        </w:rPr>
        <w:t>، ج2، ص97، الرقم(4882).</w:t>
      </w:r>
    </w:p>
  </w:footnote>
  <w:footnote w:id="74">
    <w:p w:rsidR="00E1137F" w:rsidRPr="00DD57E6" w:rsidRDefault="00E1137F" w:rsidP="006F005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F460A7">
        <w:rPr>
          <w:rFonts w:ascii="Traditional Arabic" w:cs="Arabic11 BT" w:hint="cs"/>
          <w:color w:val="000000"/>
          <w:sz w:val="28"/>
          <w:szCs w:val="28"/>
          <w:rtl/>
          <w:lang w:bidi="ar-IQ"/>
        </w:rPr>
        <w:t>لسان الميزان</w:t>
      </w:r>
      <w:r>
        <w:rPr>
          <w:rFonts w:ascii="Traditional Arabic" w:cs="Arabic11 BT" w:hint="cs"/>
          <w:color w:val="000000"/>
          <w:sz w:val="28"/>
          <w:szCs w:val="28"/>
          <w:rtl/>
          <w:lang w:bidi="ar-IQ"/>
        </w:rPr>
        <w:t>، لابن حجر، ج6، ص312 و313، الرقم(6005).</w:t>
      </w:r>
    </w:p>
  </w:footnote>
  <w:footnote w:id="75">
    <w:p w:rsidR="00E1137F" w:rsidRDefault="00E1137F" w:rsidP="00D941B0">
      <w:pPr>
        <w:spacing w:after="0"/>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ذكر الأئمة عدة رواة بهذا الاسم(</w:t>
      </w:r>
      <w:r w:rsidRPr="00845601">
        <w:rPr>
          <w:rFonts w:ascii="Traditional Arabic" w:cs="Arabic11 BT" w:hint="cs"/>
          <w:color w:val="000000"/>
          <w:sz w:val="28"/>
          <w:szCs w:val="28"/>
          <w:rtl/>
          <w:lang w:bidi="ar-IQ"/>
        </w:rPr>
        <w:t>محمد</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بن</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زياد</w:t>
      </w:r>
      <w:r>
        <w:rPr>
          <w:rFonts w:ascii="Traditional Arabic" w:cs="Arabic11 BT" w:hint="cs"/>
          <w:color w:val="000000"/>
          <w:sz w:val="28"/>
          <w:szCs w:val="28"/>
          <w:rtl/>
          <w:lang w:bidi="ar-IQ"/>
        </w:rPr>
        <w:t xml:space="preserve">)، وهم: </w:t>
      </w:r>
    </w:p>
    <w:p w:rsidR="00E1137F" w:rsidRPr="00845601" w:rsidRDefault="00E1137F" w:rsidP="003F5835">
      <w:pPr>
        <w:spacing w:after="0"/>
        <w:jc w:val="both"/>
        <w:rPr>
          <w:rFonts w:ascii="Traditional Arabic" w:cs="Arabic11 BT"/>
          <w:color w:val="000000"/>
          <w:sz w:val="28"/>
          <w:szCs w:val="28"/>
          <w:rtl/>
          <w:lang w:bidi="ar-IQ"/>
        </w:rPr>
      </w:pPr>
      <w:r>
        <w:rPr>
          <w:rFonts w:ascii="Traditional Arabic" w:cs="Arabic11 BT" w:hint="cs"/>
          <w:color w:val="000000"/>
          <w:sz w:val="28"/>
          <w:szCs w:val="28"/>
          <w:rtl/>
          <w:lang w:bidi="ar-IQ"/>
        </w:rPr>
        <w:t xml:space="preserve">1ـ </w:t>
      </w:r>
      <w:r w:rsidRPr="00845601">
        <w:rPr>
          <w:rFonts w:ascii="Traditional Arabic" w:cs="Arabic11 BT" w:hint="cs"/>
          <w:color w:val="000000"/>
          <w:sz w:val="28"/>
          <w:szCs w:val="28"/>
          <w:rtl/>
          <w:lang w:bidi="ar-IQ"/>
        </w:rPr>
        <w:t>الجمحي</w:t>
      </w:r>
      <w:r>
        <w:rPr>
          <w:rFonts w:ascii="Traditional Arabic" w:cs="Arabic11 BT" w:hint="cs"/>
          <w:color w:val="000000"/>
          <w:sz w:val="28"/>
          <w:szCs w:val="28"/>
          <w:rtl/>
          <w:lang w:bidi="ar-IQ"/>
        </w:rPr>
        <w:t>، وهو من تابعي من الطبقة الثالثة.</w:t>
      </w:r>
    </w:p>
    <w:p w:rsidR="00E1137F" w:rsidRPr="00845601" w:rsidRDefault="00E1137F" w:rsidP="00F364C7">
      <w:pPr>
        <w:spacing w:after="0"/>
        <w:jc w:val="both"/>
        <w:rPr>
          <w:rFonts w:ascii="Traditional Arabic" w:cs="Arabic11 BT"/>
          <w:color w:val="000000"/>
          <w:sz w:val="28"/>
          <w:szCs w:val="28"/>
          <w:rtl/>
          <w:lang w:bidi="ar-IQ"/>
        </w:rPr>
      </w:pPr>
      <w:r>
        <w:rPr>
          <w:rFonts w:ascii="Traditional Arabic" w:cs="Arabic11 BT" w:hint="cs"/>
          <w:color w:val="000000"/>
          <w:sz w:val="28"/>
          <w:szCs w:val="28"/>
          <w:rtl/>
          <w:lang w:bidi="ar-IQ"/>
        </w:rPr>
        <w:t xml:space="preserve">2ـ </w:t>
      </w:r>
      <w:r w:rsidRPr="00845601">
        <w:rPr>
          <w:rFonts w:ascii="Traditional Arabic" w:cs="Arabic11 BT" w:hint="cs"/>
          <w:color w:val="000000"/>
          <w:sz w:val="28"/>
          <w:szCs w:val="28"/>
          <w:rtl/>
          <w:lang w:bidi="ar-IQ"/>
        </w:rPr>
        <w:t>محمد</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بن</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زياد</w:t>
      </w:r>
      <w:r w:rsidRPr="00845601">
        <w:rPr>
          <w:rFonts w:ascii="Traditional Arabic" w:cs="Arabic11 BT"/>
          <w:color w:val="000000"/>
          <w:sz w:val="28"/>
          <w:szCs w:val="28"/>
          <w:rtl/>
          <w:lang w:bidi="ar-IQ"/>
        </w:rPr>
        <w:t xml:space="preserve"> </w:t>
      </w:r>
      <w:proofErr w:type="spellStart"/>
      <w:r w:rsidRPr="00845601">
        <w:rPr>
          <w:rFonts w:ascii="Traditional Arabic" w:cs="Arabic11 BT" w:hint="cs"/>
          <w:color w:val="000000"/>
          <w:sz w:val="28"/>
          <w:szCs w:val="28"/>
          <w:rtl/>
          <w:lang w:bidi="ar-IQ"/>
        </w:rPr>
        <w:t>الأل</w:t>
      </w:r>
      <w:r>
        <w:rPr>
          <w:rFonts w:ascii="Traditional Arabic" w:cs="Arabic11 BT" w:hint="cs"/>
          <w:color w:val="000000"/>
          <w:sz w:val="28"/>
          <w:szCs w:val="28"/>
          <w:rtl/>
          <w:lang w:bidi="ar-IQ"/>
        </w:rPr>
        <w:t>ـ</w:t>
      </w:r>
      <w:r w:rsidRPr="00845601">
        <w:rPr>
          <w:rFonts w:ascii="Traditional Arabic" w:cs="Arabic11 BT" w:hint="cs"/>
          <w:color w:val="000000"/>
          <w:sz w:val="28"/>
          <w:szCs w:val="28"/>
          <w:rtl/>
          <w:lang w:bidi="ar-IQ"/>
        </w:rPr>
        <w:t>هاني</w:t>
      </w:r>
      <w:proofErr w:type="spellEnd"/>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أبو</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سفيان</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الحمصي</w:t>
      </w:r>
      <w:r w:rsidRPr="00845601">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تابعي أيضاً من الطبقة الرابعة.</w:t>
      </w:r>
    </w:p>
    <w:p w:rsidR="00E1137F" w:rsidRPr="00845601" w:rsidRDefault="00E1137F" w:rsidP="00F364C7">
      <w:pPr>
        <w:spacing w:after="0"/>
        <w:jc w:val="both"/>
        <w:rPr>
          <w:rFonts w:ascii="Traditional Arabic" w:cs="Arabic11 BT"/>
          <w:color w:val="000000"/>
          <w:sz w:val="28"/>
          <w:szCs w:val="28"/>
          <w:rtl/>
          <w:lang w:bidi="ar-IQ"/>
        </w:rPr>
      </w:pPr>
      <w:r>
        <w:rPr>
          <w:rFonts w:ascii="Traditional Arabic" w:cs="Arabic11 BT" w:hint="cs"/>
          <w:color w:val="000000"/>
          <w:sz w:val="28"/>
          <w:szCs w:val="28"/>
          <w:rtl/>
          <w:lang w:bidi="ar-IQ"/>
        </w:rPr>
        <w:t xml:space="preserve">3ـ </w:t>
      </w:r>
      <w:r w:rsidRPr="00845601">
        <w:rPr>
          <w:rFonts w:ascii="Traditional Arabic" w:cs="Arabic11 BT" w:hint="cs"/>
          <w:color w:val="000000"/>
          <w:sz w:val="28"/>
          <w:szCs w:val="28"/>
          <w:rtl/>
          <w:lang w:bidi="ar-IQ"/>
        </w:rPr>
        <w:t>محمد</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بن</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زياد</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اليشكري</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الطحان</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الأعور</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من</w:t>
      </w:r>
      <w:r w:rsidRPr="00845601">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 xml:space="preserve">الطبقة </w:t>
      </w:r>
      <w:r w:rsidRPr="00845601">
        <w:rPr>
          <w:rFonts w:ascii="Traditional Arabic" w:cs="Arabic11 BT" w:hint="cs"/>
          <w:color w:val="000000"/>
          <w:sz w:val="28"/>
          <w:szCs w:val="28"/>
          <w:rtl/>
          <w:lang w:bidi="ar-IQ"/>
        </w:rPr>
        <w:t>السابعة</w:t>
      </w:r>
      <w:r>
        <w:rPr>
          <w:rFonts w:ascii="Traditional Arabic" w:cs="Arabic11 BT" w:hint="cs"/>
          <w:color w:val="000000"/>
          <w:sz w:val="28"/>
          <w:szCs w:val="28"/>
          <w:rtl/>
          <w:lang w:bidi="ar-IQ"/>
        </w:rPr>
        <w:t>.</w:t>
      </w:r>
    </w:p>
    <w:p w:rsidR="00E1137F" w:rsidRDefault="00E1137F" w:rsidP="00D112B5">
      <w:pPr>
        <w:spacing w:after="0"/>
        <w:jc w:val="both"/>
        <w:rPr>
          <w:rFonts w:ascii="Traditional Arabic" w:cs="Arabic11 BT"/>
          <w:color w:val="000000"/>
          <w:sz w:val="28"/>
          <w:szCs w:val="28"/>
          <w:rtl/>
          <w:lang w:bidi="ar-IQ"/>
        </w:rPr>
      </w:pPr>
      <w:r>
        <w:rPr>
          <w:rFonts w:ascii="Traditional Arabic" w:cs="Arabic11 BT" w:hint="cs"/>
          <w:color w:val="000000"/>
          <w:sz w:val="28"/>
          <w:szCs w:val="28"/>
          <w:rtl/>
          <w:lang w:bidi="ar-IQ"/>
        </w:rPr>
        <w:t xml:space="preserve">4ـ </w:t>
      </w:r>
      <w:r w:rsidRPr="00845601">
        <w:rPr>
          <w:rFonts w:ascii="Traditional Arabic" w:cs="Arabic11 BT" w:hint="cs"/>
          <w:color w:val="000000"/>
          <w:sz w:val="28"/>
          <w:szCs w:val="28"/>
          <w:rtl/>
          <w:lang w:bidi="ar-IQ"/>
        </w:rPr>
        <w:t>محمد</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بن</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زياد</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بن</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مروان</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اليشكري</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البخاري</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من</w:t>
      </w:r>
      <w:r w:rsidRPr="00271CA7">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الطبقة</w:t>
      </w:r>
      <w:r w:rsidRPr="00845601">
        <w:rPr>
          <w:rFonts w:ascii="Traditional Arabic" w:cs="Arabic11 BT"/>
          <w:color w:val="000000"/>
          <w:sz w:val="28"/>
          <w:szCs w:val="28"/>
          <w:rtl/>
          <w:lang w:bidi="ar-IQ"/>
        </w:rPr>
        <w:t xml:space="preserve"> </w:t>
      </w:r>
      <w:r w:rsidRPr="00845601">
        <w:rPr>
          <w:rFonts w:ascii="Traditional Arabic" w:cs="Arabic11 BT" w:hint="cs"/>
          <w:color w:val="000000"/>
          <w:sz w:val="28"/>
          <w:szCs w:val="28"/>
          <w:rtl/>
          <w:lang w:bidi="ar-IQ"/>
        </w:rPr>
        <w:t>الثامنة</w:t>
      </w:r>
      <w:r w:rsidRPr="00845601">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 xml:space="preserve">.وغيرهم. </w:t>
      </w:r>
    </w:p>
    <w:p w:rsidR="00E1137F" w:rsidRDefault="00E1137F" w:rsidP="00D112B5">
      <w:pPr>
        <w:spacing w:after="0"/>
        <w:jc w:val="both"/>
        <w:rPr>
          <w:rFonts w:ascii="Traditional Arabic" w:cs="Arabic11 BT"/>
          <w:color w:val="000000"/>
          <w:sz w:val="28"/>
          <w:szCs w:val="28"/>
          <w:rtl/>
          <w:lang w:bidi="ar-IQ"/>
        </w:rPr>
      </w:pPr>
      <w:r>
        <w:rPr>
          <w:rFonts w:ascii="Traditional Arabic" w:cs="Arabic11 BT" w:hint="cs"/>
          <w:color w:val="000000"/>
          <w:sz w:val="28"/>
          <w:szCs w:val="28"/>
          <w:rtl/>
          <w:lang w:bidi="ar-IQ"/>
        </w:rPr>
        <w:t>فما أثبتناه هو الذي روى عنه البخاري وابن ماجه ، كما ذكره الإمام المزي وابن حجر.</w:t>
      </w:r>
    </w:p>
    <w:p w:rsidR="00E1137F" w:rsidRPr="00DD57E6" w:rsidRDefault="00E1137F" w:rsidP="00A41573">
      <w:pPr>
        <w:spacing w:after="0"/>
        <w:jc w:val="both"/>
        <w:rPr>
          <w:rFonts w:ascii="Traditional Arabic" w:cs="Arabic11 BT"/>
          <w:color w:val="000000"/>
          <w:sz w:val="28"/>
          <w:szCs w:val="28"/>
          <w:rtl/>
          <w:lang w:bidi="ar-IQ"/>
        </w:rPr>
      </w:pPr>
      <w:r>
        <w:rPr>
          <w:rFonts w:ascii="Traditional Arabic" w:cs="Arabic11 BT" w:hint="cs"/>
          <w:color w:val="000000"/>
          <w:sz w:val="28"/>
          <w:szCs w:val="28"/>
          <w:rtl/>
          <w:lang w:bidi="ar-IQ"/>
        </w:rPr>
        <w:t>ينظر: تهذيب الكمال، للمزي، ج25، ص215 ـ 222. والكاشف، للذهبي، ج2، ص171 و172، وتهذيب التهذيب، لابن حجر، ج3، ص564 ـ 566. وتقريب التهذيب له، ص845 و846.</w:t>
      </w:r>
    </w:p>
  </w:footnote>
  <w:footnote w:id="76">
    <w:p w:rsidR="00E1137F" w:rsidRPr="000C2BA4" w:rsidRDefault="00E1137F" w:rsidP="006437C8">
      <w:pPr>
        <w:spacing w:after="0"/>
        <w:jc w:val="both"/>
        <w:rPr>
          <w:rFonts w:ascii="Traditional Arabic" w:cs="Arabic11 BT"/>
          <w:color w:val="000000"/>
          <w:sz w:val="28"/>
          <w:szCs w:val="28"/>
          <w:rtl/>
          <w:lang w:bidi="ar-IQ"/>
        </w:rPr>
      </w:pPr>
      <w:r w:rsidRPr="000C2BA4">
        <w:rPr>
          <w:rFonts w:ascii="Traditional Arabic" w:cs="Arabic11 BT"/>
          <w:color w:val="000000"/>
          <w:sz w:val="28"/>
          <w:szCs w:val="28"/>
          <w:lang w:bidi="ar-IQ"/>
        </w:rPr>
        <w:footnoteRef/>
      </w:r>
      <w:r w:rsidRPr="000C2BA4">
        <w:rPr>
          <w:rFonts w:ascii="Traditional Arabic" w:cs="Arabic11 BT" w:hint="cs"/>
          <w:color w:val="000000"/>
          <w:sz w:val="28"/>
          <w:szCs w:val="28"/>
          <w:rtl/>
          <w:lang w:bidi="ar-IQ"/>
        </w:rPr>
        <w:t>) قال ابن حجر: « ذكر</w:t>
      </w:r>
      <w:r w:rsidRPr="000C2BA4">
        <w:rPr>
          <w:rFonts w:ascii="Traditional Arabic" w:cs="Arabic11 BT"/>
          <w:color w:val="000000"/>
          <w:sz w:val="28"/>
          <w:szCs w:val="28"/>
          <w:rtl/>
          <w:lang w:bidi="ar-IQ"/>
        </w:rPr>
        <w:t xml:space="preserve"> </w:t>
      </w:r>
      <w:r w:rsidRPr="000C2BA4">
        <w:rPr>
          <w:rFonts w:ascii="Traditional Arabic" w:cs="Arabic11 BT" w:hint="cs"/>
          <w:color w:val="000000"/>
          <w:sz w:val="28"/>
          <w:szCs w:val="28"/>
          <w:rtl/>
          <w:lang w:bidi="ar-IQ"/>
        </w:rPr>
        <w:t>الدمياطي</w:t>
      </w:r>
      <w:r w:rsidRPr="000C2BA4">
        <w:rPr>
          <w:rFonts w:ascii="Traditional Arabic" w:cs="Arabic11 BT"/>
          <w:color w:val="000000"/>
          <w:sz w:val="28"/>
          <w:szCs w:val="28"/>
          <w:rtl/>
          <w:lang w:bidi="ar-IQ"/>
        </w:rPr>
        <w:t xml:space="preserve"> </w:t>
      </w:r>
      <w:r w:rsidRPr="000C2BA4">
        <w:rPr>
          <w:rFonts w:ascii="Traditional Arabic" w:cs="Arabic11 BT" w:hint="cs"/>
          <w:color w:val="000000"/>
          <w:sz w:val="28"/>
          <w:szCs w:val="28"/>
          <w:rtl/>
          <w:lang w:bidi="ar-IQ"/>
        </w:rPr>
        <w:t>في</w:t>
      </w:r>
      <w:r w:rsidRPr="000C2BA4">
        <w:rPr>
          <w:rFonts w:ascii="Traditional Arabic" w:cs="Arabic11 BT"/>
          <w:color w:val="000000"/>
          <w:sz w:val="28"/>
          <w:szCs w:val="28"/>
          <w:rtl/>
          <w:lang w:bidi="ar-IQ"/>
        </w:rPr>
        <w:t xml:space="preserve"> </w:t>
      </w:r>
      <w:r w:rsidRPr="000C2BA4">
        <w:rPr>
          <w:rFonts w:ascii="Traditional Arabic" w:cs="Arabic11 BT" w:hint="cs"/>
          <w:color w:val="000000"/>
          <w:sz w:val="28"/>
          <w:szCs w:val="28"/>
          <w:rtl/>
          <w:lang w:bidi="ar-IQ"/>
        </w:rPr>
        <w:t>حواشي</w:t>
      </w:r>
      <w:r w:rsidRPr="000C2BA4">
        <w:rPr>
          <w:rFonts w:ascii="Traditional Arabic" w:cs="Arabic11 BT"/>
          <w:color w:val="000000"/>
          <w:sz w:val="28"/>
          <w:szCs w:val="28"/>
          <w:rtl/>
          <w:lang w:bidi="ar-IQ"/>
        </w:rPr>
        <w:t xml:space="preserve"> </w:t>
      </w:r>
      <w:r w:rsidRPr="000C2BA4">
        <w:rPr>
          <w:rFonts w:ascii="Traditional Arabic" w:cs="Arabic11 BT" w:hint="cs"/>
          <w:color w:val="000000"/>
          <w:sz w:val="28"/>
          <w:szCs w:val="28"/>
          <w:rtl/>
          <w:lang w:bidi="ar-IQ"/>
        </w:rPr>
        <w:t>نسخة</w:t>
      </w:r>
      <w:r w:rsidRPr="000C2BA4">
        <w:rPr>
          <w:rFonts w:ascii="Traditional Arabic" w:cs="Arabic11 BT"/>
          <w:color w:val="000000"/>
          <w:sz w:val="28"/>
          <w:szCs w:val="28"/>
          <w:rtl/>
          <w:lang w:bidi="ar-IQ"/>
        </w:rPr>
        <w:t xml:space="preserve"> </w:t>
      </w:r>
      <w:r w:rsidRPr="000C2BA4">
        <w:rPr>
          <w:rFonts w:ascii="Traditional Arabic" w:cs="Arabic11 BT" w:hint="cs"/>
          <w:color w:val="000000"/>
          <w:sz w:val="28"/>
          <w:szCs w:val="28"/>
          <w:rtl/>
          <w:lang w:bidi="ar-IQ"/>
        </w:rPr>
        <w:t>من</w:t>
      </w:r>
      <w:r w:rsidRPr="000C2BA4">
        <w:rPr>
          <w:rFonts w:ascii="Traditional Arabic" w:cs="Arabic11 BT"/>
          <w:color w:val="000000"/>
          <w:sz w:val="28"/>
          <w:szCs w:val="28"/>
          <w:rtl/>
          <w:lang w:bidi="ar-IQ"/>
        </w:rPr>
        <w:t xml:space="preserve"> </w:t>
      </w:r>
      <w:r w:rsidRPr="000C2BA4">
        <w:rPr>
          <w:rFonts w:ascii="Traditional Arabic" w:cs="Arabic11 BT" w:hint="cs"/>
          <w:color w:val="000000"/>
          <w:sz w:val="28"/>
          <w:szCs w:val="28"/>
          <w:rtl/>
          <w:lang w:bidi="ar-IQ"/>
        </w:rPr>
        <w:t>البخاري</w:t>
      </w:r>
      <w:r w:rsidRPr="000C2BA4">
        <w:rPr>
          <w:rFonts w:ascii="Traditional Arabic" w:cs="Arabic11 BT"/>
          <w:color w:val="000000"/>
          <w:sz w:val="28"/>
          <w:szCs w:val="28"/>
          <w:rtl/>
          <w:lang w:bidi="ar-IQ"/>
        </w:rPr>
        <w:t xml:space="preserve"> </w:t>
      </w:r>
      <w:r w:rsidRPr="000C2BA4">
        <w:rPr>
          <w:rFonts w:ascii="Traditional Arabic" w:cs="Arabic11 BT" w:hint="cs"/>
          <w:color w:val="000000"/>
          <w:sz w:val="28"/>
          <w:szCs w:val="28"/>
          <w:rtl/>
          <w:lang w:bidi="ar-IQ"/>
        </w:rPr>
        <w:t>أنه</w:t>
      </w:r>
      <w:r w:rsidRPr="000C2BA4">
        <w:rPr>
          <w:rFonts w:ascii="Traditional Arabic" w:cs="Arabic11 BT"/>
          <w:color w:val="000000"/>
          <w:sz w:val="28"/>
          <w:szCs w:val="28"/>
          <w:rtl/>
          <w:lang w:bidi="ar-IQ"/>
        </w:rPr>
        <w:t xml:space="preserve"> </w:t>
      </w:r>
      <w:r w:rsidRPr="000C2BA4">
        <w:rPr>
          <w:rFonts w:ascii="Traditional Arabic" w:cs="Arabic11 BT" w:hint="cs"/>
          <w:color w:val="000000"/>
          <w:sz w:val="28"/>
          <w:szCs w:val="28"/>
          <w:rtl/>
          <w:lang w:bidi="ar-IQ"/>
        </w:rPr>
        <w:t>مات</w:t>
      </w:r>
      <w:r w:rsidRPr="000C2BA4">
        <w:rPr>
          <w:rFonts w:ascii="Traditional Arabic" w:cs="Arabic11 BT"/>
          <w:color w:val="000000"/>
          <w:sz w:val="28"/>
          <w:szCs w:val="28"/>
          <w:rtl/>
          <w:lang w:bidi="ar-IQ"/>
        </w:rPr>
        <w:t xml:space="preserve"> </w:t>
      </w:r>
      <w:r w:rsidRPr="000C2BA4">
        <w:rPr>
          <w:rFonts w:ascii="Traditional Arabic" w:cs="Arabic11 BT" w:hint="cs"/>
          <w:color w:val="000000"/>
          <w:sz w:val="28"/>
          <w:szCs w:val="28"/>
          <w:rtl/>
          <w:lang w:bidi="ar-IQ"/>
        </w:rPr>
        <w:t>سنة</w:t>
      </w:r>
      <w:r w:rsidRPr="000C2BA4">
        <w:rPr>
          <w:rFonts w:ascii="Traditional Arabic" w:cs="Arabic11 BT"/>
          <w:color w:val="000000"/>
          <w:sz w:val="28"/>
          <w:szCs w:val="28"/>
          <w:rtl/>
          <w:lang w:bidi="ar-IQ"/>
        </w:rPr>
        <w:t xml:space="preserve"> 52</w:t>
      </w:r>
      <w:r w:rsidRPr="00CD1177">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 تهذيب التهذيب، ج3، ص564.</w:t>
      </w:r>
    </w:p>
  </w:footnote>
  <w:footnote w:id="77">
    <w:p w:rsidR="00E1137F" w:rsidRDefault="00E1137F" w:rsidP="00864709">
      <w:pPr>
        <w:autoSpaceDE w:val="0"/>
        <w:autoSpaceDN w:val="0"/>
        <w:adjustRightInd w:val="0"/>
        <w:spacing w:after="0" w:line="240" w:lineRule="auto"/>
        <w:jc w:val="both"/>
        <w:rPr>
          <w:rFonts w:ascii="Traditional Arabic" w:cs="Arabic11 BT"/>
          <w:color w:val="000000"/>
          <w:sz w:val="28"/>
          <w:szCs w:val="28"/>
          <w:rtl/>
          <w:lang w:bidi="ar-IQ"/>
        </w:rPr>
      </w:pPr>
      <w:r w:rsidRPr="00354300">
        <w:rPr>
          <w:rFonts w:ascii="Traditional Arabic" w:cs="Arabic11 BT"/>
          <w:color w:val="000000"/>
          <w:sz w:val="28"/>
          <w:szCs w:val="28"/>
          <w:lang w:bidi="ar-IQ"/>
        </w:rPr>
        <w:footnoteRef/>
      </w:r>
      <w:r w:rsidRPr="00354300">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كما في حديث (</w:t>
      </w:r>
      <w:r>
        <w:rPr>
          <w:rFonts w:ascii="Traditional Arabic" w:cs="Arabic11 BT"/>
          <w:color w:val="000000"/>
          <w:sz w:val="28"/>
          <w:szCs w:val="28"/>
          <w:rtl/>
          <w:lang w:bidi="ar-IQ"/>
        </w:rPr>
        <w:t>6113</w:t>
      </w:r>
      <w:r>
        <w:rPr>
          <w:rFonts w:ascii="Traditional Arabic" w:cs="Arabic11 BT" w:hint="cs"/>
          <w:color w:val="000000"/>
          <w:sz w:val="28"/>
          <w:szCs w:val="28"/>
          <w:rtl/>
          <w:lang w:bidi="ar-IQ"/>
        </w:rPr>
        <w:t>):</w:t>
      </w:r>
      <w:r w:rsidRPr="00354300">
        <w:rPr>
          <w:rFonts w:ascii="Traditional Arabic" w:cs="Arabic11 BT"/>
          <w:color w:val="000000"/>
          <w:sz w:val="28"/>
          <w:szCs w:val="28"/>
          <w:rtl/>
          <w:lang w:bidi="ar-IQ"/>
        </w:rPr>
        <w:t xml:space="preserve"> </w:t>
      </w:r>
      <w:r w:rsidRPr="00EC3E87">
        <w:rPr>
          <w:rFonts w:ascii="Traditional Arabic" w:cs="Ali-A-Traditional" w:hint="cs"/>
          <w:color w:val="000000"/>
          <w:sz w:val="28"/>
          <w:szCs w:val="28"/>
          <w:rtl/>
          <w:lang w:bidi="ar-IQ"/>
        </w:rPr>
        <w:t>«</w:t>
      </w:r>
      <w:r>
        <w:rPr>
          <w:rFonts w:ascii="Traditional Arabic" w:cs="Ali-A-Traditional" w:hint="cs"/>
          <w:color w:val="000000"/>
          <w:sz w:val="28"/>
          <w:szCs w:val="28"/>
          <w:rtl/>
          <w:lang w:bidi="ar-IQ"/>
        </w:rPr>
        <w:t xml:space="preserve"> </w:t>
      </w:r>
      <w:r w:rsidRPr="00354300">
        <w:rPr>
          <w:rFonts w:ascii="Traditional Arabic" w:cs="Arabic11 BT" w:hint="cs"/>
          <w:color w:val="000000"/>
          <w:sz w:val="28"/>
          <w:szCs w:val="28"/>
          <w:rtl/>
          <w:lang w:bidi="ar-IQ"/>
        </w:rPr>
        <w:t>وَقَالَ</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المَكِّيُّ</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حَدَّثَنَا</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عَبْدُ</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اللَّهِ</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بْنُ</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سَعِيدٍ،</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ح</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وَحَدَّثَنِي</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مُحَمَّدُ</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بْنُ</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زِيَادٍ،</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حَدَّثَنَا</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مُحَمَّدُ</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بْنُ</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جَعْفَرٍ،</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حَدَّثَنَا</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عَبْدُ</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اللَّهِ</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بْنُ</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سَعِيدٍ،</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قَالَ</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حَدَّثَنِي</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سَالِمٌ</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أَبُو</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النَّضْرِ</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مَوْلَى</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عُمَرَ</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بْنِ</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عُبَيْدِ</w:t>
      </w:r>
      <w:r w:rsidRPr="00354300">
        <w:rPr>
          <w:rFonts w:ascii="Traditional Arabic" w:cs="Arabic11 BT"/>
          <w:color w:val="000000"/>
          <w:sz w:val="28"/>
          <w:szCs w:val="28"/>
          <w:rtl/>
          <w:lang w:bidi="ar-IQ"/>
        </w:rPr>
        <w:t xml:space="preserve"> </w:t>
      </w:r>
      <w:r w:rsidRPr="00354300">
        <w:rPr>
          <w:rFonts w:ascii="Traditional Arabic" w:cs="Arabic11 BT" w:hint="cs"/>
          <w:color w:val="000000"/>
          <w:sz w:val="28"/>
          <w:szCs w:val="28"/>
          <w:rtl/>
          <w:lang w:bidi="ar-IQ"/>
        </w:rPr>
        <w:t>اللَّهِ</w:t>
      </w:r>
      <w:r>
        <w:rPr>
          <w:rFonts w:ascii="Traditional Arabic" w:cs="Arabic11 BT" w:hint="cs"/>
          <w:color w:val="000000"/>
          <w:sz w:val="28"/>
          <w:szCs w:val="28"/>
          <w:rtl/>
          <w:lang w:bidi="ar-IQ"/>
        </w:rPr>
        <w:t xml:space="preserve"> ...</w:t>
      </w:r>
      <w:r w:rsidRPr="00EC3E87">
        <w:rPr>
          <w:rFonts w:ascii="Traditional Arabic" w:cs="Ali-A-Traditional" w:hint="cs"/>
          <w:color w:val="000000"/>
          <w:sz w:val="28"/>
          <w:szCs w:val="28"/>
          <w:rtl/>
          <w:lang w:bidi="ar-IQ"/>
        </w:rPr>
        <w:t xml:space="preserve"> »</w:t>
      </w:r>
      <w:r>
        <w:rPr>
          <w:rFonts w:ascii="Traditional Arabic" w:cs="Arabic11 BT" w:hint="cs"/>
          <w:color w:val="000000"/>
          <w:sz w:val="28"/>
          <w:szCs w:val="28"/>
          <w:rtl/>
          <w:lang w:bidi="ar-IQ"/>
        </w:rPr>
        <w:t xml:space="preserve">.         </w:t>
      </w:r>
    </w:p>
    <w:p w:rsidR="00E1137F" w:rsidRDefault="00E1137F" w:rsidP="00864709">
      <w:pPr>
        <w:autoSpaceDE w:val="0"/>
        <w:autoSpaceDN w:val="0"/>
        <w:adjustRightInd w:val="0"/>
        <w:spacing w:after="0" w:line="240" w:lineRule="auto"/>
        <w:jc w:val="both"/>
        <w:rPr>
          <w:rFonts w:ascii="Traditional Arabic" w:cs="Arabic11 BT"/>
          <w:color w:val="000000"/>
          <w:sz w:val="28"/>
          <w:szCs w:val="28"/>
          <w:rtl/>
          <w:lang w:bidi="ar-IQ"/>
        </w:rPr>
      </w:pPr>
      <w:r>
        <w:rPr>
          <w:rFonts w:ascii="Traditional Arabic" w:cs="Arabic11 BT" w:hint="cs"/>
          <w:color w:val="000000"/>
          <w:sz w:val="28"/>
          <w:szCs w:val="28"/>
          <w:rtl/>
          <w:lang w:bidi="ar-IQ"/>
        </w:rPr>
        <w:t xml:space="preserve">صحيح البخاري، ج2، كتاب الأدب، </w:t>
      </w:r>
      <w:r w:rsidRPr="002A108D">
        <w:rPr>
          <w:rFonts w:ascii="Traditional Arabic" w:cs="Arabic11 BT" w:hint="cs"/>
          <w:color w:val="000000"/>
          <w:sz w:val="28"/>
          <w:szCs w:val="28"/>
          <w:rtl/>
          <w:lang w:bidi="ar-IQ"/>
        </w:rPr>
        <w:t>بَابُ</w:t>
      </w:r>
      <w:r w:rsidRPr="002A108D">
        <w:rPr>
          <w:rFonts w:ascii="Traditional Arabic" w:cs="Arabic11 BT"/>
          <w:color w:val="000000"/>
          <w:sz w:val="28"/>
          <w:szCs w:val="28"/>
          <w:rtl/>
          <w:lang w:bidi="ar-IQ"/>
        </w:rPr>
        <w:t xml:space="preserve"> </w:t>
      </w:r>
      <w:r w:rsidRPr="002A108D">
        <w:rPr>
          <w:rFonts w:ascii="Traditional Arabic" w:cs="Arabic11 BT" w:hint="cs"/>
          <w:color w:val="000000"/>
          <w:sz w:val="28"/>
          <w:szCs w:val="28"/>
          <w:rtl/>
          <w:lang w:bidi="ar-IQ"/>
        </w:rPr>
        <w:t>مَا</w:t>
      </w:r>
      <w:r w:rsidRPr="002A108D">
        <w:rPr>
          <w:rFonts w:ascii="Traditional Arabic" w:cs="Arabic11 BT"/>
          <w:color w:val="000000"/>
          <w:sz w:val="28"/>
          <w:szCs w:val="28"/>
          <w:rtl/>
          <w:lang w:bidi="ar-IQ"/>
        </w:rPr>
        <w:t xml:space="preserve"> </w:t>
      </w:r>
      <w:r w:rsidRPr="002A108D">
        <w:rPr>
          <w:rFonts w:ascii="Traditional Arabic" w:cs="Arabic11 BT" w:hint="cs"/>
          <w:color w:val="000000"/>
          <w:sz w:val="28"/>
          <w:szCs w:val="28"/>
          <w:rtl/>
          <w:lang w:bidi="ar-IQ"/>
        </w:rPr>
        <w:t>يَجُوزُ</w:t>
      </w:r>
      <w:r w:rsidRPr="002A108D">
        <w:rPr>
          <w:rFonts w:ascii="Traditional Arabic" w:cs="Arabic11 BT"/>
          <w:color w:val="000000"/>
          <w:sz w:val="28"/>
          <w:szCs w:val="28"/>
          <w:rtl/>
          <w:lang w:bidi="ar-IQ"/>
        </w:rPr>
        <w:t xml:space="preserve"> </w:t>
      </w:r>
      <w:r w:rsidRPr="002A108D">
        <w:rPr>
          <w:rFonts w:ascii="Traditional Arabic" w:cs="Arabic11 BT" w:hint="cs"/>
          <w:color w:val="000000"/>
          <w:sz w:val="28"/>
          <w:szCs w:val="28"/>
          <w:rtl/>
          <w:lang w:bidi="ar-IQ"/>
        </w:rPr>
        <w:t>مِنَ</w:t>
      </w:r>
      <w:r w:rsidRPr="002A108D">
        <w:rPr>
          <w:rFonts w:ascii="Traditional Arabic" w:cs="Arabic11 BT"/>
          <w:color w:val="000000"/>
          <w:sz w:val="28"/>
          <w:szCs w:val="28"/>
          <w:rtl/>
          <w:lang w:bidi="ar-IQ"/>
        </w:rPr>
        <w:t xml:space="preserve"> </w:t>
      </w:r>
      <w:r w:rsidRPr="002A108D">
        <w:rPr>
          <w:rFonts w:ascii="Traditional Arabic" w:cs="Arabic11 BT" w:hint="cs"/>
          <w:color w:val="000000"/>
          <w:sz w:val="28"/>
          <w:szCs w:val="28"/>
          <w:rtl/>
          <w:lang w:bidi="ar-IQ"/>
        </w:rPr>
        <w:t>الغَضَبِ</w:t>
      </w:r>
      <w:r w:rsidRPr="002A108D">
        <w:rPr>
          <w:rFonts w:ascii="Traditional Arabic" w:cs="Arabic11 BT"/>
          <w:color w:val="000000"/>
          <w:sz w:val="28"/>
          <w:szCs w:val="28"/>
          <w:rtl/>
          <w:lang w:bidi="ar-IQ"/>
        </w:rPr>
        <w:t xml:space="preserve"> </w:t>
      </w:r>
      <w:r w:rsidRPr="002A108D">
        <w:rPr>
          <w:rFonts w:ascii="Traditional Arabic" w:cs="Arabic11 BT" w:hint="cs"/>
          <w:color w:val="000000"/>
          <w:sz w:val="28"/>
          <w:szCs w:val="28"/>
          <w:rtl/>
          <w:lang w:bidi="ar-IQ"/>
        </w:rPr>
        <w:t>وَالشِّدَّةِ</w:t>
      </w:r>
      <w:r w:rsidRPr="002A108D">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ل</w:t>
      </w:r>
      <w:r w:rsidRPr="002A108D">
        <w:rPr>
          <w:rFonts w:ascii="Traditional Arabic" w:cs="Arabic11 BT" w:hint="cs"/>
          <w:color w:val="000000"/>
          <w:sz w:val="28"/>
          <w:szCs w:val="28"/>
          <w:rtl/>
          <w:lang w:bidi="ar-IQ"/>
        </w:rPr>
        <w:t>أَمْرِ</w:t>
      </w:r>
      <w:r w:rsidRPr="002A108D">
        <w:rPr>
          <w:rFonts w:ascii="Traditional Arabic" w:cs="Arabic11 BT"/>
          <w:color w:val="000000"/>
          <w:sz w:val="28"/>
          <w:szCs w:val="28"/>
          <w:rtl/>
          <w:lang w:bidi="ar-IQ"/>
        </w:rPr>
        <w:t xml:space="preserve"> </w:t>
      </w:r>
      <w:r w:rsidRPr="002A108D">
        <w:rPr>
          <w:rFonts w:ascii="Traditional Arabic" w:cs="Arabic11 BT" w:hint="cs"/>
          <w:color w:val="000000"/>
          <w:sz w:val="28"/>
          <w:szCs w:val="28"/>
          <w:rtl/>
          <w:lang w:bidi="ar-IQ"/>
        </w:rPr>
        <w:t>اللَّهِ</w:t>
      </w:r>
      <w:r>
        <w:rPr>
          <w:rFonts w:ascii="Traditional Arabic" w:cs="Arabic11 BT" w:hint="cs"/>
          <w:color w:val="000000"/>
          <w:sz w:val="28"/>
          <w:szCs w:val="28"/>
          <w:rtl/>
          <w:lang w:bidi="ar-IQ"/>
        </w:rPr>
        <w:t>، ص510، الرقم(6113).</w:t>
      </w:r>
    </w:p>
    <w:p w:rsidR="00E1137F" w:rsidRPr="00354300" w:rsidRDefault="00E1137F" w:rsidP="0045435A">
      <w:pPr>
        <w:autoSpaceDE w:val="0"/>
        <w:autoSpaceDN w:val="0"/>
        <w:adjustRightInd w:val="0"/>
        <w:spacing w:after="0" w:line="240" w:lineRule="auto"/>
        <w:jc w:val="both"/>
        <w:rPr>
          <w:rFonts w:ascii="Traditional Arabic" w:cs="Arabic11 BT"/>
          <w:color w:val="000000"/>
          <w:sz w:val="28"/>
          <w:szCs w:val="28"/>
          <w:rtl/>
          <w:lang w:bidi="ar-IQ"/>
        </w:rPr>
      </w:pPr>
      <w:r>
        <w:rPr>
          <w:rFonts w:ascii="Traditional Arabic" w:cs="Arabic11 BT" w:hint="cs"/>
          <w:color w:val="000000"/>
          <w:sz w:val="28"/>
          <w:szCs w:val="28"/>
          <w:rtl/>
          <w:lang w:bidi="ar-IQ"/>
        </w:rPr>
        <w:t xml:space="preserve">قال ابن حجر: </w:t>
      </w:r>
      <w:r w:rsidRPr="00A94E13">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94E13">
        <w:rPr>
          <w:rFonts w:ascii="Traditional Arabic" w:cs="Arabic11 BT" w:hint="cs"/>
          <w:color w:val="000000"/>
          <w:sz w:val="28"/>
          <w:szCs w:val="28"/>
          <w:rtl/>
          <w:lang w:bidi="ar-IQ"/>
        </w:rPr>
        <w:t>وَمُحَمَّدِ</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بْنِ</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زِيَادٍ</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شَيْخُهُ</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فِي</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الطَّرِيقِ</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الثَّانِيَة</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هُوَ</w:t>
      </w:r>
      <w:r w:rsidRPr="00A94E13">
        <w:rPr>
          <w:rFonts w:ascii="Traditional Arabic" w:cs="Arabic11 BT"/>
          <w:color w:val="000000"/>
          <w:sz w:val="28"/>
          <w:szCs w:val="28"/>
          <w:rtl/>
          <w:lang w:bidi="ar-IQ"/>
        </w:rPr>
        <w:t xml:space="preserve"> </w:t>
      </w:r>
      <w:proofErr w:type="spellStart"/>
      <w:r w:rsidRPr="00A94E13">
        <w:rPr>
          <w:rFonts w:ascii="Traditional Arabic" w:cs="Arabic11 BT" w:hint="cs"/>
          <w:color w:val="000000"/>
          <w:sz w:val="28"/>
          <w:szCs w:val="28"/>
          <w:rtl/>
          <w:lang w:bidi="ar-IQ"/>
        </w:rPr>
        <w:t>الزيَادي</w:t>
      </w:r>
      <w:proofErr w:type="spellEnd"/>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مَاله</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فِي</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الْبُخَارِيِّ</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سِوَى</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هَذَا</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الْحَدِيثِ</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قَالَ</w:t>
      </w:r>
      <w:r w:rsidRPr="00A94E13">
        <w:rPr>
          <w:rFonts w:ascii="Traditional Arabic" w:cs="Arabic11 BT"/>
          <w:color w:val="000000"/>
          <w:sz w:val="28"/>
          <w:szCs w:val="28"/>
          <w:rtl/>
          <w:lang w:bidi="ar-IQ"/>
        </w:rPr>
        <w:t xml:space="preserve"> </w:t>
      </w:r>
      <w:proofErr w:type="spellStart"/>
      <w:r>
        <w:rPr>
          <w:rFonts w:ascii="Traditional Arabic" w:cs="Arabic11 BT" w:hint="cs"/>
          <w:color w:val="000000"/>
          <w:sz w:val="28"/>
          <w:szCs w:val="28"/>
          <w:rtl/>
          <w:lang w:bidi="ar-IQ"/>
        </w:rPr>
        <w:t>الْكَل</w:t>
      </w:r>
      <w:r w:rsidRPr="00A94E13">
        <w:rPr>
          <w:rFonts w:ascii="Traditional Arabic" w:cs="Arabic11 BT" w:hint="cs"/>
          <w:color w:val="000000"/>
          <w:sz w:val="28"/>
          <w:szCs w:val="28"/>
          <w:rtl/>
          <w:lang w:bidi="ar-IQ"/>
        </w:rPr>
        <w:t>ا</w:t>
      </w:r>
      <w:r>
        <w:rPr>
          <w:rFonts w:ascii="Traditional Arabic" w:cs="Arabic11 BT" w:hint="cs"/>
          <w:color w:val="000000"/>
          <w:sz w:val="28"/>
          <w:szCs w:val="28"/>
          <w:rtl/>
          <w:lang w:bidi="ar-IQ"/>
        </w:rPr>
        <w:t>َ</w:t>
      </w:r>
      <w:r w:rsidRPr="00A94E13">
        <w:rPr>
          <w:rFonts w:ascii="Traditional Arabic" w:cs="Arabic11 BT" w:hint="cs"/>
          <w:color w:val="000000"/>
          <w:sz w:val="28"/>
          <w:szCs w:val="28"/>
          <w:rtl/>
          <w:lang w:bidi="ar-IQ"/>
        </w:rPr>
        <w:t>بَاذِيُّ</w:t>
      </w:r>
      <w:proofErr w:type="spellEnd"/>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أخرج</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لَهُ</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شبة</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المقرون</w:t>
      </w:r>
      <w:r>
        <w:rPr>
          <w:rFonts w:ascii="Traditional Arabic" w:cs="Arabic11 BT" w:hint="cs"/>
          <w:color w:val="000000"/>
          <w:sz w:val="28"/>
          <w:szCs w:val="28"/>
          <w:rtl/>
          <w:lang w:bidi="ar-IQ"/>
        </w:rPr>
        <w:t>،</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وَكَذَا</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قَالَ</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بن</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عَدِيٍّ</w:t>
      </w:r>
      <w:r>
        <w:rPr>
          <w:rFonts w:ascii="Traditional Arabic" w:cs="Arabic11 BT" w:hint="cs"/>
          <w:color w:val="000000"/>
          <w:sz w:val="28"/>
          <w:szCs w:val="28"/>
          <w:rtl/>
          <w:lang w:bidi="ar-IQ"/>
        </w:rPr>
        <w:t>:</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رَوَى</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لَهُ</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اسْتِشْهَادًا</w:t>
      </w:r>
      <w:r>
        <w:rPr>
          <w:rFonts w:ascii="Traditional Arabic" w:cs="Arabic11 BT" w:hint="cs"/>
          <w:color w:val="000000"/>
          <w:sz w:val="28"/>
          <w:szCs w:val="28"/>
          <w:rtl/>
          <w:lang w:bidi="ar-IQ"/>
        </w:rPr>
        <w:t>.</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وَكَانَتْ</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وَفَاتُهُ</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قَبْلَ</w:t>
      </w:r>
      <w:r w:rsidRPr="00A94E13">
        <w:rPr>
          <w:rFonts w:ascii="Traditional Arabic" w:cs="Arabic11 BT"/>
          <w:color w:val="000000"/>
          <w:sz w:val="28"/>
          <w:szCs w:val="28"/>
          <w:rtl/>
          <w:lang w:bidi="ar-IQ"/>
        </w:rPr>
        <w:t xml:space="preserve"> </w:t>
      </w:r>
      <w:r w:rsidRPr="00A94E13">
        <w:rPr>
          <w:rFonts w:ascii="Traditional Arabic" w:cs="Arabic11 BT" w:hint="cs"/>
          <w:color w:val="000000"/>
          <w:sz w:val="28"/>
          <w:szCs w:val="28"/>
          <w:rtl/>
          <w:lang w:bidi="ar-IQ"/>
        </w:rPr>
        <w:t>الْبُخَارِيِّ</w:t>
      </w:r>
      <w:r w:rsidRPr="00A94E13">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ب</w:t>
      </w:r>
      <w:r w:rsidRPr="00A94E13">
        <w:rPr>
          <w:rFonts w:ascii="Traditional Arabic" w:cs="Arabic11 BT" w:hint="cs"/>
          <w:color w:val="000000"/>
          <w:sz w:val="28"/>
          <w:szCs w:val="28"/>
          <w:rtl/>
          <w:lang w:bidi="ar-IQ"/>
        </w:rPr>
        <w:t>قَلِيلٍ</w:t>
      </w:r>
      <w:r>
        <w:rPr>
          <w:rFonts w:ascii="Traditional Arabic" w:cs="Ali-A-Traditional" w:hint="cs"/>
          <w:color w:val="000000"/>
          <w:sz w:val="28"/>
          <w:szCs w:val="28"/>
          <w:rtl/>
        </w:rPr>
        <w:t xml:space="preserve"> </w:t>
      </w:r>
      <w:r w:rsidRPr="00A94E13">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Pr>
          <w:rFonts w:ascii="Traditional Arabic" w:cs="Traditional Arabic" w:hint="cs"/>
          <w:b/>
          <w:bCs/>
          <w:color w:val="000000"/>
          <w:sz w:val="32"/>
          <w:szCs w:val="32"/>
          <w:rtl/>
        </w:rPr>
        <w:t xml:space="preserve">          </w:t>
      </w:r>
      <w:r w:rsidRPr="00266F97">
        <w:rPr>
          <w:rFonts w:ascii="Traditional Arabic" w:cs="Arabic11 BT" w:hint="cs"/>
          <w:color w:val="000000"/>
          <w:sz w:val="28"/>
          <w:szCs w:val="28"/>
          <w:rtl/>
          <w:lang w:bidi="ar-IQ"/>
        </w:rPr>
        <w:t>فتح الباري</w:t>
      </w:r>
      <w:r>
        <w:rPr>
          <w:rFonts w:ascii="Traditional Arabic" w:cs="Arabic11 BT" w:hint="cs"/>
          <w:color w:val="000000"/>
          <w:sz w:val="28"/>
          <w:szCs w:val="28"/>
          <w:rtl/>
          <w:lang w:bidi="ar-IQ"/>
        </w:rPr>
        <w:t>، لا</w:t>
      </w:r>
      <w:r w:rsidRPr="00266F97">
        <w:rPr>
          <w:rFonts w:ascii="Traditional Arabic" w:cs="Arabic11 BT" w:hint="cs"/>
          <w:color w:val="000000"/>
          <w:sz w:val="28"/>
          <w:szCs w:val="28"/>
          <w:rtl/>
          <w:lang w:bidi="ar-IQ"/>
        </w:rPr>
        <w:t xml:space="preserve">بن حجر العسقلاني، </w:t>
      </w:r>
      <w:r>
        <w:rPr>
          <w:rFonts w:ascii="Traditional Arabic" w:cs="Arabic11 BT" w:hint="cs"/>
          <w:color w:val="000000"/>
          <w:sz w:val="28"/>
          <w:szCs w:val="28"/>
          <w:rtl/>
          <w:lang w:bidi="ar-IQ"/>
        </w:rPr>
        <w:t>ج13، ص685 و686.</w:t>
      </w:r>
    </w:p>
  </w:footnote>
  <w:footnote w:id="78">
    <w:p w:rsidR="00E1137F" w:rsidRPr="00DD57E6" w:rsidRDefault="00E1137F" w:rsidP="00FA225B">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الثقات لابن حبان، ج9، ص114. وتهذيب الكمال، للمزي، ج25، ص215 ـ 217، الرقم(5221)</w:t>
      </w:r>
      <w:r w:rsidRPr="00B34E9B">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والكاشف، للذهبي، ج2، ص171، الرقم(4853).</w:t>
      </w:r>
      <w:r w:rsidRPr="006437C8">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وتهذيب التهذيب، لابن حجر، ج3، ص564. وتقريب التهذيب له، ص845، الرقم(5924).</w:t>
      </w:r>
    </w:p>
  </w:footnote>
  <w:footnote w:id="79">
    <w:p w:rsidR="00E1137F" w:rsidRPr="00DD57E6" w:rsidRDefault="00E1137F" w:rsidP="000C5416">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تهذيب التهذيب، لابن حجر، ج3، ص564</w:t>
      </w:r>
      <w:r w:rsidRPr="00B34E9B">
        <w:rPr>
          <w:rFonts w:ascii="Traditional Arabic" w:cs="Arabic11 BT" w:hint="cs"/>
          <w:color w:val="000000"/>
          <w:sz w:val="28"/>
          <w:szCs w:val="28"/>
          <w:rtl/>
          <w:lang w:bidi="ar-IQ"/>
        </w:rPr>
        <w:t>.</w:t>
      </w:r>
    </w:p>
  </w:footnote>
  <w:footnote w:id="80">
    <w:p w:rsidR="00E1137F" w:rsidRPr="00DD57E6" w:rsidRDefault="00E1137F" w:rsidP="00003710">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الثقات لابن حبان، ج9، ص114</w:t>
      </w:r>
      <w:r w:rsidRPr="00B34E9B">
        <w:rPr>
          <w:rFonts w:ascii="Traditional Arabic" w:cs="Arabic11 BT" w:hint="cs"/>
          <w:color w:val="000000"/>
          <w:sz w:val="28"/>
          <w:szCs w:val="28"/>
          <w:rtl/>
          <w:lang w:bidi="ar-IQ"/>
        </w:rPr>
        <w:t>.</w:t>
      </w:r>
    </w:p>
  </w:footnote>
  <w:footnote w:id="81">
    <w:p w:rsidR="00E1137F" w:rsidRPr="00DD57E6" w:rsidRDefault="00E1137F" w:rsidP="00003710">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كما بيناه آنفاً، وكما قال الذهبي في الكاشف، ج2، ص171.</w:t>
      </w:r>
    </w:p>
  </w:footnote>
  <w:footnote w:id="82">
    <w:p w:rsidR="00E1137F" w:rsidRPr="00DD57E6" w:rsidRDefault="00E1137F" w:rsidP="00003710">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الثقات لابن حبان، ج9، ص114</w:t>
      </w:r>
      <w:r w:rsidRPr="00B34E9B">
        <w:rPr>
          <w:rFonts w:ascii="Traditional Arabic" w:cs="Arabic11 BT" w:hint="cs"/>
          <w:color w:val="000000"/>
          <w:sz w:val="28"/>
          <w:szCs w:val="28"/>
          <w:rtl/>
          <w:lang w:bidi="ar-IQ"/>
        </w:rPr>
        <w:t>.</w:t>
      </w:r>
    </w:p>
  </w:footnote>
  <w:footnote w:id="83">
    <w:p w:rsidR="00E1137F" w:rsidRPr="00DD57E6" w:rsidRDefault="00E1137F" w:rsidP="00003710">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الكاشف، للذهبي، ج2، ص171</w:t>
      </w:r>
      <w:r w:rsidRPr="00B34E9B">
        <w:rPr>
          <w:rFonts w:ascii="Traditional Arabic" w:cs="Arabic11 BT" w:hint="cs"/>
          <w:color w:val="000000"/>
          <w:sz w:val="28"/>
          <w:szCs w:val="28"/>
          <w:rtl/>
          <w:lang w:bidi="ar-IQ"/>
        </w:rPr>
        <w:t>.</w:t>
      </w:r>
    </w:p>
  </w:footnote>
  <w:footnote w:id="84">
    <w:p w:rsidR="00E1137F" w:rsidRPr="00DD57E6" w:rsidRDefault="00E1137F" w:rsidP="00D112B5">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سير أعلام النبلاء، للذهبي، ج11، ص154، الرقم(59)</w:t>
      </w:r>
      <w:r w:rsidRPr="00B34E9B">
        <w:rPr>
          <w:rFonts w:ascii="Traditional Arabic" w:cs="Arabic11 BT" w:hint="cs"/>
          <w:color w:val="000000"/>
          <w:sz w:val="28"/>
          <w:szCs w:val="28"/>
          <w:rtl/>
          <w:lang w:bidi="ar-IQ"/>
        </w:rPr>
        <w:t>.</w:t>
      </w:r>
    </w:p>
  </w:footnote>
  <w:footnote w:id="85">
    <w:p w:rsidR="00E1137F" w:rsidRPr="00DD57E6" w:rsidRDefault="00E1137F" w:rsidP="003A7A29">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تقريب التهذيب لابن حجر، ص845</w:t>
      </w:r>
      <w:r w:rsidRPr="00B34E9B">
        <w:rPr>
          <w:rFonts w:ascii="Traditional Arabic" w:cs="Arabic11 BT" w:hint="cs"/>
          <w:color w:val="000000"/>
          <w:sz w:val="28"/>
          <w:szCs w:val="28"/>
          <w:rtl/>
          <w:lang w:bidi="ar-IQ"/>
        </w:rPr>
        <w:t>.</w:t>
      </w:r>
    </w:p>
  </w:footnote>
  <w:footnote w:id="86">
    <w:p w:rsidR="00E1137F" w:rsidRPr="00DD57E6" w:rsidRDefault="00E1137F" w:rsidP="001D152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التاريخ الكبير للبخاري، ج7، ص123، الرقم(551)</w:t>
      </w:r>
      <w:r w:rsidRPr="00B34E9B">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والجرح والتعديل، لابن أبي حاتم، ج7، ص72 و73، الرقم(413). والثقات لابن حبان، ج7، ص316 و317. وتهذيب الكمال، ج23، ص271 ـ 276، الرقم(4759). والكاشف للذهبي، ج2، ص124، الرقم(4485). وتهذيب التهذيب لابن حجر، ج3، ص398. وتقريب التهذيب له، ص785، الرقم(5462).</w:t>
      </w:r>
    </w:p>
  </w:footnote>
  <w:footnote w:id="87">
    <w:p w:rsidR="00E1137F" w:rsidRPr="00DD57E6" w:rsidRDefault="00E1137F" w:rsidP="00284D75">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التاريخ الكبير للبخاري، ج7، ص123</w:t>
      </w:r>
      <w:r w:rsidRPr="00B34E9B">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والجرح والتعديل، لابن أبي حاتم، ج7، ص72. والثقات لابن حبان، ج7، ص316 و317. وتهذيب الكمال، ج23، ص271 ـ 272. والكاشف للذهبي، ج2، ص124. وتهذيب التهذيب لابن حجر، ج3، ص398.</w:t>
      </w:r>
    </w:p>
  </w:footnote>
  <w:footnote w:id="88">
    <w:p w:rsidR="00E1137F" w:rsidRPr="00DD57E6" w:rsidRDefault="00E1137F" w:rsidP="007F0E41">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كتاب الضعفاء والمتروكين، للنسائي، ص199، الرقم(518)</w:t>
      </w:r>
      <w:r w:rsidRPr="00B34E9B">
        <w:rPr>
          <w:rFonts w:ascii="Traditional Arabic" w:cs="Arabic11 BT" w:hint="cs"/>
          <w:color w:val="000000"/>
          <w:sz w:val="28"/>
          <w:szCs w:val="28"/>
          <w:rtl/>
          <w:lang w:bidi="ar-IQ"/>
        </w:rPr>
        <w:t>.</w:t>
      </w:r>
    </w:p>
  </w:footnote>
  <w:footnote w:id="89">
    <w:p w:rsidR="00E1137F" w:rsidRPr="00DD57E6" w:rsidRDefault="00E1137F" w:rsidP="007F0E41">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الجرح والتعديل لابن أبي حاتم، ج7، ص72</w:t>
      </w:r>
      <w:r w:rsidRPr="00B34E9B">
        <w:rPr>
          <w:rFonts w:ascii="Traditional Arabic" w:cs="Arabic11 BT" w:hint="cs"/>
          <w:color w:val="000000"/>
          <w:sz w:val="28"/>
          <w:szCs w:val="28"/>
          <w:rtl/>
          <w:lang w:bidi="ar-IQ"/>
        </w:rPr>
        <w:t>.</w:t>
      </w:r>
    </w:p>
  </w:footnote>
  <w:footnote w:id="90">
    <w:p w:rsidR="00E1137F" w:rsidRPr="00DD57E6" w:rsidRDefault="00E1137F" w:rsidP="00846E2A">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FB2A27">
        <w:rPr>
          <w:rFonts w:ascii="Traditional Arabic" w:cs="Arabic11 BT" w:hint="cs"/>
          <w:color w:val="000000"/>
          <w:sz w:val="28"/>
          <w:szCs w:val="28"/>
          <w:rtl/>
          <w:lang w:bidi="ar-IQ"/>
        </w:rPr>
        <w:t xml:space="preserve">المصدر </w:t>
      </w:r>
      <w:r>
        <w:rPr>
          <w:rFonts w:ascii="Traditional Arabic" w:cs="Arabic11 BT" w:hint="cs"/>
          <w:color w:val="000000"/>
          <w:sz w:val="28"/>
          <w:szCs w:val="28"/>
          <w:rtl/>
          <w:lang w:bidi="ar-IQ"/>
        </w:rPr>
        <w:t>السابق</w:t>
      </w:r>
      <w:r w:rsidRPr="00FB2A27">
        <w:rPr>
          <w:rFonts w:ascii="Traditional Arabic" w:cs="Arabic11 BT" w:hint="cs"/>
          <w:color w:val="000000"/>
          <w:sz w:val="28"/>
          <w:szCs w:val="28"/>
          <w:rtl/>
          <w:lang w:bidi="ar-IQ"/>
        </w:rPr>
        <w:t>، نفس الجزء</w:t>
      </w:r>
      <w:r>
        <w:rPr>
          <w:rFonts w:ascii="Traditional Arabic" w:cs="Arabic11 BT" w:hint="cs"/>
          <w:color w:val="000000"/>
          <w:sz w:val="28"/>
          <w:szCs w:val="28"/>
          <w:rtl/>
          <w:lang w:bidi="ar-IQ"/>
        </w:rPr>
        <w:t>، ص72 و73</w:t>
      </w:r>
      <w:r w:rsidRPr="00B34E9B">
        <w:rPr>
          <w:rFonts w:ascii="Traditional Arabic" w:cs="Arabic11 BT" w:hint="cs"/>
          <w:color w:val="000000"/>
          <w:sz w:val="28"/>
          <w:szCs w:val="28"/>
          <w:rtl/>
          <w:lang w:bidi="ar-IQ"/>
        </w:rPr>
        <w:t>.</w:t>
      </w:r>
    </w:p>
  </w:footnote>
  <w:footnote w:id="91">
    <w:p w:rsidR="00E1137F" w:rsidRPr="00DD57E6" w:rsidRDefault="00E1137F" w:rsidP="006726AC">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FB2A27">
        <w:rPr>
          <w:rFonts w:ascii="Traditional Arabic" w:cs="Arabic11 BT" w:hint="cs"/>
          <w:color w:val="000000"/>
          <w:sz w:val="28"/>
          <w:szCs w:val="28"/>
          <w:rtl/>
          <w:lang w:bidi="ar-IQ"/>
        </w:rPr>
        <w:t>المصدر نفسه، نفس الجزء</w:t>
      </w:r>
      <w:r>
        <w:rPr>
          <w:rFonts w:ascii="Traditional Arabic" w:cs="Arabic11 BT" w:hint="cs"/>
          <w:color w:val="000000"/>
          <w:sz w:val="28"/>
          <w:szCs w:val="28"/>
          <w:rtl/>
          <w:lang w:bidi="ar-IQ"/>
        </w:rPr>
        <w:t>، ص73</w:t>
      </w:r>
      <w:r w:rsidRPr="00B34E9B">
        <w:rPr>
          <w:rFonts w:ascii="Traditional Arabic" w:cs="Arabic11 BT" w:hint="cs"/>
          <w:color w:val="000000"/>
          <w:sz w:val="28"/>
          <w:szCs w:val="28"/>
          <w:rtl/>
          <w:lang w:bidi="ar-IQ"/>
        </w:rPr>
        <w:t>.</w:t>
      </w:r>
    </w:p>
  </w:footnote>
  <w:footnote w:id="92">
    <w:p w:rsidR="00E1137F" w:rsidRPr="00DD57E6" w:rsidRDefault="00E1137F" w:rsidP="00A608E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الكامل في ضعفاء الرجال، لابي أحمد ابن عدي الجرجاني، ج6، ص19، الرقم(1566)</w:t>
      </w:r>
      <w:r w:rsidRPr="00B34E9B">
        <w:rPr>
          <w:rFonts w:ascii="Traditional Arabic" w:cs="Arabic11 BT" w:hint="cs"/>
          <w:color w:val="000000"/>
          <w:sz w:val="28"/>
          <w:szCs w:val="28"/>
          <w:rtl/>
          <w:lang w:bidi="ar-IQ"/>
        </w:rPr>
        <w:t>.</w:t>
      </w:r>
    </w:p>
  </w:footnote>
  <w:footnote w:id="93">
    <w:p w:rsidR="00E1137F" w:rsidRPr="00DD57E6" w:rsidRDefault="00E1137F" w:rsidP="00846E2A">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المغني في الضعفاء للذهبي، ج2، ص107، الرقم(4958)</w:t>
      </w:r>
      <w:r w:rsidRPr="00B34E9B">
        <w:rPr>
          <w:rFonts w:ascii="Traditional Arabic" w:cs="Arabic11 BT" w:hint="cs"/>
          <w:color w:val="000000"/>
          <w:sz w:val="28"/>
          <w:szCs w:val="28"/>
          <w:rtl/>
          <w:lang w:bidi="ar-IQ"/>
        </w:rPr>
        <w:t>.</w:t>
      </w:r>
    </w:p>
  </w:footnote>
  <w:footnote w:id="94">
    <w:p w:rsidR="00E1137F" w:rsidRPr="00DD57E6" w:rsidRDefault="00E1137F" w:rsidP="00846E2A">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الجرح والتعديل لابن أبي حاتم، ج7، ص72 و73</w:t>
      </w:r>
      <w:r w:rsidRPr="00B34E9B">
        <w:rPr>
          <w:rFonts w:ascii="Traditional Arabic" w:cs="Arabic11 BT" w:hint="cs"/>
          <w:color w:val="000000"/>
          <w:sz w:val="28"/>
          <w:szCs w:val="28"/>
          <w:rtl/>
          <w:lang w:bidi="ar-IQ"/>
        </w:rPr>
        <w:t>.</w:t>
      </w:r>
    </w:p>
  </w:footnote>
  <w:footnote w:id="95">
    <w:p w:rsidR="00E1137F" w:rsidRPr="00DD57E6" w:rsidRDefault="00E1137F" w:rsidP="008D059A">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FB2A27">
        <w:rPr>
          <w:rFonts w:ascii="Traditional Arabic" w:cs="Arabic11 BT" w:hint="cs"/>
          <w:color w:val="000000"/>
          <w:sz w:val="28"/>
          <w:szCs w:val="28"/>
          <w:rtl/>
          <w:lang w:bidi="ar-IQ"/>
        </w:rPr>
        <w:t>المصدر نفسه، نفس الجزء</w:t>
      </w:r>
      <w:r>
        <w:rPr>
          <w:rFonts w:ascii="Traditional Arabic" w:cs="Arabic11 BT" w:hint="cs"/>
          <w:color w:val="000000"/>
          <w:sz w:val="28"/>
          <w:szCs w:val="28"/>
          <w:rtl/>
          <w:lang w:bidi="ar-IQ"/>
        </w:rPr>
        <w:t>، ص73</w:t>
      </w:r>
      <w:r w:rsidRPr="00B34E9B">
        <w:rPr>
          <w:rFonts w:ascii="Traditional Arabic" w:cs="Arabic11 BT" w:hint="cs"/>
          <w:color w:val="000000"/>
          <w:sz w:val="28"/>
          <w:szCs w:val="28"/>
          <w:rtl/>
          <w:lang w:bidi="ar-IQ"/>
        </w:rPr>
        <w:t>.</w:t>
      </w:r>
    </w:p>
  </w:footnote>
  <w:footnote w:id="96">
    <w:p w:rsidR="00E1137F" w:rsidRPr="00DD57E6" w:rsidRDefault="00E1137F" w:rsidP="008D059A">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الثقات لابن حبان، ج7، ص316</w:t>
      </w:r>
      <w:r w:rsidRPr="00B34E9B">
        <w:rPr>
          <w:rFonts w:ascii="Traditional Arabic" w:cs="Arabic11 BT" w:hint="cs"/>
          <w:color w:val="000000"/>
          <w:sz w:val="28"/>
          <w:szCs w:val="28"/>
          <w:rtl/>
          <w:lang w:bidi="ar-IQ"/>
        </w:rPr>
        <w:t>.</w:t>
      </w:r>
    </w:p>
  </w:footnote>
  <w:footnote w:id="97">
    <w:p w:rsidR="00E1137F" w:rsidRPr="00DD57E6" w:rsidRDefault="00E1137F" w:rsidP="008D059A">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وتقريب التهذيب لابن حجر، ص785</w:t>
      </w:r>
      <w:r w:rsidRPr="00B34E9B">
        <w:rPr>
          <w:rFonts w:ascii="Traditional Arabic" w:cs="Arabic11 BT" w:hint="cs"/>
          <w:color w:val="000000"/>
          <w:sz w:val="28"/>
          <w:szCs w:val="28"/>
          <w:rtl/>
          <w:lang w:bidi="ar-IQ"/>
        </w:rPr>
        <w:t>.</w:t>
      </w:r>
    </w:p>
  </w:footnote>
  <w:footnote w:id="98">
    <w:p w:rsidR="00E1137F" w:rsidRPr="00DD57E6" w:rsidRDefault="00E1137F" w:rsidP="003F066F">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ينظر: </w:t>
      </w:r>
      <w:r w:rsidRPr="008A1653">
        <w:rPr>
          <w:rFonts w:ascii="Traditional Arabic" w:cs="Arabic11 BT" w:hint="cs"/>
          <w:color w:val="000000"/>
          <w:sz w:val="28"/>
          <w:szCs w:val="28"/>
          <w:rtl/>
          <w:lang w:bidi="ar-IQ"/>
        </w:rPr>
        <w:t>ذكر</w:t>
      </w:r>
      <w:r w:rsidRPr="008A1653">
        <w:rPr>
          <w:rFonts w:ascii="Traditional Arabic" w:cs="Arabic11 BT"/>
          <w:color w:val="000000"/>
          <w:sz w:val="28"/>
          <w:szCs w:val="28"/>
          <w:rtl/>
          <w:lang w:bidi="ar-IQ"/>
        </w:rPr>
        <w:t xml:space="preserve"> </w:t>
      </w:r>
      <w:r w:rsidRPr="008A1653">
        <w:rPr>
          <w:rFonts w:ascii="Traditional Arabic" w:cs="Arabic11 BT" w:hint="cs"/>
          <w:color w:val="000000"/>
          <w:sz w:val="28"/>
          <w:szCs w:val="28"/>
          <w:rtl/>
          <w:lang w:bidi="ar-IQ"/>
        </w:rPr>
        <w:t>أسماء</w:t>
      </w:r>
      <w:r w:rsidRPr="008A1653">
        <w:rPr>
          <w:rFonts w:ascii="Traditional Arabic" w:cs="Arabic11 BT"/>
          <w:color w:val="000000"/>
          <w:sz w:val="28"/>
          <w:szCs w:val="28"/>
          <w:rtl/>
          <w:lang w:bidi="ar-IQ"/>
        </w:rPr>
        <w:t xml:space="preserve"> </w:t>
      </w:r>
      <w:r w:rsidRPr="008A1653">
        <w:rPr>
          <w:rFonts w:ascii="Traditional Arabic" w:cs="Arabic11 BT" w:hint="cs"/>
          <w:color w:val="000000"/>
          <w:sz w:val="28"/>
          <w:szCs w:val="28"/>
          <w:rtl/>
          <w:lang w:bidi="ar-IQ"/>
        </w:rPr>
        <w:t>التابعين</w:t>
      </w:r>
      <w:r w:rsidRPr="008A1653">
        <w:rPr>
          <w:rFonts w:ascii="Traditional Arabic" w:cs="Arabic11 BT"/>
          <w:color w:val="000000"/>
          <w:sz w:val="28"/>
          <w:szCs w:val="28"/>
          <w:rtl/>
          <w:lang w:bidi="ar-IQ"/>
        </w:rPr>
        <w:t xml:space="preserve"> </w:t>
      </w:r>
      <w:r w:rsidRPr="008A1653">
        <w:rPr>
          <w:rFonts w:ascii="Traditional Arabic" w:cs="Arabic11 BT" w:hint="cs"/>
          <w:color w:val="000000"/>
          <w:sz w:val="28"/>
          <w:szCs w:val="28"/>
          <w:rtl/>
          <w:lang w:bidi="ar-IQ"/>
        </w:rPr>
        <w:t>ومن</w:t>
      </w:r>
      <w:r w:rsidRPr="008A1653">
        <w:rPr>
          <w:rFonts w:ascii="Traditional Arabic" w:cs="Arabic11 BT"/>
          <w:color w:val="000000"/>
          <w:sz w:val="28"/>
          <w:szCs w:val="28"/>
          <w:rtl/>
          <w:lang w:bidi="ar-IQ"/>
        </w:rPr>
        <w:t xml:space="preserve"> </w:t>
      </w:r>
      <w:r w:rsidRPr="008A1653">
        <w:rPr>
          <w:rFonts w:ascii="Traditional Arabic" w:cs="Arabic11 BT" w:hint="cs"/>
          <w:color w:val="000000"/>
          <w:sz w:val="28"/>
          <w:szCs w:val="28"/>
          <w:rtl/>
          <w:lang w:bidi="ar-IQ"/>
        </w:rPr>
        <w:t>بعدهم</w:t>
      </w:r>
      <w:r>
        <w:rPr>
          <w:rFonts w:ascii="Traditional Arabic" w:cs="Arabic11 BT" w:hint="cs"/>
          <w:color w:val="000000"/>
          <w:sz w:val="28"/>
          <w:szCs w:val="28"/>
          <w:rtl/>
          <w:lang w:bidi="ar-IQ"/>
        </w:rPr>
        <w:t>، ل</w:t>
      </w:r>
      <w:r w:rsidRPr="008A1653">
        <w:rPr>
          <w:rFonts w:ascii="Traditional Arabic" w:cs="Arabic11 BT" w:hint="cs"/>
          <w:color w:val="000000"/>
          <w:sz w:val="28"/>
          <w:szCs w:val="28"/>
          <w:rtl/>
          <w:lang w:bidi="ar-IQ"/>
        </w:rPr>
        <w:t>أب</w:t>
      </w:r>
      <w:r>
        <w:rPr>
          <w:rFonts w:ascii="Traditional Arabic" w:cs="Arabic11 BT" w:hint="cs"/>
          <w:color w:val="000000"/>
          <w:sz w:val="28"/>
          <w:szCs w:val="28"/>
          <w:rtl/>
          <w:lang w:bidi="ar-IQ"/>
        </w:rPr>
        <w:t>ي</w:t>
      </w:r>
      <w:r w:rsidRPr="008A1653">
        <w:rPr>
          <w:rFonts w:ascii="Traditional Arabic" w:cs="Arabic11 BT"/>
          <w:color w:val="000000"/>
          <w:sz w:val="28"/>
          <w:szCs w:val="28"/>
          <w:rtl/>
          <w:lang w:bidi="ar-IQ"/>
        </w:rPr>
        <w:t xml:space="preserve"> </w:t>
      </w:r>
      <w:r w:rsidRPr="008A1653">
        <w:rPr>
          <w:rFonts w:ascii="Traditional Arabic" w:cs="Arabic11 BT" w:hint="cs"/>
          <w:color w:val="000000"/>
          <w:sz w:val="28"/>
          <w:szCs w:val="28"/>
          <w:rtl/>
          <w:lang w:bidi="ar-IQ"/>
        </w:rPr>
        <w:t>الحسن</w:t>
      </w:r>
      <w:r w:rsidRPr="008A1653">
        <w:rPr>
          <w:rFonts w:ascii="Traditional Arabic" w:cs="Arabic11 BT"/>
          <w:color w:val="000000"/>
          <w:sz w:val="28"/>
          <w:szCs w:val="28"/>
          <w:rtl/>
          <w:lang w:bidi="ar-IQ"/>
        </w:rPr>
        <w:t xml:space="preserve"> </w:t>
      </w:r>
      <w:r w:rsidRPr="008A1653">
        <w:rPr>
          <w:rFonts w:ascii="Traditional Arabic" w:cs="Arabic11 BT" w:hint="cs"/>
          <w:color w:val="000000"/>
          <w:sz w:val="28"/>
          <w:szCs w:val="28"/>
          <w:rtl/>
          <w:lang w:bidi="ar-IQ"/>
        </w:rPr>
        <w:t>علي</w:t>
      </w:r>
      <w:r w:rsidRPr="008A1653">
        <w:rPr>
          <w:rFonts w:ascii="Traditional Arabic" w:cs="Arabic11 BT"/>
          <w:color w:val="000000"/>
          <w:sz w:val="28"/>
          <w:szCs w:val="28"/>
          <w:rtl/>
          <w:lang w:bidi="ar-IQ"/>
        </w:rPr>
        <w:t xml:space="preserve"> </w:t>
      </w:r>
      <w:r w:rsidRPr="008A1653">
        <w:rPr>
          <w:rFonts w:ascii="Traditional Arabic" w:cs="Arabic11 BT" w:hint="cs"/>
          <w:color w:val="000000"/>
          <w:sz w:val="28"/>
          <w:szCs w:val="28"/>
          <w:rtl/>
          <w:lang w:bidi="ar-IQ"/>
        </w:rPr>
        <w:t>بن</w:t>
      </w:r>
      <w:r w:rsidRPr="008A1653">
        <w:rPr>
          <w:rFonts w:ascii="Traditional Arabic" w:cs="Arabic11 BT"/>
          <w:color w:val="000000"/>
          <w:sz w:val="28"/>
          <w:szCs w:val="28"/>
          <w:rtl/>
          <w:lang w:bidi="ar-IQ"/>
        </w:rPr>
        <w:t xml:space="preserve"> </w:t>
      </w:r>
      <w:r w:rsidRPr="008A1653">
        <w:rPr>
          <w:rFonts w:ascii="Traditional Arabic" w:cs="Arabic11 BT" w:hint="cs"/>
          <w:color w:val="000000"/>
          <w:sz w:val="28"/>
          <w:szCs w:val="28"/>
          <w:rtl/>
          <w:lang w:bidi="ar-IQ"/>
        </w:rPr>
        <w:t>عمر</w:t>
      </w:r>
      <w:r w:rsidRPr="008A1653">
        <w:rPr>
          <w:rFonts w:ascii="Traditional Arabic" w:cs="Arabic11 BT"/>
          <w:color w:val="000000"/>
          <w:sz w:val="28"/>
          <w:szCs w:val="28"/>
          <w:rtl/>
          <w:lang w:bidi="ar-IQ"/>
        </w:rPr>
        <w:t xml:space="preserve"> </w:t>
      </w:r>
      <w:proofErr w:type="spellStart"/>
      <w:r w:rsidRPr="008A1653">
        <w:rPr>
          <w:rFonts w:ascii="Traditional Arabic" w:cs="Arabic11 BT" w:hint="cs"/>
          <w:color w:val="000000"/>
          <w:sz w:val="28"/>
          <w:szCs w:val="28"/>
          <w:rtl/>
          <w:lang w:bidi="ar-IQ"/>
        </w:rPr>
        <w:t>الدارقطني</w:t>
      </w:r>
      <w:proofErr w:type="spellEnd"/>
      <w:r>
        <w:rPr>
          <w:rFonts w:ascii="Traditional Arabic" w:cs="Arabic11 BT" w:hint="cs"/>
          <w:color w:val="000000"/>
          <w:sz w:val="28"/>
          <w:szCs w:val="28"/>
          <w:rtl/>
          <w:lang w:bidi="ar-IQ"/>
        </w:rPr>
        <w:t>، ج1، ص295، الرقم(877).</w:t>
      </w:r>
    </w:p>
  </w:footnote>
  <w:footnote w:id="99">
    <w:p w:rsidR="00E1137F" w:rsidRPr="00DD57E6" w:rsidRDefault="00E1137F" w:rsidP="00D20FA7">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sidRPr="00D20FA7">
        <w:rPr>
          <w:rFonts w:ascii="Traditional Arabic" w:cs="Arabic11 BT" w:hint="cs"/>
          <w:color w:val="000000"/>
          <w:sz w:val="28"/>
          <w:szCs w:val="28"/>
          <w:rtl/>
          <w:lang w:bidi="ar-IQ"/>
        </w:rPr>
        <w:t>ذكر</w:t>
      </w:r>
      <w:r w:rsidRPr="00D20FA7">
        <w:rPr>
          <w:rFonts w:ascii="Traditional Arabic" w:cs="Arabic11 BT"/>
          <w:color w:val="000000"/>
          <w:sz w:val="28"/>
          <w:szCs w:val="28"/>
          <w:rtl/>
          <w:lang w:bidi="ar-IQ"/>
        </w:rPr>
        <w:t xml:space="preserve"> </w:t>
      </w:r>
      <w:r w:rsidRPr="00D20FA7">
        <w:rPr>
          <w:rFonts w:ascii="Traditional Arabic" w:cs="Arabic11 BT" w:hint="cs"/>
          <w:color w:val="000000"/>
          <w:sz w:val="28"/>
          <w:szCs w:val="28"/>
          <w:rtl/>
          <w:lang w:bidi="ar-IQ"/>
        </w:rPr>
        <w:t>أسماء</w:t>
      </w:r>
      <w:r w:rsidRPr="00D20FA7">
        <w:rPr>
          <w:rFonts w:ascii="Traditional Arabic" w:cs="Arabic11 BT"/>
          <w:color w:val="000000"/>
          <w:sz w:val="28"/>
          <w:szCs w:val="28"/>
          <w:rtl/>
          <w:lang w:bidi="ar-IQ"/>
        </w:rPr>
        <w:t xml:space="preserve"> </w:t>
      </w:r>
      <w:r w:rsidRPr="00D20FA7">
        <w:rPr>
          <w:rFonts w:ascii="Traditional Arabic" w:cs="Arabic11 BT" w:hint="cs"/>
          <w:color w:val="000000"/>
          <w:sz w:val="28"/>
          <w:szCs w:val="28"/>
          <w:rtl/>
          <w:lang w:bidi="ar-IQ"/>
        </w:rPr>
        <w:t>من</w:t>
      </w:r>
      <w:r w:rsidRPr="00D20FA7">
        <w:rPr>
          <w:rFonts w:ascii="Traditional Arabic" w:cs="Arabic11 BT"/>
          <w:color w:val="000000"/>
          <w:sz w:val="28"/>
          <w:szCs w:val="28"/>
          <w:rtl/>
          <w:lang w:bidi="ar-IQ"/>
        </w:rPr>
        <w:t xml:space="preserve"> </w:t>
      </w:r>
      <w:r w:rsidRPr="00D20FA7">
        <w:rPr>
          <w:rFonts w:ascii="Traditional Arabic" w:cs="Arabic11 BT" w:hint="cs"/>
          <w:color w:val="000000"/>
          <w:sz w:val="28"/>
          <w:szCs w:val="28"/>
          <w:rtl/>
          <w:lang w:bidi="ar-IQ"/>
        </w:rPr>
        <w:t>تكلم</w:t>
      </w:r>
      <w:r w:rsidRPr="00D20FA7">
        <w:rPr>
          <w:rFonts w:ascii="Traditional Arabic" w:cs="Arabic11 BT"/>
          <w:color w:val="000000"/>
          <w:sz w:val="28"/>
          <w:szCs w:val="28"/>
          <w:rtl/>
          <w:lang w:bidi="ar-IQ"/>
        </w:rPr>
        <w:t xml:space="preserve"> </w:t>
      </w:r>
      <w:r w:rsidRPr="00D20FA7">
        <w:rPr>
          <w:rFonts w:ascii="Traditional Arabic" w:cs="Arabic11 BT" w:hint="cs"/>
          <w:color w:val="000000"/>
          <w:sz w:val="28"/>
          <w:szCs w:val="28"/>
          <w:rtl/>
          <w:lang w:bidi="ar-IQ"/>
        </w:rPr>
        <w:t>فيه</w:t>
      </w:r>
      <w:r w:rsidRPr="00D20FA7">
        <w:rPr>
          <w:rFonts w:ascii="Traditional Arabic" w:cs="Arabic11 BT"/>
          <w:color w:val="000000"/>
          <w:sz w:val="28"/>
          <w:szCs w:val="28"/>
          <w:rtl/>
          <w:lang w:bidi="ar-IQ"/>
        </w:rPr>
        <w:t xml:space="preserve"> </w:t>
      </w:r>
      <w:r w:rsidRPr="00D20FA7">
        <w:rPr>
          <w:rFonts w:ascii="Traditional Arabic" w:cs="Arabic11 BT" w:hint="cs"/>
          <w:color w:val="000000"/>
          <w:sz w:val="28"/>
          <w:szCs w:val="28"/>
          <w:rtl/>
          <w:lang w:bidi="ar-IQ"/>
        </w:rPr>
        <w:t>وهو</w:t>
      </w:r>
      <w:r w:rsidRPr="00D20FA7">
        <w:rPr>
          <w:rFonts w:ascii="Traditional Arabic" w:cs="Arabic11 BT"/>
          <w:color w:val="000000"/>
          <w:sz w:val="28"/>
          <w:szCs w:val="28"/>
          <w:rtl/>
          <w:lang w:bidi="ar-IQ"/>
        </w:rPr>
        <w:t xml:space="preserve"> </w:t>
      </w:r>
      <w:r w:rsidRPr="00D20FA7">
        <w:rPr>
          <w:rFonts w:ascii="Traditional Arabic" w:cs="Arabic11 BT" w:hint="cs"/>
          <w:color w:val="000000"/>
          <w:sz w:val="28"/>
          <w:szCs w:val="28"/>
          <w:rtl/>
          <w:lang w:bidi="ar-IQ"/>
        </w:rPr>
        <w:t>موثق</w:t>
      </w:r>
      <w:r>
        <w:rPr>
          <w:rFonts w:ascii="Traditional Arabic" w:cs="Arabic11 BT" w:hint="cs"/>
          <w:color w:val="000000"/>
          <w:sz w:val="28"/>
          <w:szCs w:val="28"/>
          <w:rtl/>
          <w:lang w:bidi="ar-IQ"/>
        </w:rPr>
        <w:t>، ل</w:t>
      </w:r>
      <w:r w:rsidRPr="00D20FA7">
        <w:rPr>
          <w:rFonts w:ascii="Traditional Arabic" w:cs="Arabic11 BT" w:hint="cs"/>
          <w:color w:val="000000"/>
          <w:sz w:val="28"/>
          <w:szCs w:val="28"/>
          <w:rtl/>
          <w:lang w:bidi="ar-IQ"/>
        </w:rPr>
        <w:t>لذهبي</w:t>
      </w:r>
      <w:r>
        <w:rPr>
          <w:rFonts w:ascii="Traditional Arabic" w:cs="Arabic11 BT" w:hint="cs"/>
          <w:color w:val="000000"/>
          <w:sz w:val="28"/>
          <w:szCs w:val="28"/>
          <w:rtl/>
          <w:lang w:bidi="ar-IQ"/>
        </w:rPr>
        <w:t>، ص150، الرقم(275).</w:t>
      </w:r>
    </w:p>
  </w:footnote>
  <w:footnote w:id="100">
    <w:p w:rsidR="00E1137F" w:rsidRPr="00913D9D" w:rsidRDefault="00E1137F" w:rsidP="009B43D5">
      <w:pPr>
        <w:autoSpaceDE w:val="0"/>
        <w:autoSpaceDN w:val="0"/>
        <w:adjustRightInd w:val="0"/>
        <w:spacing w:after="0" w:line="240" w:lineRule="auto"/>
        <w:jc w:val="both"/>
        <w:rPr>
          <w:rFonts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الطبقات الكبير لابن سعد، ج8، ص 468، الرقم(3377). والتاريخ الكبير للبخاري، ج2، ص297، الرقم(2528). ومعرفة الثقات لأحمد بن عبد الله العجلي، ج1، ص296، الرقم(298). والجرح والتعديل لابن أبي حاتم، ج3، ص23، الرقم(96). والثقات لابن حبان، ج6، ص160. وتهذيب الكمال، للمزي، ج6، ص199 ـ 201، الرقم(1242)</w:t>
      </w:r>
      <w:r w:rsidRPr="00B34E9B">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والكاشف للذهبي، ج1، ص327، الرقم(1041). وتهذيب التهذيب لابن حجر، ج1، ص401 و402.</w:t>
      </w:r>
      <w:r>
        <w:rPr>
          <w:rFonts w:cs="Arabic11 BT" w:hint="cs"/>
          <w:color w:val="000000"/>
          <w:sz w:val="28"/>
          <w:szCs w:val="28"/>
          <w:rtl/>
          <w:lang w:bidi="ar-IQ"/>
        </w:rPr>
        <w:t xml:space="preserve"> وتقريب التهذيب له، ص239، الرقم(1264).</w:t>
      </w:r>
    </w:p>
  </w:footnote>
  <w:footnote w:id="101">
    <w:p w:rsidR="00E1137F" w:rsidRPr="00DD57E6" w:rsidRDefault="00E1137F" w:rsidP="00D9538A">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الطبقات الكبير لابن سعد، ج8، ص 468</w:t>
      </w:r>
      <w:r w:rsidRPr="00B34E9B">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والجرح والتعديل لابن أبي حاتم، ج3، ص23. ومعرفة الثقات لأحمد بن عبد الله العجلي، ج1، ص296. والكاشف للذهبي، ج1، ص327. </w:t>
      </w:r>
      <w:r>
        <w:rPr>
          <w:rFonts w:cs="Arabic11 BT" w:hint="cs"/>
          <w:color w:val="000000"/>
          <w:sz w:val="28"/>
          <w:szCs w:val="28"/>
          <w:rtl/>
          <w:lang w:bidi="ar-IQ"/>
        </w:rPr>
        <w:t>وتقريب التهذيب له، ص239</w:t>
      </w:r>
      <w:r>
        <w:rPr>
          <w:rFonts w:ascii="Traditional Arabic" w:cs="Arabic11 BT" w:hint="cs"/>
          <w:color w:val="000000"/>
          <w:sz w:val="28"/>
          <w:szCs w:val="28"/>
          <w:rtl/>
          <w:lang w:bidi="ar-IQ"/>
        </w:rPr>
        <w:t>.</w:t>
      </w:r>
    </w:p>
  </w:footnote>
  <w:footnote w:id="102">
    <w:p w:rsidR="00E1137F" w:rsidRPr="00DD57E6" w:rsidRDefault="00E1137F" w:rsidP="0068211C">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تاريخ ابن معين</w:t>
      </w:r>
      <w:r w:rsidRPr="00620AC2">
        <w:rPr>
          <w:rFonts w:ascii="Traditional Arabic" w:cs="Arabic11 BT"/>
          <w:color w:val="000000"/>
          <w:sz w:val="28"/>
          <w:szCs w:val="28"/>
          <w:rtl/>
          <w:lang w:bidi="ar-IQ"/>
        </w:rPr>
        <w:t>(</w:t>
      </w:r>
      <w:r w:rsidRPr="00620AC2">
        <w:rPr>
          <w:rFonts w:ascii="Traditional Arabic" w:cs="Arabic11 BT" w:hint="cs"/>
          <w:color w:val="000000"/>
          <w:sz w:val="28"/>
          <w:szCs w:val="28"/>
          <w:rtl/>
          <w:lang w:bidi="ar-IQ"/>
        </w:rPr>
        <w:t>رواية</w:t>
      </w:r>
      <w:r w:rsidRPr="00620AC2">
        <w:rPr>
          <w:rFonts w:ascii="Traditional Arabic" w:cs="Arabic11 BT"/>
          <w:color w:val="000000"/>
          <w:sz w:val="28"/>
          <w:szCs w:val="28"/>
          <w:rtl/>
          <w:lang w:bidi="ar-IQ"/>
        </w:rPr>
        <w:t xml:space="preserve"> </w:t>
      </w:r>
      <w:r w:rsidRPr="00620AC2">
        <w:rPr>
          <w:rFonts w:ascii="Traditional Arabic" w:cs="Arabic11 BT" w:hint="cs"/>
          <w:color w:val="000000"/>
          <w:sz w:val="28"/>
          <w:szCs w:val="28"/>
          <w:rtl/>
          <w:lang w:bidi="ar-IQ"/>
        </w:rPr>
        <w:t>عثمان</w:t>
      </w:r>
      <w:r w:rsidRPr="00620AC2">
        <w:rPr>
          <w:rFonts w:ascii="Traditional Arabic" w:cs="Arabic11 BT"/>
          <w:color w:val="000000"/>
          <w:sz w:val="28"/>
          <w:szCs w:val="28"/>
          <w:rtl/>
          <w:lang w:bidi="ar-IQ"/>
        </w:rPr>
        <w:t xml:space="preserve"> </w:t>
      </w:r>
      <w:r w:rsidRPr="00620AC2">
        <w:rPr>
          <w:rFonts w:ascii="Traditional Arabic" w:cs="Arabic11 BT" w:hint="cs"/>
          <w:color w:val="000000"/>
          <w:sz w:val="28"/>
          <w:szCs w:val="28"/>
          <w:rtl/>
          <w:lang w:bidi="ar-IQ"/>
        </w:rPr>
        <w:t>الدارمي</w:t>
      </w:r>
      <w:r w:rsidRPr="00620AC2">
        <w:rPr>
          <w:rFonts w:ascii="Traditional Arabic" w:cs="Arabic11 BT"/>
          <w:color w:val="000000"/>
          <w:sz w:val="28"/>
          <w:szCs w:val="28"/>
          <w:rtl/>
          <w:lang w:bidi="ar-IQ"/>
        </w:rPr>
        <w:t>)</w:t>
      </w:r>
      <w:r>
        <w:rPr>
          <w:rFonts w:ascii="Traditional Arabic" w:cs="Arabic11 BT" w:hint="cs"/>
          <w:color w:val="000000"/>
          <w:sz w:val="28"/>
          <w:szCs w:val="28"/>
          <w:rtl/>
          <w:lang w:bidi="ar-IQ"/>
        </w:rPr>
        <w:t>، ل</w:t>
      </w:r>
      <w:r w:rsidRPr="00620AC2">
        <w:rPr>
          <w:rFonts w:ascii="Traditional Arabic" w:cs="Arabic11 BT" w:hint="cs"/>
          <w:color w:val="000000"/>
          <w:sz w:val="28"/>
          <w:szCs w:val="28"/>
          <w:rtl/>
          <w:lang w:bidi="ar-IQ"/>
        </w:rPr>
        <w:t>أب</w:t>
      </w:r>
      <w:r>
        <w:rPr>
          <w:rFonts w:ascii="Traditional Arabic" w:cs="Arabic11 BT" w:hint="cs"/>
          <w:color w:val="000000"/>
          <w:sz w:val="28"/>
          <w:szCs w:val="28"/>
          <w:rtl/>
          <w:lang w:bidi="ar-IQ"/>
        </w:rPr>
        <w:t>ي</w:t>
      </w:r>
      <w:r w:rsidRPr="00620AC2">
        <w:rPr>
          <w:rFonts w:ascii="Traditional Arabic" w:cs="Arabic11 BT"/>
          <w:color w:val="000000"/>
          <w:sz w:val="28"/>
          <w:szCs w:val="28"/>
          <w:rtl/>
          <w:lang w:bidi="ar-IQ"/>
        </w:rPr>
        <w:t xml:space="preserve"> </w:t>
      </w:r>
      <w:r w:rsidRPr="00620AC2">
        <w:rPr>
          <w:rFonts w:ascii="Traditional Arabic" w:cs="Arabic11 BT" w:hint="cs"/>
          <w:color w:val="000000"/>
          <w:sz w:val="28"/>
          <w:szCs w:val="28"/>
          <w:rtl/>
          <w:lang w:bidi="ar-IQ"/>
        </w:rPr>
        <w:t>زكريا</w:t>
      </w:r>
      <w:r w:rsidRPr="00620AC2">
        <w:rPr>
          <w:rFonts w:ascii="Traditional Arabic" w:cs="Arabic11 BT"/>
          <w:color w:val="000000"/>
          <w:sz w:val="28"/>
          <w:szCs w:val="28"/>
          <w:rtl/>
          <w:lang w:bidi="ar-IQ"/>
        </w:rPr>
        <w:t xml:space="preserve"> </w:t>
      </w:r>
      <w:r w:rsidRPr="00620AC2">
        <w:rPr>
          <w:rFonts w:ascii="Traditional Arabic" w:cs="Arabic11 BT" w:hint="cs"/>
          <w:color w:val="000000"/>
          <w:sz w:val="28"/>
          <w:szCs w:val="28"/>
          <w:rtl/>
          <w:lang w:bidi="ar-IQ"/>
        </w:rPr>
        <w:t>يحيى</w:t>
      </w:r>
      <w:r w:rsidRPr="00620AC2">
        <w:rPr>
          <w:rFonts w:ascii="Traditional Arabic" w:cs="Arabic11 BT"/>
          <w:color w:val="000000"/>
          <w:sz w:val="28"/>
          <w:szCs w:val="28"/>
          <w:rtl/>
          <w:lang w:bidi="ar-IQ"/>
        </w:rPr>
        <w:t xml:space="preserve"> </w:t>
      </w:r>
      <w:r w:rsidRPr="00620AC2">
        <w:rPr>
          <w:rFonts w:ascii="Traditional Arabic" w:cs="Arabic11 BT" w:hint="cs"/>
          <w:color w:val="000000"/>
          <w:sz w:val="28"/>
          <w:szCs w:val="28"/>
          <w:rtl/>
          <w:lang w:bidi="ar-IQ"/>
        </w:rPr>
        <w:t>بن</w:t>
      </w:r>
      <w:r w:rsidRPr="00620AC2">
        <w:rPr>
          <w:rFonts w:ascii="Traditional Arabic" w:cs="Arabic11 BT"/>
          <w:color w:val="000000"/>
          <w:sz w:val="28"/>
          <w:szCs w:val="28"/>
          <w:rtl/>
          <w:lang w:bidi="ar-IQ"/>
        </w:rPr>
        <w:t xml:space="preserve"> </w:t>
      </w:r>
      <w:r w:rsidRPr="00620AC2">
        <w:rPr>
          <w:rFonts w:ascii="Traditional Arabic" w:cs="Arabic11 BT" w:hint="cs"/>
          <w:color w:val="000000"/>
          <w:sz w:val="28"/>
          <w:szCs w:val="28"/>
          <w:rtl/>
          <w:lang w:bidi="ar-IQ"/>
        </w:rPr>
        <w:t>معين</w:t>
      </w:r>
      <w:r>
        <w:rPr>
          <w:rFonts w:ascii="Traditional Arabic" w:cs="Arabic11 BT" w:hint="cs"/>
          <w:color w:val="000000"/>
          <w:sz w:val="28"/>
          <w:szCs w:val="28"/>
          <w:rtl/>
          <w:lang w:bidi="ar-IQ"/>
        </w:rPr>
        <w:t>، ص94، الرقم(252).</w:t>
      </w:r>
    </w:p>
  </w:footnote>
  <w:footnote w:id="103">
    <w:p w:rsidR="00E1137F" w:rsidRPr="00DD57E6" w:rsidRDefault="00E1137F" w:rsidP="0068211C">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الثقات لابن حبان، ج6، ص160</w:t>
      </w:r>
      <w:r w:rsidRPr="00B34E9B">
        <w:rPr>
          <w:rFonts w:ascii="Traditional Arabic" w:cs="Arabic11 BT" w:hint="cs"/>
          <w:color w:val="000000"/>
          <w:sz w:val="28"/>
          <w:szCs w:val="28"/>
          <w:rtl/>
          <w:lang w:bidi="ar-IQ"/>
        </w:rPr>
        <w:t>.</w:t>
      </w:r>
    </w:p>
  </w:footnote>
  <w:footnote w:id="104">
    <w:p w:rsidR="00E1137F" w:rsidRPr="00DD57E6" w:rsidRDefault="00E1137F" w:rsidP="0068211C">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تهذيب الكمال، للمزي، ج6، ص201</w:t>
      </w:r>
      <w:r w:rsidRPr="00B34E9B">
        <w:rPr>
          <w:rFonts w:ascii="Traditional Arabic" w:cs="Arabic11 BT" w:hint="cs"/>
          <w:color w:val="000000"/>
          <w:sz w:val="28"/>
          <w:szCs w:val="28"/>
          <w:rtl/>
          <w:lang w:bidi="ar-IQ"/>
        </w:rPr>
        <w:t>.</w:t>
      </w:r>
    </w:p>
  </w:footnote>
  <w:footnote w:id="105">
    <w:p w:rsidR="00E1137F" w:rsidRPr="00DD57E6" w:rsidRDefault="00E1137F" w:rsidP="00140289">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الطبقات الكبير لابن سعد، ج8، ص415، الرقم(3187)</w:t>
      </w:r>
      <w:r w:rsidRPr="00B34E9B">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والتاريخ الكبير للبخاري، ج4، ص60، الرقم(1962). ومعرفة الثقات للعجلي، ج1، ص391، الرقم(568). والجرح والتعديل لابن أبي حاتم، ج4، ص89، الرقم(388). والثقات لابن حبان، ج4، ص298 و299. وتهذيب الكمال للمزي، ج10، ص290 و291، الرقم(2220). والكاشف للذهبي، ج1، ص429، الرقم(1837). وتهذيب التهذيب لابن حجر، ج1، ص696. وتقريب التهذيب له، ص370، الرقم(2262).</w:t>
      </w:r>
    </w:p>
  </w:footnote>
  <w:footnote w:id="106">
    <w:p w:rsidR="00E1137F" w:rsidRPr="00DD57E6" w:rsidRDefault="00E1137F" w:rsidP="00F46B4B">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الطبقات الكبير لابن سعد، ج8، ص415</w:t>
      </w:r>
      <w:r w:rsidRPr="00B34E9B">
        <w:rPr>
          <w:rFonts w:ascii="Traditional Arabic" w:cs="Arabic11 BT" w:hint="cs"/>
          <w:color w:val="000000"/>
          <w:sz w:val="28"/>
          <w:szCs w:val="28"/>
          <w:rtl/>
          <w:lang w:bidi="ar-IQ"/>
        </w:rPr>
        <w:t>.</w:t>
      </w:r>
    </w:p>
  </w:footnote>
  <w:footnote w:id="107">
    <w:p w:rsidR="00E1137F" w:rsidRPr="00DD57E6" w:rsidRDefault="00E1137F" w:rsidP="00F46B4B">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معرفة الثقات للعجلي، ج1، ص391</w:t>
      </w:r>
      <w:r w:rsidRPr="00B34E9B">
        <w:rPr>
          <w:rFonts w:ascii="Traditional Arabic" w:cs="Arabic11 BT" w:hint="cs"/>
          <w:color w:val="000000"/>
          <w:sz w:val="28"/>
          <w:szCs w:val="28"/>
          <w:rtl/>
          <w:lang w:bidi="ar-IQ"/>
        </w:rPr>
        <w:t>.</w:t>
      </w:r>
    </w:p>
  </w:footnote>
  <w:footnote w:id="108">
    <w:p w:rsidR="00E1137F" w:rsidRPr="00DD57E6" w:rsidRDefault="00E1137F" w:rsidP="00D40852">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تهذيب الكمال للمزي، ج10، ص291</w:t>
      </w:r>
      <w:r w:rsidRPr="00B34E9B">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وتهذيب التهذيب لابن حجر، ج1، ص696.</w:t>
      </w:r>
    </w:p>
  </w:footnote>
  <w:footnote w:id="109">
    <w:p w:rsidR="00E1137F" w:rsidRPr="00DD57E6" w:rsidRDefault="00E1137F" w:rsidP="001D1782">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الجرح والتعديل لابن أبي حاتم، ج4، ص89</w:t>
      </w:r>
      <w:r w:rsidRPr="00B34E9B">
        <w:rPr>
          <w:rFonts w:ascii="Traditional Arabic" w:cs="Arabic11 BT" w:hint="cs"/>
          <w:color w:val="000000"/>
          <w:sz w:val="28"/>
          <w:szCs w:val="28"/>
          <w:rtl/>
          <w:lang w:bidi="ar-IQ"/>
        </w:rPr>
        <w:t>.</w:t>
      </w:r>
    </w:p>
  </w:footnote>
  <w:footnote w:id="110">
    <w:p w:rsidR="00E1137F" w:rsidRPr="00DD57E6" w:rsidRDefault="00E1137F" w:rsidP="001D1782">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الثقات لابن حبان، ج4، ص298</w:t>
      </w:r>
      <w:r w:rsidRPr="00B34E9B">
        <w:rPr>
          <w:rFonts w:ascii="Traditional Arabic" w:cs="Arabic11 BT" w:hint="cs"/>
          <w:color w:val="000000"/>
          <w:sz w:val="28"/>
          <w:szCs w:val="28"/>
          <w:rtl/>
          <w:lang w:bidi="ar-IQ"/>
        </w:rPr>
        <w:t>.</w:t>
      </w:r>
    </w:p>
  </w:footnote>
  <w:footnote w:id="111">
    <w:p w:rsidR="00E1137F" w:rsidRPr="00DD57E6" w:rsidRDefault="00E1137F" w:rsidP="001D1782">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الكاشف للذهبي، ج1، ص429</w:t>
      </w:r>
      <w:r w:rsidRPr="00B34E9B">
        <w:rPr>
          <w:rFonts w:ascii="Traditional Arabic" w:cs="Arabic11 BT" w:hint="cs"/>
          <w:color w:val="000000"/>
          <w:sz w:val="28"/>
          <w:szCs w:val="28"/>
          <w:rtl/>
          <w:lang w:bidi="ar-IQ"/>
        </w:rPr>
        <w:t>.</w:t>
      </w:r>
    </w:p>
  </w:footnote>
  <w:footnote w:id="112">
    <w:p w:rsidR="00E1137F" w:rsidRPr="00DD57E6" w:rsidRDefault="00E1137F" w:rsidP="00536160">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تقريب التهذيب له، ص370</w:t>
      </w:r>
      <w:r w:rsidRPr="00B34E9B">
        <w:rPr>
          <w:rFonts w:ascii="Traditional Arabic" w:cs="Arabic11 BT" w:hint="cs"/>
          <w:color w:val="000000"/>
          <w:sz w:val="28"/>
          <w:szCs w:val="28"/>
          <w:rtl/>
          <w:lang w:bidi="ar-IQ"/>
        </w:rPr>
        <w:t>.</w:t>
      </w:r>
    </w:p>
  </w:footnote>
  <w:footnote w:id="113">
    <w:p w:rsidR="00E1137F" w:rsidRPr="00DD57E6" w:rsidRDefault="00E1137F" w:rsidP="00C62B9E">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الطبقات الكبير لابن سعد، ج8، ص291 ـ 295، الرقم(2916)</w:t>
      </w:r>
      <w:r w:rsidRPr="00B34E9B">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والتاريخ الكبير للبخاري، ج5، ص72 و73، الرقم(188). ومعرفة الثقات للعجلي، ج2، ص26، الرقم(871). والجرح والتعديل لابن أبي حاتم، ج5، ص37، الرقم(164). والثقات لابن حبان، ج5، ص9. وتهذيب الكمال للمزي، ج14، ص408 ـ 410، الرقم(3222). والكاشف للذهبي، ج1، ص544، الرقم(2681). وتهذيب التهذيب لابن حجر، ج2، ص319 و320. وتقريب التهذيب له، ص499، الرقم(3289).</w:t>
      </w:r>
    </w:p>
  </w:footnote>
  <w:footnote w:id="114">
    <w:p w:rsidR="00E1137F" w:rsidRPr="00DD57E6" w:rsidRDefault="00E1137F" w:rsidP="00587B77">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الطبقات الكبير لابن سعد، ج8، ص295</w:t>
      </w:r>
      <w:r w:rsidRPr="00B34E9B">
        <w:rPr>
          <w:rFonts w:ascii="Traditional Arabic" w:cs="Arabic11 BT" w:hint="cs"/>
          <w:color w:val="000000"/>
          <w:sz w:val="28"/>
          <w:szCs w:val="28"/>
          <w:rtl/>
          <w:lang w:bidi="ar-IQ"/>
        </w:rPr>
        <w:t>.</w:t>
      </w:r>
    </w:p>
  </w:footnote>
  <w:footnote w:id="115">
    <w:p w:rsidR="00E1137F" w:rsidRPr="00DD57E6" w:rsidRDefault="00E1137F" w:rsidP="00587B77">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معرفة الثقات للعجلي، ج2، ص26</w:t>
      </w:r>
      <w:r w:rsidRPr="00B34E9B">
        <w:rPr>
          <w:rFonts w:ascii="Traditional Arabic" w:cs="Arabic11 BT" w:hint="cs"/>
          <w:color w:val="000000"/>
          <w:sz w:val="28"/>
          <w:szCs w:val="28"/>
          <w:rtl/>
          <w:lang w:bidi="ar-IQ"/>
        </w:rPr>
        <w:t>.</w:t>
      </w:r>
    </w:p>
  </w:footnote>
  <w:footnote w:id="116">
    <w:p w:rsidR="00E1137F" w:rsidRPr="00DD57E6" w:rsidRDefault="00E1137F" w:rsidP="006F6778">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الثقات لابن حبان، ج5، ص9.</w:t>
      </w:r>
    </w:p>
  </w:footnote>
  <w:footnote w:id="117">
    <w:p w:rsidR="00E1137F" w:rsidRPr="00DD57E6" w:rsidRDefault="00E1137F" w:rsidP="006F6778">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ينظر: تهذيب الكمال للمزي، ج14، ص409</w:t>
      </w:r>
      <w:r w:rsidRPr="00B34E9B">
        <w:rPr>
          <w:rFonts w:ascii="Traditional Arabic" w:cs="Arabic11 BT" w:hint="cs"/>
          <w:color w:val="000000"/>
          <w:sz w:val="28"/>
          <w:szCs w:val="28"/>
          <w:rtl/>
          <w:lang w:bidi="ar-IQ"/>
        </w:rPr>
        <w:t>.</w:t>
      </w:r>
    </w:p>
  </w:footnote>
  <w:footnote w:id="118">
    <w:p w:rsidR="00E1137F" w:rsidRPr="00DD57E6" w:rsidRDefault="00E1137F" w:rsidP="006F6778">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سير أعلام النبلاء للذهبي، ج4، ص267، الرقم(97)</w:t>
      </w:r>
      <w:r w:rsidRPr="00B34E9B">
        <w:rPr>
          <w:rFonts w:ascii="Traditional Arabic" w:cs="Arabic11 BT" w:hint="cs"/>
          <w:color w:val="000000"/>
          <w:sz w:val="28"/>
          <w:szCs w:val="28"/>
          <w:rtl/>
          <w:lang w:bidi="ar-IQ"/>
        </w:rPr>
        <w:t>.</w:t>
      </w:r>
    </w:p>
  </w:footnote>
  <w:footnote w:id="119">
    <w:p w:rsidR="00E1137F" w:rsidRPr="00DD57E6" w:rsidRDefault="00E1137F" w:rsidP="000949D2">
      <w:pPr>
        <w:autoSpaceDE w:val="0"/>
        <w:autoSpaceDN w:val="0"/>
        <w:adjustRightInd w:val="0"/>
        <w:spacing w:after="0" w:line="240" w:lineRule="auto"/>
        <w:jc w:val="both"/>
        <w:rPr>
          <w:rFonts w:ascii="Traditional Arabic" w:cs="Arabic11 BT"/>
          <w:color w:val="000000"/>
          <w:sz w:val="28"/>
          <w:szCs w:val="28"/>
          <w:rtl/>
          <w:lang w:bidi="ar-IQ"/>
        </w:rPr>
      </w:pPr>
      <w:r w:rsidRPr="00DD57E6">
        <w:rPr>
          <w:rFonts w:ascii="Traditional Arabic" w:cs="Arabic11 BT"/>
          <w:color w:val="000000"/>
          <w:sz w:val="28"/>
          <w:szCs w:val="28"/>
          <w:lang w:bidi="ar-IQ"/>
        </w:rPr>
        <w:footnoteRef/>
      </w:r>
      <w:r w:rsidRPr="00DD57E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وتقريب التهذيب لابن حجر، ص499</w:t>
      </w:r>
      <w:r w:rsidRPr="00B34E9B">
        <w:rPr>
          <w:rFonts w:ascii="Traditional Arabic" w:cs="Arabic11 BT" w:hint="cs"/>
          <w:color w:val="000000"/>
          <w:sz w:val="28"/>
          <w:szCs w:val="28"/>
          <w:rtl/>
          <w:lang w:bidi="ar-IQ"/>
        </w:rPr>
        <w:t>.</w:t>
      </w:r>
    </w:p>
  </w:footnote>
  <w:footnote w:id="120">
    <w:p w:rsidR="00E1137F" w:rsidRPr="00AB2542" w:rsidRDefault="00E1137F" w:rsidP="000949D2">
      <w:pPr>
        <w:spacing w:after="0"/>
        <w:jc w:val="both"/>
        <w:rPr>
          <w:rFonts w:ascii="Traditional Arabic" w:cs="Arabic11 BT"/>
          <w:color w:val="000000"/>
          <w:sz w:val="28"/>
          <w:szCs w:val="28"/>
          <w:rtl/>
          <w:lang w:bidi="ar-IQ"/>
        </w:rPr>
      </w:pPr>
      <w:r w:rsidRPr="00AB2542">
        <w:rPr>
          <w:rFonts w:ascii="Traditional Arabic" w:cs="Arabic11 BT"/>
          <w:color w:val="000000"/>
          <w:sz w:val="28"/>
          <w:szCs w:val="28"/>
          <w:lang w:bidi="ar-IQ"/>
        </w:rPr>
        <w:footnoteRef/>
      </w:r>
      <w:r w:rsidRPr="00AB2542">
        <w:rPr>
          <w:rFonts w:ascii="Traditional Arabic" w:cs="Arabic11 BT" w:hint="cs"/>
          <w:color w:val="000000"/>
          <w:sz w:val="28"/>
          <w:szCs w:val="28"/>
          <w:rtl/>
          <w:lang w:bidi="ar-IQ"/>
        </w:rPr>
        <w:t>) ينظر: ص</w:t>
      </w:r>
      <w:r>
        <w:rPr>
          <w:rFonts w:ascii="Traditional Arabic" w:cs="Arabic11 BT" w:hint="cs"/>
          <w:color w:val="000000"/>
          <w:sz w:val="28"/>
          <w:szCs w:val="28"/>
          <w:rtl/>
          <w:lang w:bidi="ar-IQ"/>
        </w:rPr>
        <w:t>16</w:t>
      </w:r>
      <w:r w:rsidRPr="00AB2542">
        <w:rPr>
          <w:rFonts w:ascii="Traditional Arabic" w:cs="Arabic11 BT" w:hint="cs"/>
          <w:color w:val="000000"/>
          <w:sz w:val="28"/>
          <w:szCs w:val="28"/>
          <w:rtl/>
          <w:lang w:bidi="ar-IQ"/>
        </w:rPr>
        <w:t>.</w:t>
      </w:r>
      <w:r w:rsidRPr="00AB2542">
        <w:rPr>
          <w:rFonts w:ascii="Traditional Arabic" w:cs="Arabic11 BT"/>
          <w:color w:val="000000"/>
          <w:sz w:val="28"/>
          <w:szCs w:val="28"/>
          <w:rtl/>
          <w:lang w:bidi="ar-IQ"/>
        </w:rPr>
        <w:t xml:space="preserve"> </w:t>
      </w:r>
    </w:p>
  </w:footnote>
  <w:footnote w:id="121">
    <w:p w:rsidR="00E1137F" w:rsidRPr="00FF7308" w:rsidRDefault="00E1137F" w:rsidP="00FF7308">
      <w:pPr>
        <w:autoSpaceDE w:val="0"/>
        <w:autoSpaceDN w:val="0"/>
        <w:adjustRightInd w:val="0"/>
        <w:spacing w:after="0" w:line="240" w:lineRule="auto"/>
        <w:jc w:val="both"/>
        <w:rPr>
          <w:rFonts w:ascii="Traditional Arabic" w:cs="Arabic11 BT"/>
          <w:color w:val="000000"/>
          <w:sz w:val="28"/>
          <w:szCs w:val="28"/>
          <w:rtl/>
          <w:lang w:bidi="ar-IQ"/>
        </w:rPr>
      </w:pPr>
      <w:r w:rsidRPr="00FF7308">
        <w:rPr>
          <w:rFonts w:ascii="Traditional Arabic" w:cs="Arabic11 BT"/>
          <w:color w:val="000000"/>
          <w:sz w:val="28"/>
          <w:szCs w:val="28"/>
          <w:lang w:bidi="ar-IQ"/>
        </w:rPr>
        <w:footnoteRef/>
      </w:r>
      <w:r w:rsidRPr="00FF7308">
        <w:rPr>
          <w:rFonts w:ascii="Traditional Arabic" w:cs="Arabic11 BT" w:hint="cs"/>
          <w:color w:val="000000"/>
          <w:sz w:val="28"/>
          <w:szCs w:val="28"/>
          <w:rtl/>
          <w:lang w:bidi="ar-IQ"/>
        </w:rPr>
        <w:t>) روى مسلم في صحيحه عَنْ</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جَابِرٍ،</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قَالَ</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نَهَى</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رَسُولُ</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اللهِ</w:t>
      </w:r>
      <w:r w:rsidRPr="00FF7308">
        <w:rPr>
          <w:rFonts w:ascii="Traditional Arabic" w:cs="Arabic11 BT"/>
          <w:color w:val="000000"/>
          <w:sz w:val="28"/>
          <w:szCs w:val="28"/>
          <w:rtl/>
          <w:lang w:bidi="ar-IQ"/>
        </w:rPr>
        <w:t xml:space="preserve"> </w:t>
      </w:r>
      <w:r w:rsidRPr="00FF7308">
        <w:rPr>
          <w:rFonts w:ascii="Traditional Arabic" w:cs="Arabic11 BT"/>
          <w:color w:val="000000"/>
          <w:sz w:val="28"/>
          <w:szCs w:val="28"/>
          <w:lang w:bidi="ar-IQ"/>
        </w:rPr>
        <w:sym w:font="AGA Arabesque" w:char="F072"/>
      </w:r>
      <w:r>
        <w:rPr>
          <w:rFonts w:ascii="Traditional Arabic" w:cs="Arabic11 BT" w:hint="cs"/>
          <w:color w:val="000000"/>
          <w:sz w:val="28"/>
          <w:szCs w:val="28"/>
          <w:rtl/>
          <w:lang w:bidi="ar-IQ"/>
        </w:rPr>
        <w:t xml:space="preserve"> </w:t>
      </w:r>
      <w:r w:rsidRPr="00FF7308">
        <w:rPr>
          <w:rFonts w:ascii="Traditional Arabic" w:cs="Arabic11 BT" w:hint="cs"/>
          <w:color w:val="000000"/>
          <w:sz w:val="28"/>
          <w:szCs w:val="28"/>
          <w:rtl/>
          <w:lang w:bidi="ar-IQ"/>
        </w:rPr>
        <w:t>،</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عَنْ</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أَكْلِ</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الْبَصَلِ</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وَالْكُرَّاثِ،</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فَغَلَبَتْنَا</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الْحَاجَةُ،</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فَأَكَلْنَا</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مِنْهَا،</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فَقَالَ</w:t>
      </w:r>
      <w:r w:rsidRPr="00FF7308">
        <w:rPr>
          <w:rFonts w:ascii="Traditional Arabic" w:cs="Arabic11 BT"/>
          <w:color w:val="000000"/>
          <w:sz w:val="28"/>
          <w:szCs w:val="28"/>
          <w:rtl/>
          <w:lang w:bidi="ar-IQ"/>
        </w:rPr>
        <w:t xml:space="preserve">: </w:t>
      </w:r>
      <w:r w:rsidRPr="00FF7308">
        <w:rPr>
          <w:rFonts w:ascii="Traditional Arabic" w:cs="Arabic11 BT" w:hint="eastAsia"/>
          <w:color w:val="000000"/>
          <w:sz w:val="28"/>
          <w:szCs w:val="28"/>
          <w:rtl/>
          <w:lang w:bidi="ar-IQ"/>
        </w:rPr>
        <w:t>«</w:t>
      </w:r>
      <w:r w:rsidRPr="00FF7308">
        <w:rPr>
          <w:rFonts w:ascii="Traditional Arabic" w:cs="Arabic11 BT" w:hint="cs"/>
          <w:color w:val="000000"/>
          <w:sz w:val="28"/>
          <w:szCs w:val="28"/>
          <w:rtl/>
          <w:lang w:bidi="ar-IQ"/>
        </w:rPr>
        <w:t>مَنْ</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أَكَلَ</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مِنْ</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هَذِهِ</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الشَّجَرَةِ</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الْمُنْتِنَةِ،</w:t>
      </w:r>
      <w:r w:rsidRPr="00FF7308">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فَل</w:t>
      </w:r>
      <w:r w:rsidRPr="00FF7308">
        <w:rPr>
          <w:rFonts w:ascii="Traditional Arabic" w:cs="Arabic11 BT" w:hint="cs"/>
          <w:color w:val="000000"/>
          <w:sz w:val="28"/>
          <w:szCs w:val="28"/>
          <w:rtl/>
          <w:lang w:bidi="ar-IQ"/>
        </w:rPr>
        <w:t>ا</w:t>
      </w:r>
      <w:r>
        <w:rPr>
          <w:rFonts w:ascii="Traditional Arabic" w:cs="Arabic11 BT" w:hint="cs"/>
          <w:color w:val="000000"/>
          <w:sz w:val="28"/>
          <w:szCs w:val="28"/>
          <w:rtl/>
          <w:lang w:bidi="ar-IQ"/>
        </w:rPr>
        <w:t>َ</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يَقْرَبَنَّ</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مَسْجِدَنَا،</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فَإِنَّ</w:t>
      </w:r>
      <w:r w:rsidRPr="00FF7308">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الْمَل</w:t>
      </w:r>
      <w:r w:rsidRPr="00FF7308">
        <w:rPr>
          <w:rFonts w:ascii="Traditional Arabic" w:cs="Arabic11 BT" w:hint="cs"/>
          <w:color w:val="000000"/>
          <w:sz w:val="28"/>
          <w:szCs w:val="28"/>
          <w:rtl/>
          <w:lang w:bidi="ar-IQ"/>
        </w:rPr>
        <w:t>ا</w:t>
      </w:r>
      <w:r>
        <w:rPr>
          <w:rFonts w:ascii="Traditional Arabic" w:cs="Arabic11 BT" w:hint="cs"/>
          <w:color w:val="000000"/>
          <w:sz w:val="28"/>
          <w:szCs w:val="28"/>
          <w:rtl/>
          <w:lang w:bidi="ar-IQ"/>
        </w:rPr>
        <w:t>َ</w:t>
      </w:r>
      <w:r w:rsidRPr="00FF7308">
        <w:rPr>
          <w:rFonts w:ascii="Traditional Arabic" w:cs="Arabic11 BT" w:hint="cs"/>
          <w:color w:val="000000"/>
          <w:sz w:val="28"/>
          <w:szCs w:val="28"/>
          <w:rtl/>
          <w:lang w:bidi="ar-IQ"/>
        </w:rPr>
        <w:t>ئِكَةَ</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تَأَذَّى،</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مِمَّا</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يَتَأَذَّى</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مِنْهُ</w:t>
      </w:r>
      <w:r w:rsidRPr="00FF7308">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ال</w:t>
      </w:r>
      <w:r w:rsidRPr="00FF7308">
        <w:rPr>
          <w:rFonts w:ascii="Traditional Arabic" w:cs="Arabic11 BT" w:hint="cs"/>
          <w:color w:val="000000"/>
          <w:sz w:val="28"/>
          <w:szCs w:val="28"/>
          <w:rtl/>
          <w:lang w:bidi="ar-IQ"/>
        </w:rPr>
        <w:t>إِنْسُ</w:t>
      </w:r>
      <w:r w:rsidRPr="00FF7308">
        <w:rPr>
          <w:rFonts w:ascii="Traditional Arabic" w:cs="Arabic11 BT" w:hint="eastAsia"/>
          <w:color w:val="000000"/>
          <w:sz w:val="28"/>
          <w:szCs w:val="28"/>
          <w:rtl/>
          <w:lang w:bidi="ar-IQ"/>
        </w:rPr>
        <w:t>»</w:t>
      </w:r>
      <w:r>
        <w:rPr>
          <w:rFonts w:ascii="Traditional Arabic" w:cs="Arabic11 BT" w:hint="cs"/>
          <w:color w:val="000000"/>
          <w:sz w:val="28"/>
          <w:szCs w:val="28"/>
          <w:rtl/>
          <w:lang w:bidi="ar-IQ"/>
        </w:rPr>
        <w:t xml:space="preserve">.                صحيح مسلم، كتاب المساجد، </w:t>
      </w:r>
      <w:r w:rsidRPr="00FF7308">
        <w:rPr>
          <w:rFonts w:ascii="Traditional Arabic" w:cs="Arabic11 BT" w:hint="cs"/>
          <w:color w:val="000000"/>
          <w:sz w:val="28"/>
          <w:szCs w:val="28"/>
          <w:rtl/>
          <w:lang w:bidi="ar-IQ"/>
        </w:rPr>
        <w:t>بَابُ</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نَهْيِ</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مَنْ</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أَكَلِ</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ثُومًا</w:t>
      </w:r>
      <w:r w:rsidRPr="00FF7308">
        <w:rPr>
          <w:rFonts w:ascii="Traditional Arabic" w:cs="Arabic11 BT"/>
          <w:color w:val="000000"/>
          <w:sz w:val="28"/>
          <w:szCs w:val="28"/>
          <w:rtl/>
          <w:lang w:bidi="ar-IQ"/>
        </w:rPr>
        <w:t xml:space="preserve"> </w:t>
      </w:r>
      <w:r w:rsidRPr="00FF7308">
        <w:rPr>
          <w:rFonts w:ascii="Traditional Arabic" w:cs="Arabic11 BT" w:hint="cs"/>
          <w:color w:val="000000"/>
          <w:sz w:val="28"/>
          <w:szCs w:val="28"/>
          <w:rtl/>
          <w:lang w:bidi="ar-IQ"/>
        </w:rPr>
        <w:t>أَوْ</w:t>
      </w:r>
      <w:r w:rsidRPr="00FF7308">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بَصَل</w:t>
      </w:r>
      <w:r w:rsidRPr="00FF7308">
        <w:rPr>
          <w:rFonts w:ascii="Traditional Arabic" w:cs="Arabic11 BT" w:hint="cs"/>
          <w:color w:val="000000"/>
          <w:sz w:val="28"/>
          <w:szCs w:val="28"/>
          <w:rtl/>
          <w:lang w:bidi="ar-IQ"/>
        </w:rPr>
        <w:t>ا</w:t>
      </w:r>
      <w:r>
        <w:rPr>
          <w:rFonts w:ascii="Traditional Arabic" w:cs="Arabic11 BT" w:hint="cs"/>
          <w:color w:val="000000"/>
          <w:sz w:val="28"/>
          <w:szCs w:val="28"/>
          <w:rtl/>
          <w:lang w:bidi="ar-IQ"/>
        </w:rPr>
        <w:t>ً، ص252، الرقم(561).</w:t>
      </w:r>
    </w:p>
  </w:footnote>
  <w:footnote w:id="122">
    <w:p w:rsidR="00E1137F" w:rsidRPr="00A6141C" w:rsidRDefault="00E1137F" w:rsidP="009129B2">
      <w:pPr>
        <w:spacing w:after="0"/>
        <w:jc w:val="both"/>
        <w:rPr>
          <w:rFonts w:ascii="Traditional Arabic" w:cs="Arabic11 BT"/>
          <w:color w:val="000000"/>
          <w:sz w:val="28"/>
          <w:szCs w:val="28"/>
          <w:rtl/>
          <w:lang w:bidi="ar-IQ"/>
        </w:rPr>
      </w:pPr>
      <w:r w:rsidRPr="009129B2">
        <w:rPr>
          <w:rFonts w:ascii="Traditional Arabic" w:cs="Arabic11 BT"/>
          <w:color w:val="000000"/>
          <w:sz w:val="28"/>
          <w:szCs w:val="28"/>
          <w:lang w:bidi="ar-IQ"/>
        </w:rPr>
        <w:footnoteRef/>
      </w:r>
      <w:r w:rsidRPr="00A6141C">
        <w:rPr>
          <w:rFonts w:ascii="Traditional Arabic" w:cs="Arabic11 BT" w:hint="cs"/>
          <w:color w:val="000000"/>
          <w:sz w:val="28"/>
          <w:szCs w:val="28"/>
          <w:rtl/>
          <w:lang w:bidi="ar-IQ"/>
        </w:rPr>
        <w:t xml:space="preserve">) تطلعت </w:t>
      </w:r>
      <w:r>
        <w:rPr>
          <w:rFonts w:ascii="Traditional Arabic" w:cs="Arabic11 BT" w:hint="cs"/>
          <w:color w:val="000000"/>
          <w:sz w:val="28"/>
          <w:szCs w:val="28"/>
          <w:rtl/>
          <w:lang w:bidi="ar-IQ"/>
        </w:rPr>
        <w:t>في</w:t>
      </w:r>
      <w:r w:rsidRPr="00A6141C">
        <w:rPr>
          <w:rFonts w:ascii="Traditional Arabic" w:cs="Arabic11 BT" w:hint="cs"/>
          <w:color w:val="000000"/>
          <w:sz w:val="28"/>
          <w:szCs w:val="28"/>
          <w:rtl/>
          <w:lang w:bidi="ar-IQ"/>
        </w:rPr>
        <w:t xml:space="preserve"> الشبكة العنكبوتية على فتاوى مختلفة حول هذه المسألة</w:t>
      </w:r>
      <w:r>
        <w:rPr>
          <w:rFonts w:ascii="Traditional Arabic" w:cs="Arabic11 BT" w:hint="cs"/>
          <w:color w:val="000000"/>
          <w:sz w:val="28"/>
          <w:szCs w:val="28"/>
          <w:rtl/>
          <w:lang w:bidi="ar-IQ"/>
        </w:rPr>
        <w:t>، أبرزها اثنتان</w:t>
      </w:r>
      <w:r w:rsidRPr="00A6141C">
        <w:rPr>
          <w:rFonts w:ascii="Traditional Arabic" w:cs="Arabic11 BT" w:hint="cs"/>
          <w:color w:val="000000"/>
          <w:sz w:val="28"/>
          <w:szCs w:val="28"/>
          <w:rtl/>
          <w:lang w:bidi="ar-IQ"/>
        </w:rPr>
        <w:t>:</w:t>
      </w:r>
    </w:p>
    <w:p w:rsidR="00E1137F" w:rsidRDefault="00E1137F" w:rsidP="007B2AF2">
      <w:pPr>
        <w:spacing w:after="0"/>
        <w:jc w:val="both"/>
        <w:rPr>
          <w:rFonts w:ascii="Traditional Arabic" w:cs="Arabic11 BT"/>
          <w:color w:val="000000"/>
          <w:sz w:val="28"/>
          <w:szCs w:val="28"/>
          <w:rtl/>
          <w:lang w:bidi="ar-IQ"/>
        </w:rPr>
      </w:pPr>
      <w:r w:rsidRPr="00227BB6">
        <w:rPr>
          <w:rFonts w:ascii="Traditional Arabic" w:cs="Arabic11 BT" w:hint="cs"/>
          <w:b/>
          <w:bCs/>
          <w:color w:val="000000"/>
          <w:sz w:val="28"/>
          <w:szCs w:val="28"/>
          <w:rtl/>
          <w:lang w:bidi="ar-IQ"/>
        </w:rPr>
        <w:t>الأول:</w:t>
      </w:r>
      <w:r w:rsidRPr="00A6141C">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أجاب مركز الفتوى في موقع(إسلام ويب) عن سؤال تحت عنوان(حكم مص الأعضاء التناسلية بين الزوجين): </w:t>
      </w:r>
    </w:p>
    <w:p w:rsidR="00E1137F" w:rsidRDefault="00E1137F" w:rsidP="00EE0E22">
      <w:pPr>
        <w:spacing w:after="0"/>
        <w:jc w:val="both"/>
        <w:rPr>
          <w:rFonts w:ascii="Traditional Arabic" w:cs="Arabic11 BT"/>
          <w:color w:val="000000"/>
          <w:sz w:val="28"/>
          <w:szCs w:val="28"/>
          <w:rtl/>
          <w:lang w:bidi="ar-IQ"/>
        </w:rPr>
      </w:pPr>
      <w:r w:rsidRPr="00A6141C">
        <w:rPr>
          <w:rFonts w:ascii="Traditional Arabic" w:cs="Arabic11 BT"/>
          <w:color w:val="000000"/>
          <w:sz w:val="28"/>
          <w:szCs w:val="28"/>
          <w:rtl/>
          <w:lang w:bidi="ar-IQ"/>
        </w:rPr>
        <w:t>الإجابــة</w:t>
      </w:r>
      <w:r>
        <w:rPr>
          <w:rFonts w:ascii="Traditional Arabic" w:cs="Arabic11 BT" w:hint="cs"/>
          <w:color w:val="000000"/>
          <w:sz w:val="28"/>
          <w:szCs w:val="28"/>
          <w:rtl/>
          <w:lang w:bidi="ar-IQ"/>
        </w:rPr>
        <w:t xml:space="preserve"> :</w:t>
      </w:r>
      <w:r>
        <w:rPr>
          <w:rFonts w:ascii="Traditional Arabic" w:cs="Arabic11 BT" w:hint="cs"/>
          <w:color w:val="000000"/>
          <w:sz w:val="28"/>
          <w:szCs w:val="28"/>
          <w:rtl/>
        </w:rPr>
        <w:t xml:space="preserve"> </w:t>
      </w:r>
      <w:r w:rsidRPr="00EE0E22">
        <w:rPr>
          <w:rFonts w:ascii="Traditional Arabic" w:cs="Ali-A-Traditional" w:hint="cs"/>
          <w:color w:val="000000"/>
          <w:sz w:val="28"/>
          <w:szCs w:val="28"/>
          <w:rtl/>
        </w:rPr>
        <w:t>«</w:t>
      </w:r>
      <w:r>
        <w:rPr>
          <w:rFonts w:ascii="Traditional Arabic" w:cs="Arabic11 BT" w:hint="cs"/>
          <w:color w:val="000000"/>
          <w:sz w:val="28"/>
          <w:szCs w:val="28"/>
          <w:rtl/>
        </w:rPr>
        <w:t xml:space="preserve"> </w:t>
      </w:r>
      <w:r>
        <w:rPr>
          <w:rFonts w:ascii="Traditional Arabic" w:cs="Arabic11 BT" w:hint="cs"/>
          <w:color w:val="000000"/>
          <w:sz w:val="28"/>
          <w:szCs w:val="28"/>
          <w:rtl/>
          <w:lang w:bidi="ar-IQ"/>
        </w:rPr>
        <w:t xml:space="preserve">... </w:t>
      </w:r>
      <w:r w:rsidRPr="00A6141C">
        <w:rPr>
          <w:rFonts w:ascii="Traditional Arabic" w:cs="Arabic11 BT"/>
          <w:color w:val="000000"/>
          <w:sz w:val="28"/>
          <w:szCs w:val="28"/>
          <w:rtl/>
          <w:lang w:bidi="ar-IQ"/>
        </w:rPr>
        <w:t>يجوز لكل من الزوجين أن يستمتع بجسد الآخر. قال تعالى: (هن لباس لكم وأنتم لباس لهن) [البقرة: 187]. وقال: (نساؤكم حرث لكم فأتوا حرثكم أنى شئتم)[البقرة: 223]. لكن يراعى في ذلك أمران :</w:t>
      </w:r>
    </w:p>
    <w:p w:rsidR="00E1137F" w:rsidRDefault="00E1137F" w:rsidP="002B5253">
      <w:pPr>
        <w:spacing w:after="0"/>
        <w:jc w:val="both"/>
        <w:rPr>
          <w:rFonts w:ascii="Traditional Arabic" w:cs="Arabic11 BT"/>
          <w:color w:val="000000"/>
          <w:sz w:val="28"/>
          <w:szCs w:val="28"/>
          <w:rtl/>
          <w:lang w:bidi="ar-IQ"/>
        </w:rPr>
      </w:pPr>
      <w:r w:rsidRPr="00A6141C">
        <w:rPr>
          <w:rFonts w:ascii="Traditional Arabic" w:cs="Arabic11 BT"/>
          <w:color w:val="000000"/>
          <w:sz w:val="28"/>
          <w:szCs w:val="28"/>
          <w:rtl/>
          <w:lang w:bidi="ar-IQ"/>
        </w:rPr>
        <w:t xml:space="preserve">الأول: اجتناب ما نُص على تحريمه وهو: </w:t>
      </w:r>
    </w:p>
    <w:p w:rsidR="00E1137F" w:rsidRDefault="00E1137F" w:rsidP="002B5253">
      <w:pPr>
        <w:spacing w:after="0"/>
        <w:jc w:val="both"/>
        <w:rPr>
          <w:rFonts w:ascii="Traditional Arabic" w:cs="Arabic11 BT"/>
          <w:color w:val="000000"/>
          <w:sz w:val="28"/>
          <w:szCs w:val="28"/>
          <w:rtl/>
          <w:lang w:bidi="ar-IQ"/>
        </w:rPr>
      </w:pPr>
      <w:r w:rsidRPr="00A6141C">
        <w:rPr>
          <w:rFonts w:ascii="Traditional Arabic" w:cs="Arabic11 BT"/>
          <w:color w:val="000000"/>
          <w:sz w:val="28"/>
          <w:szCs w:val="28"/>
          <w:rtl/>
          <w:lang w:bidi="ar-IQ"/>
        </w:rPr>
        <w:t>1- إتيان المرأة في دبرها، فهذا كبيرة من الكبائر، وهو نوع من اللواط.</w:t>
      </w:r>
    </w:p>
    <w:p w:rsidR="00E1137F" w:rsidRDefault="00E1137F" w:rsidP="009129B2">
      <w:pPr>
        <w:spacing w:after="0"/>
        <w:jc w:val="both"/>
        <w:rPr>
          <w:rFonts w:ascii="Traditional Arabic" w:cs="Arabic11 BT"/>
          <w:color w:val="000000"/>
          <w:sz w:val="28"/>
          <w:szCs w:val="28"/>
          <w:rtl/>
          <w:lang w:bidi="ar-IQ"/>
        </w:rPr>
      </w:pPr>
      <w:r w:rsidRPr="00A6141C">
        <w:rPr>
          <w:rFonts w:ascii="Traditional Arabic" w:cs="Arabic11 BT"/>
          <w:color w:val="000000"/>
          <w:sz w:val="28"/>
          <w:szCs w:val="28"/>
          <w:rtl/>
          <w:lang w:bidi="ar-IQ"/>
        </w:rPr>
        <w:t>2- إتيان المرأة في قبلها وهي حائض، لقوله تعالى: (فاعتزلوا النساء في المحيض)[البقرة: 222]. والمقصود اعتزال جماعهن، وكذا في النفاس حتى تطهر وتغتسل. </w:t>
      </w:r>
    </w:p>
    <w:p w:rsidR="00E1137F" w:rsidRDefault="00E1137F" w:rsidP="00EE0E22">
      <w:pPr>
        <w:spacing w:after="0"/>
        <w:jc w:val="both"/>
        <w:rPr>
          <w:rFonts w:ascii="Traditional Arabic" w:cs="Arabic11 BT"/>
          <w:color w:val="000000"/>
          <w:sz w:val="28"/>
          <w:szCs w:val="28"/>
          <w:rtl/>
          <w:lang w:bidi="ar-IQ"/>
        </w:rPr>
      </w:pPr>
      <w:r w:rsidRPr="00A6141C">
        <w:rPr>
          <w:rFonts w:ascii="Traditional Arabic" w:cs="Arabic11 BT"/>
          <w:color w:val="000000"/>
          <w:sz w:val="28"/>
          <w:szCs w:val="28"/>
          <w:rtl/>
          <w:lang w:bidi="ar-IQ"/>
        </w:rPr>
        <w:t>الأمر الثاني</w:t>
      </w:r>
      <w:r>
        <w:rPr>
          <w:rFonts w:ascii="Traditional Arabic" w:cs="Arabic11 BT" w:hint="cs"/>
          <w:color w:val="000000"/>
          <w:sz w:val="28"/>
          <w:szCs w:val="28"/>
          <w:rtl/>
          <w:lang w:bidi="ar-IQ"/>
        </w:rPr>
        <w:t>:</w:t>
      </w:r>
      <w:r w:rsidRPr="00A6141C">
        <w:rPr>
          <w:rFonts w:ascii="Traditional Arabic" w:cs="Arabic11 BT"/>
          <w:color w:val="000000"/>
          <w:sz w:val="28"/>
          <w:szCs w:val="28"/>
          <w:rtl/>
          <w:lang w:bidi="ar-IQ"/>
        </w:rPr>
        <w:t xml:space="preserve"> مما ينبغي مراعاته: أن تكون المعاشرة والاستمتاع في حدود آداب الإسلام ومكارم الأخلاق، وما ذكره السائل من مص العضو أو لعقه لم يرد فيه نص صريح، غير أنه مخالف للآداب الرفيعة ، والأخلاق النبيلة ، ومناف لأذواق الفطر السوية ، ولذلك </w:t>
      </w:r>
      <w:proofErr w:type="spellStart"/>
      <w:r w:rsidRPr="00A6141C">
        <w:rPr>
          <w:rFonts w:ascii="Traditional Arabic" w:cs="Arabic11 BT"/>
          <w:color w:val="000000"/>
          <w:sz w:val="28"/>
          <w:szCs w:val="28"/>
          <w:rtl/>
          <w:lang w:bidi="ar-IQ"/>
        </w:rPr>
        <w:t>فالأحوط</w:t>
      </w:r>
      <w:proofErr w:type="spellEnd"/>
      <w:r w:rsidRPr="00A6141C">
        <w:rPr>
          <w:rFonts w:ascii="Traditional Arabic" w:cs="Arabic11 BT"/>
          <w:color w:val="000000"/>
          <w:sz w:val="28"/>
          <w:szCs w:val="28"/>
          <w:rtl/>
          <w:lang w:bidi="ar-IQ"/>
        </w:rPr>
        <w:t xml:space="preserve"> تركه. إضافة إلى أن فعل ذلك مظنة ملابسة النجاسة ، وملابسة النجاسة </w:t>
      </w:r>
      <w:proofErr w:type="spellStart"/>
      <w:r w:rsidRPr="00A6141C">
        <w:rPr>
          <w:rFonts w:ascii="Traditional Arabic" w:cs="Arabic11 BT"/>
          <w:color w:val="000000"/>
          <w:sz w:val="28"/>
          <w:szCs w:val="28"/>
          <w:rtl/>
          <w:lang w:bidi="ar-IQ"/>
        </w:rPr>
        <w:t>ومايترتب</w:t>
      </w:r>
      <w:proofErr w:type="spellEnd"/>
      <w:r w:rsidRPr="00A6141C">
        <w:rPr>
          <w:rFonts w:ascii="Traditional Arabic" w:cs="Arabic11 BT"/>
          <w:color w:val="000000"/>
          <w:sz w:val="28"/>
          <w:szCs w:val="28"/>
          <w:rtl/>
          <w:lang w:bidi="ar-IQ"/>
        </w:rPr>
        <w:t xml:space="preserve"> عليها من ابتلاعها مع الريق عادة أمر محرم</w:t>
      </w:r>
      <w:r>
        <w:rPr>
          <w:rFonts w:ascii="Traditional Arabic" w:cs="Arabic11 BT" w:hint="cs"/>
          <w:color w:val="000000"/>
          <w:sz w:val="28"/>
          <w:szCs w:val="28"/>
          <w:rtl/>
          <w:lang w:bidi="ar-IQ"/>
        </w:rPr>
        <w:t xml:space="preserve"> ..</w:t>
      </w:r>
      <w:r w:rsidRPr="00A6141C">
        <w:rPr>
          <w:rFonts w:ascii="Traditional Arabic" w:cs="Arabic11 BT"/>
          <w:color w:val="000000"/>
          <w:sz w:val="28"/>
          <w:szCs w:val="28"/>
          <w:rtl/>
          <w:lang w:bidi="ar-IQ"/>
        </w:rPr>
        <w:t>.</w:t>
      </w:r>
      <w:r>
        <w:rPr>
          <w:rFonts w:ascii="Traditional Arabic" w:cs="Arabic11 BT" w:hint="cs"/>
          <w:color w:val="000000"/>
          <w:sz w:val="28"/>
          <w:szCs w:val="28"/>
          <w:rtl/>
          <w:lang w:bidi="ar-IQ"/>
        </w:rPr>
        <w:t xml:space="preserve"> </w:t>
      </w:r>
      <w:r w:rsidRPr="00EE0E22">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proofErr w:type="spellStart"/>
      <w:r>
        <w:rPr>
          <w:rFonts w:ascii="Traditional Arabic" w:cs="Arabic11 BT" w:hint="cs"/>
          <w:color w:val="000000"/>
          <w:sz w:val="28"/>
          <w:szCs w:val="28"/>
          <w:rtl/>
          <w:lang w:bidi="ar-IQ"/>
        </w:rPr>
        <w:t>أ.ه</w:t>
      </w:r>
      <w:proofErr w:type="spellEnd"/>
      <w:r>
        <w:rPr>
          <w:rFonts w:ascii="Traditional Arabic" w:cs="Arabic11 BT" w:hint="cs"/>
          <w:color w:val="000000"/>
          <w:sz w:val="28"/>
          <w:szCs w:val="28"/>
          <w:rtl/>
          <w:lang w:bidi="ar-IQ"/>
        </w:rPr>
        <w:t>ـ.</w:t>
      </w:r>
    </w:p>
    <w:p w:rsidR="00E1137F" w:rsidRDefault="00E1137F" w:rsidP="0076269F">
      <w:pPr>
        <w:spacing w:after="0"/>
        <w:jc w:val="both"/>
        <w:rPr>
          <w:rFonts w:ascii="Traditional Arabic" w:cs="Arabic11 BT"/>
          <w:color w:val="000000"/>
          <w:sz w:val="28"/>
          <w:szCs w:val="28"/>
          <w:rtl/>
          <w:lang w:bidi="ar-IQ"/>
        </w:rPr>
      </w:pPr>
      <w:r>
        <w:rPr>
          <w:rFonts w:ascii="Traditional Arabic" w:cs="Arabic11 BT" w:hint="cs"/>
          <w:color w:val="000000"/>
          <w:sz w:val="28"/>
          <w:szCs w:val="28"/>
          <w:rtl/>
          <w:lang w:bidi="ar-IQ"/>
        </w:rPr>
        <w:t>والثاني: أجاب المدعو (</w:t>
      </w:r>
      <w:r w:rsidRPr="00AF4D85">
        <w:rPr>
          <w:rFonts w:ascii="Traditional Arabic" w:cs="Arabic11 BT"/>
          <w:color w:val="000000"/>
          <w:sz w:val="28"/>
          <w:szCs w:val="28"/>
          <w:rtl/>
          <w:lang w:bidi="ar-IQ"/>
        </w:rPr>
        <w:t>خالد عبد المنعم الرفاعي</w:t>
      </w:r>
      <w:r>
        <w:rPr>
          <w:rFonts w:ascii="Traditional Arabic" w:cs="Arabic11 BT" w:hint="cs"/>
          <w:color w:val="000000"/>
          <w:sz w:val="28"/>
          <w:szCs w:val="28"/>
          <w:rtl/>
          <w:lang w:bidi="ar-IQ"/>
        </w:rPr>
        <w:t>) في عمود (</w:t>
      </w:r>
      <w:r w:rsidRPr="00AF4D85">
        <w:rPr>
          <w:rFonts w:ascii="Traditional Arabic" w:cs="Arabic11 BT"/>
          <w:color w:val="000000"/>
          <w:sz w:val="28"/>
          <w:szCs w:val="28"/>
          <w:rtl/>
          <w:lang w:bidi="ar-IQ"/>
        </w:rPr>
        <w:t>فتاوى زوار موقع طريق الإسلام</w:t>
      </w:r>
      <w:r>
        <w:rPr>
          <w:rFonts w:ascii="Traditional Arabic" w:cs="Arabic11 BT" w:hint="cs"/>
          <w:color w:val="000000"/>
          <w:sz w:val="28"/>
          <w:szCs w:val="28"/>
          <w:rtl/>
          <w:lang w:bidi="ar-IQ"/>
        </w:rPr>
        <w:t>) عن سؤال نصه: (</w:t>
      </w:r>
      <w:r w:rsidRPr="00AF4D85">
        <w:rPr>
          <w:rFonts w:ascii="Traditional Arabic" w:cs="Arabic11 BT"/>
          <w:color w:val="000000"/>
          <w:sz w:val="28"/>
          <w:szCs w:val="28"/>
          <w:rtl/>
          <w:lang w:bidi="ar-IQ"/>
        </w:rPr>
        <w:t>ما حكم إشباع رغبة المرآة عن طريق لحس فرجها بلسان زوجها و كذلك بالنسبة للرجل</w:t>
      </w:r>
      <w:r>
        <w:rPr>
          <w:rFonts w:ascii="Traditional Arabic" w:cs="Arabic11 BT" w:hint="cs"/>
          <w:color w:val="000000"/>
          <w:sz w:val="28"/>
          <w:szCs w:val="28"/>
          <w:rtl/>
          <w:lang w:bidi="ar-IQ"/>
        </w:rPr>
        <w:t xml:space="preserve"> ...)، فأجاب بما يلي:</w:t>
      </w:r>
    </w:p>
    <w:p w:rsidR="00E1137F" w:rsidRDefault="00E1137F" w:rsidP="00EE0E22">
      <w:pPr>
        <w:spacing w:after="0"/>
        <w:jc w:val="both"/>
        <w:rPr>
          <w:rFonts w:ascii="Traditional Arabic" w:cs="Arabic11 BT"/>
          <w:color w:val="000000"/>
          <w:sz w:val="28"/>
          <w:szCs w:val="28"/>
          <w:rtl/>
          <w:lang w:bidi="ar-IQ"/>
        </w:rPr>
      </w:pPr>
      <w:r w:rsidRPr="00EE0E22">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فإن الأصل في استمتاع كل من الزوجين بالآخر الإباحة، إلا ما ورد النص بمنعه: من إتيان المرأة في الدبر، وحال الحيض والنفاس، وما لم تكن صائمة للفرض، أو محرمة بالحج أو العمرة</w:t>
      </w:r>
      <w:r w:rsidRPr="00AF4D85">
        <w:rPr>
          <w:rFonts w:ascii="Traditional Arabic" w:cs="Arabic11 BT"/>
          <w:color w:val="000000"/>
          <w:sz w:val="28"/>
          <w:szCs w:val="28"/>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أما ما ذُكر في السؤال من لعق أحد الزوجين لفرج الآخر، وما زاد على ذلك من سبل الاستمتاع المذكورة في السؤال - فلا حرج فيه</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 xml:space="preserve"> للأدلة التالية</w:t>
      </w:r>
      <w:r w:rsidRPr="00AF4D85">
        <w:rPr>
          <w:rFonts w:ascii="Traditional Arabic" w:cs="Arabic11 BT"/>
          <w:color w:val="000000"/>
          <w:sz w:val="28"/>
          <w:szCs w:val="28"/>
          <w:lang w:bidi="ar-IQ"/>
        </w:rPr>
        <w:t>:</w:t>
      </w:r>
    </w:p>
    <w:p w:rsidR="00E1137F" w:rsidRDefault="00E1137F" w:rsidP="002B5253">
      <w:pPr>
        <w:spacing w:after="0"/>
        <w:jc w:val="both"/>
        <w:rPr>
          <w:rFonts w:ascii="Traditional Arabic" w:cs="Arabic11 BT"/>
          <w:color w:val="000000"/>
          <w:sz w:val="28"/>
          <w:szCs w:val="28"/>
          <w:rtl/>
          <w:lang w:bidi="ar-IQ"/>
        </w:rPr>
      </w:pPr>
      <w:r w:rsidRPr="00AF4D85">
        <w:rPr>
          <w:rFonts w:ascii="Traditional Arabic" w:cs="Arabic11 BT"/>
          <w:color w:val="000000"/>
          <w:sz w:val="28"/>
          <w:szCs w:val="28"/>
          <w:lang w:bidi="ar-IQ"/>
        </w:rPr>
        <w:t xml:space="preserve">- </w:t>
      </w:r>
      <w:r w:rsidRPr="00AF4D85">
        <w:rPr>
          <w:rFonts w:ascii="Traditional Arabic" w:cs="Arabic11 BT"/>
          <w:color w:val="000000"/>
          <w:sz w:val="28"/>
          <w:szCs w:val="28"/>
          <w:rtl/>
          <w:lang w:bidi="ar-IQ"/>
        </w:rPr>
        <w:t>أنه مما يدخل تحت عموم الاستمتاع المباح</w:t>
      </w:r>
      <w:r w:rsidRPr="00AF4D85">
        <w:rPr>
          <w:rFonts w:ascii="Traditional Arabic" w:cs="Arabic11 BT"/>
          <w:color w:val="000000"/>
          <w:sz w:val="28"/>
          <w:szCs w:val="28"/>
          <w:lang w:bidi="ar-IQ"/>
        </w:rPr>
        <w:t>.</w:t>
      </w:r>
    </w:p>
    <w:p w:rsidR="00E1137F" w:rsidRDefault="00E1137F" w:rsidP="002B5253">
      <w:pPr>
        <w:spacing w:after="0"/>
        <w:jc w:val="both"/>
        <w:rPr>
          <w:rFonts w:ascii="Traditional Arabic" w:cs="Arabic11 BT"/>
          <w:color w:val="000000"/>
          <w:sz w:val="28"/>
          <w:szCs w:val="28"/>
          <w:rtl/>
          <w:lang w:bidi="ar-IQ"/>
        </w:rPr>
      </w:pPr>
      <w:r w:rsidRPr="00AF4D85">
        <w:rPr>
          <w:rFonts w:ascii="Traditional Arabic" w:cs="Arabic11 BT"/>
          <w:color w:val="000000"/>
          <w:sz w:val="28"/>
          <w:szCs w:val="28"/>
          <w:lang w:bidi="ar-IQ"/>
        </w:rPr>
        <w:t xml:space="preserve">- </w:t>
      </w:r>
      <w:r w:rsidRPr="00AF4D85">
        <w:rPr>
          <w:rFonts w:ascii="Traditional Arabic" w:cs="Arabic11 BT"/>
          <w:color w:val="000000"/>
          <w:sz w:val="28"/>
          <w:szCs w:val="28"/>
          <w:rtl/>
          <w:lang w:bidi="ar-IQ"/>
        </w:rPr>
        <w:t>ولأنه لما جاز الوطء وهو أبلغ أنواع الاستمتاع، فغيره أولى بالجواز</w:t>
      </w:r>
      <w:r w:rsidRPr="00AF4D85">
        <w:rPr>
          <w:rFonts w:ascii="Traditional Arabic" w:cs="Arabic11 BT"/>
          <w:color w:val="000000"/>
          <w:sz w:val="28"/>
          <w:szCs w:val="28"/>
          <w:lang w:bidi="ar-IQ"/>
        </w:rPr>
        <w:t>.</w:t>
      </w:r>
    </w:p>
    <w:p w:rsidR="00E1137F" w:rsidRDefault="00E1137F" w:rsidP="002B5253">
      <w:pPr>
        <w:spacing w:after="0"/>
        <w:jc w:val="both"/>
        <w:rPr>
          <w:rFonts w:ascii="Traditional Arabic" w:cs="Arabic11 BT"/>
          <w:color w:val="000000"/>
          <w:sz w:val="28"/>
          <w:szCs w:val="28"/>
          <w:rtl/>
          <w:lang w:bidi="ar-IQ"/>
        </w:rPr>
      </w:pPr>
      <w:r w:rsidRPr="00AF4D85">
        <w:rPr>
          <w:rFonts w:ascii="Traditional Arabic" w:cs="Arabic11 BT"/>
          <w:color w:val="000000"/>
          <w:sz w:val="28"/>
          <w:szCs w:val="28"/>
          <w:lang w:bidi="ar-IQ"/>
        </w:rPr>
        <w:t xml:space="preserve">- </w:t>
      </w:r>
      <w:r w:rsidRPr="00AF4D85">
        <w:rPr>
          <w:rFonts w:ascii="Traditional Arabic" w:cs="Arabic11 BT"/>
          <w:color w:val="000000"/>
          <w:sz w:val="28"/>
          <w:szCs w:val="28"/>
          <w:rtl/>
          <w:lang w:bidi="ar-IQ"/>
        </w:rPr>
        <w:t>ولأن لكل من الزوجين أن يستمتع بجميع بدن الآخر بالمس والنظر، إلا ما ورد الشرع باستثنائه كما قدمنا</w:t>
      </w:r>
      <w:r w:rsidRPr="00AF4D85">
        <w:rPr>
          <w:rFonts w:ascii="Traditional Arabic" w:cs="Arabic11 BT"/>
          <w:color w:val="000000"/>
          <w:sz w:val="28"/>
          <w:szCs w:val="28"/>
          <w:lang w:bidi="ar-IQ"/>
        </w:rPr>
        <w:t>.</w:t>
      </w:r>
    </w:p>
    <w:p w:rsidR="00E1137F" w:rsidRDefault="00E1137F" w:rsidP="00D26380">
      <w:pPr>
        <w:spacing w:after="0"/>
        <w:jc w:val="both"/>
        <w:rPr>
          <w:rFonts w:ascii="Traditional Arabic" w:cs="Arabic11 BT"/>
          <w:color w:val="000000"/>
          <w:sz w:val="28"/>
          <w:szCs w:val="28"/>
          <w:rtl/>
          <w:lang w:bidi="ar-IQ"/>
        </w:rPr>
      </w:pPr>
      <w:proofErr w:type="gramStart"/>
      <w:r w:rsidRPr="00AF4D85">
        <w:rPr>
          <w:rFonts w:ascii="Traditional Arabic" w:cs="Arabic11 BT"/>
          <w:color w:val="000000"/>
          <w:sz w:val="28"/>
          <w:szCs w:val="28"/>
          <w:lang w:bidi="ar-IQ"/>
        </w:rPr>
        <w:t xml:space="preserve">- </w:t>
      </w:r>
      <w:r w:rsidRPr="00AF4D85">
        <w:rPr>
          <w:rFonts w:ascii="Traditional Arabic" w:cs="Arabic11 BT"/>
          <w:color w:val="000000"/>
          <w:sz w:val="28"/>
          <w:szCs w:val="28"/>
          <w:rtl/>
          <w:lang w:bidi="ar-IQ"/>
        </w:rPr>
        <w:t xml:space="preserve">قال تعالى: </w:t>
      </w:r>
      <w:r w:rsidRPr="00D26380">
        <w:rPr>
          <w:rFonts w:ascii="Traditional Arabic" w:cs="Arabic11 BT"/>
          <w:color w:val="000000"/>
          <w:sz w:val="28"/>
          <w:szCs w:val="28"/>
          <w:lang w:bidi="ar-IQ"/>
        </w:rPr>
        <w:sym w:font="AGA Arabesque" w:char="F07D"/>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نِسَاؤُكُمْ حَرْثٌ لَكُمْ فَأْتُوا حَرْثَكُم</w:t>
      </w:r>
      <w:r>
        <w:rPr>
          <w:rFonts w:ascii="Traditional Arabic" w:cs="Arabic11 BT"/>
          <w:color w:val="000000"/>
          <w:sz w:val="28"/>
          <w:szCs w:val="28"/>
          <w:rtl/>
          <w:lang w:bidi="ar-IQ"/>
        </w:rPr>
        <w:t>ْ أَنَّى شِئْتُمْ وَقَدِّمُوا ل</w:t>
      </w:r>
      <w:r w:rsidRPr="00AF4D85">
        <w:rPr>
          <w:rFonts w:ascii="Traditional Arabic" w:cs="Arabic11 BT"/>
          <w:color w:val="000000"/>
          <w:sz w:val="28"/>
          <w:szCs w:val="28"/>
          <w:rtl/>
          <w:lang w:bidi="ar-IQ"/>
        </w:rPr>
        <w:t>أَنْفُسِكُمْ وَاتَّقُوا ال</w:t>
      </w:r>
      <w:r>
        <w:rPr>
          <w:rFonts w:ascii="Traditional Arabic" w:cs="Arabic11 BT"/>
          <w:color w:val="000000"/>
          <w:sz w:val="28"/>
          <w:szCs w:val="28"/>
          <w:rtl/>
          <w:lang w:bidi="ar-IQ"/>
        </w:rPr>
        <w:t>لَّهَ وَاعْلَمُوا أَنَّكُمْ مُل</w:t>
      </w:r>
      <w:r w:rsidRPr="00AF4D85">
        <w:rPr>
          <w:rFonts w:ascii="Traditional Arabic" w:cs="Arabic11 BT"/>
          <w:color w:val="000000"/>
          <w:sz w:val="28"/>
          <w:szCs w:val="28"/>
          <w:rtl/>
          <w:lang w:bidi="ar-IQ"/>
        </w:rPr>
        <w:t>ا</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قُوهُ وَبَشِّرِ الْمُؤْمِنِينَ</w:t>
      </w:r>
      <w:r>
        <w:rPr>
          <w:rFonts w:ascii="Traditional Arabic" w:cs="Arabic11 BT" w:hint="cs"/>
          <w:color w:val="000000"/>
          <w:sz w:val="28"/>
          <w:szCs w:val="28"/>
          <w:rtl/>
          <w:lang w:bidi="ar-IQ"/>
        </w:rPr>
        <w:t xml:space="preserve"> </w:t>
      </w:r>
      <w:r w:rsidRPr="00D26380">
        <w:rPr>
          <w:rFonts w:ascii="Traditional Arabic" w:cs="Arabic11 BT"/>
          <w:color w:val="000000"/>
          <w:sz w:val="28"/>
          <w:szCs w:val="28"/>
          <w:lang w:bidi="ar-IQ"/>
        </w:rPr>
        <w:sym w:font="AGA Arabesque" w:char="F07B"/>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البقرة</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223</w:t>
      </w:r>
      <w:r>
        <w:rPr>
          <w:rFonts w:ascii="Traditional Arabic" w:cs="Arabic11 BT" w:hint="cs"/>
          <w:color w:val="000000"/>
          <w:sz w:val="28"/>
          <w:szCs w:val="28"/>
          <w:rtl/>
          <w:lang w:bidi="ar-IQ"/>
        </w:rPr>
        <w:t>).</w:t>
      </w:r>
      <w:proofErr w:type="gramEnd"/>
    </w:p>
    <w:p w:rsidR="00E1137F" w:rsidRDefault="00E1137F" w:rsidP="00F44C92">
      <w:pPr>
        <w:spacing w:after="0"/>
        <w:jc w:val="both"/>
        <w:rPr>
          <w:rFonts w:ascii="Traditional Arabic" w:cs="Arabic11 BT"/>
          <w:color w:val="000000"/>
          <w:sz w:val="28"/>
          <w:szCs w:val="28"/>
          <w:rtl/>
          <w:lang w:bidi="ar-IQ"/>
        </w:rPr>
      </w:pPr>
      <w:r w:rsidRPr="00AF4D85">
        <w:rPr>
          <w:rFonts w:ascii="Traditional Arabic" w:cs="Arabic11 BT"/>
          <w:color w:val="000000"/>
          <w:sz w:val="28"/>
          <w:szCs w:val="28"/>
          <w:rtl/>
          <w:lang w:bidi="ar-IQ"/>
        </w:rPr>
        <w:t xml:space="preserve">قال ابن عابدين الحنفي في </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رد ال</w:t>
      </w:r>
      <w:r>
        <w:rPr>
          <w:rFonts w:ascii="Traditional Arabic" w:cs="Arabic11 BT" w:hint="cs"/>
          <w:color w:val="000000"/>
          <w:sz w:val="28"/>
          <w:szCs w:val="28"/>
          <w:rtl/>
          <w:lang w:bidi="ar-IQ"/>
        </w:rPr>
        <w:t>ـ</w:t>
      </w:r>
      <w:r w:rsidRPr="00AF4D85">
        <w:rPr>
          <w:rFonts w:ascii="Traditional Arabic" w:cs="Arabic11 BT"/>
          <w:color w:val="000000"/>
          <w:sz w:val="28"/>
          <w:szCs w:val="28"/>
          <w:rtl/>
          <w:lang w:bidi="ar-IQ"/>
        </w:rPr>
        <w:t>محتار</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 xml:space="preserve">: </w:t>
      </w:r>
      <w:r w:rsidRPr="005A6C34">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سَأل أبو يوسف أبا حنيفة عن الرجل يمس فرج امرأته وهي تمس فرجه ليتحرك عليها هل ترى بذلك بأساً</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قال: لا</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وأرجو أن يعظم الأجر</w:t>
      </w:r>
      <w:r>
        <w:rPr>
          <w:rFonts w:ascii="Traditional Arabic" w:cs="Ali-A-Traditional" w:hint="cs"/>
          <w:color w:val="000000"/>
          <w:sz w:val="28"/>
          <w:szCs w:val="28"/>
          <w:rtl/>
          <w:lang w:bidi="ar-IQ"/>
        </w:rPr>
        <w:t xml:space="preserve"> </w:t>
      </w:r>
      <w:r w:rsidRPr="005A6C34">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وقال القاضي ابن العربي المالكي</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xml:space="preserve">: </w:t>
      </w:r>
      <w:r w:rsidRPr="005A6C34">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قد اختلف الناس في جواز نظر الرجل إلى فرج زوجته على قولين: أحدهما: يجوز</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لأنه إذا جاز له التلذذ فالنظر أولى</w:t>
      </w:r>
      <w:r w:rsidRPr="00AF4D85">
        <w:rPr>
          <w:rFonts w:ascii="Traditional Arabic" w:cs="Arabic11 BT"/>
          <w:color w:val="000000"/>
          <w:sz w:val="28"/>
          <w:szCs w:val="28"/>
          <w:lang w:bidi="ar-IQ"/>
        </w:rPr>
        <w:t xml:space="preserve"> ...</w:t>
      </w:r>
      <w:r>
        <w:rPr>
          <w:rFonts w:cs="Arabic11 BT"/>
          <w:color w:val="000000"/>
          <w:sz w:val="28"/>
          <w:szCs w:val="28"/>
          <w:lang w:bidi="ar-IQ"/>
        </w:rPr>
        <w:t xml:space="preserve"> </w:t>
      </w:r>
      <w:r w:rsidRPr="00AF4D85">
        <w:rPr>
          <w:rFonts w:ascii="Traditional Arabic" w:cs="Arabic11 BT"/>
          <w:color w:val="000000"/>
          <w:sz w:val="28"/>
          <w:szCs w:val="28"/>
          <w:rtl/>
          <w:lang w:bidi="ar-IQ"/>
        </w:rPr>
        <w:t>وقال أصبغ من علمائنا</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يجوز له أن يلحسه – الفرج – بلسانه</w:t>
      </w:r>
      <w:r>
        <w:rPr>
          <w:rFonts w:ascii="Traditional Arabic" w:cs="Arabic11 BT" w:hint="cs"/>
          <w:color w:val="000000"/>
          <w:sz w:val="28"/>
          <w:szCs w:val="28"/>
          <w:rtl/>
          <w:lang w:bidi="ar-IQ"/>
        </w:rPr>
        <w:t xml:space="preserve"> </w:t>
      </w:r>
      <w:r w:rsidRPr="005A6C34">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xml:space="preserve">وقال في </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مواهب الجليل شرح مختصر خليل</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 xml:space="preserve">: </w:t>
      </w:r>
      <w:r w:rsidRPr="005A6C34">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قيل</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لأصبغ</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xml:space="preserve">: إن قوماً يذكرون كراهته: فقال من كرهه إنما كرهه بالطب لا بالعلم، ولا بأس به وليس بمكروه, وقد روي عن مالك أنه قال: </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لا بأس أن ينظر إلى الفرج في حال الجماع</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 xml:space="preserve">، وزاد في رواية: </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ويلحسه بلسانه</w:t>
      </w:r>
      <w:r>
        <w:rPr>
          <w:rFonts w:ascii="Traditional Arabic" w:cs="Arabic11 BT" w:hint="cs"/>
          <w:color w:val="000000"/>
          <w:sz w:val="28"/>
          <w:szCs w:val="28"/>
          <w:rtl/>
          <w:lang w:bidi="ar-IQ"/>
        </w:rPr>
        <w:t xml:space="preserve">) </w:t>
      </w:r>
      <w:r w:rsidRPr="00526600">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xml:space="preserve">وقال </w:t>
      </w:r>
      <w:proofErr w:type="spellStart"/>
      <w:r w:rsidRPr="00AF4D85">
        <w:rPr>
          <w:rFonts w:ascii="Traditional Arabic" w:cs="Arabic11 BT"/>
          <w:color w:val="000000"/>
          <w:sz w:val="28"/>
          <w:szCs w:val="28"/>
          <w:rtl/>
          <w:lang w:bidi="ar-IQ"/>
        </w:rPr>
        <w:t>الفناني</w:t>
      </w:r>
      <w:proofErr w:type="spellEnd"/>
      <w:r w:rsidRPr="00AF4D85">
        <w:rPr>
          <w:rFonts w:ascii="Traditional Arabic" w:cs="Arabic11 BT"/>
          <w:color w:val="000000"/>
          <w:sz w:val="28"/>
          <w:szCs w:val="28"/>
          <w:rtl/>
          <w:lang w:bidi="ar-IQ"/>
        </w:rPr>
        <w:t xml:space="preserve"> الشافعي : </w:t>
      </w:r>
      <w:r w:rsidRPr="00526600">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يجوز للزوج كل تمتع منها بما سوى حلقة دبرها, ولو ب</w:t>
      </w:r>
      <w:r>
        <w:rPr>
          <w:rFonts w:ascii="Traditional Arabic" w:cs="Arabic11 BT" w:hint="cs"/>
          <w:color w:val="000000"/>
          <w:sz w:val="28"/>
          <w:szCs w:val="28"/>
          <w:rtl/>
          <w:lang w:bidi="ar-IQ"/>
        </w:rPr>
        <w:t>ـ</w:t>
      </w:r>
      <w:r w:rsidRPr="00AF4D85">
        <w:rPr>
          <w:rFonts w:ascii="Traditional Arabic" w:cs="Arabic11 BT"/>
          <w:color w:val="000000"/>
          <w:sz w:val="28"/>
          <w:szCs w:val="28"/>
          <w:rtl/>
          <w:lang w:bidi="ar-IQ"/>
        </w:rPr>
        <w:t>مص بظرها</w:t>
      </w:r>
      <w:r>
        <w:rPr>
          <w:rFonts w:ascii="Traditional Arabic" w:cs="Arabic11 BT" w:hint="cs"/>
          <w:color w:val="000000"/>
          <w:sz w:val="28"/>
          <w:szCs w:val="28"/>
          <w:rtl/>
          <w:lang w:bidi="ar-IQ"/>
        </w:rPr>
        <w:t xml:space="preserve"> </w:t>
      </w:r>
      <w:r w:rsidRPr="00526600">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lang w:bidi="ar-IQ"/>
        </w:rPr>
        <w:t>.</w:t>
      </w:r>
    </w:p>
    <w:p w:rsidR="00E1137F" w:rsidRPr="00526600" w:rsidRDefault="00E1137F" w:rsidP="003C55AA">
      <w:pPr>
        <w:spacing w:after="0"/>
        <w:jc w:val="both"/>
        <w:rPr>
          <w:rFonts w:ascii="Traditional Arabic" w:cs="Arabic11 BT"/>
          <w:color w:val="000000"/>
          <w:sz w:val="28"/>
          <w:szCs w:val="28"/>
          <w:rtl/>
          <w:lang w:bidi="ar-IQ"/>
        </w:rPr>
      </w:pPr>
      <w:r w:rsidRPr="00AF4D85">
        <w:rPr>
          <w:rFonts w:ascii="Traditional Arabic" w:cs="Arabic11 BT"/>
          <w:color w:val="000000"/>
          <w:sz w:val="28"/>
          <w:szCs w:val="28"/>
          <w:rtl/>
          <w:lang w:bidi="ar-IQ"/>
        </w:rPr>
        <w:t xml:space="preserve">وقال </w:t>
      </w:r>
      <w:proofErr w:type="spellStart"/>
      <w:r w:rsidRPr="00AF4D85">
        <w:rPr>
          <w:rFonts w:ascii="Traditional Arabic" w:cs="Arabic11 BT"/>
          <w:color w:val="000000"/>
          <w:sz w:val="28"/>
          <w:szCs w:val="28"/>
          <w:rtl/>
          <w:lang w:bidi="ar-IQ"/>
        </w:rPr>
        <w:t>المرداوي</w:t>
      </w:r>
      <w:proofErr w:type="spellEnd"/>
      <w:r w:rsidRPr="00AF4D85">
        <w:rPr>
          <w:rFonts w:ascii="Traditional Arabic" w:cs="Arabic11 BT"/>
          <w:color w:val="000000"/>
          <w:sz w:val="28"/>
          <w:szCs w:val="28"/>
          <w:rtl/>
          <w:lang w:bidi="ar-IQ"/>
        </w:rPr>
        <w:t xml:space="preserve"> الحنبلي في </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الإنصاف</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 xml:space="preserve">: </w:t>
      </w:r>
      <w:r w:rsidRPr="00526600">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xml:space="preserve">قال القاضي في </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الجامع</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ي</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 xml:space="preserve">جوز تقبيل فرج المرأة قبل الجماع, ويكره بعده... ولها لمسه وتقبيله بشهوة، وجزم به في </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الرعاية</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 xml:space="preserve"> وتبعه في </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الفروع</w:t>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 xml:space="preserve"> وصرح به ابن عقيل</w:t>
      </w:r>
      <w:r>
        <w:rPr>
          <w:rFonts w:ascii="Traditional Arabic" w:cs="Arabic11 BT" w:hint="cs"/>
          <w:color w:val="000000"/>
          <w:sz w:val="28"/>
          <w:szCs w:val="28"/>
          <w:rtl/>
          <w:lang w:bidi="ar-IQ"/>
        </w:rPr>
        <w:t xml:space="preserve"> </w:t>
      </w:r>
      <w:r w:rsidRPr="00526600">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lang w:bidi="ar-IQ"/>
        </w:rPr>
        <w:t>.</w:t>
      </w:r>
    </w:p>
    <w:p w:rsidR="00E1137F" w:rsidRPr="00FE7E9F" w:rsidRDefault="00E1137F" w:rsidP="0076269F">
      <w:pPr>
        <w:spacing w:after="0"/>
        <w:jc w:val="both"/>
        <w:rPr>
          <w:rFonts w:ascii="Traditional Arabic" w:cs="Arabic11 BT"/>
          <w:color w:val="000000"/>
          <w:sz w:val="28"/>
          <w:szCs w:val="28"/>
          <w:rtl/>
          <w:lang w:bidi="ar-IQ"/>
        </w:rPr>
      </w:pPr>
      <w:r w:rsidRPr="00AF4D85">
        <w:rPr>
          <w:rFonts w:ascii="Traditional Arabic" w:cs="Arabic11 BT"/>
          <w:color w:val="000000"/>
          <w:sz w:val="28"/>
          <w:szCs w:val="28"/>
          <w:rtl/>
          <w:lang w:bidi="ar-IQ"/>
        </w:rPr>
        <w:t xml:space="preserve">ولكن إذا تُيقن أن تلك المباشرة تسبب أمراضاً أو تؤذي فاعلها، فيجب عليه حينئذ الإقلاع عنها: لقوله </w:t>
      </w:r>
      <w:r w:rsidRPr="005A6C34">
        <w:rPr>
          <w:rFonts w:ascii="Traditional Arabic" w:cs="Arabic11 BT"/>
          <w:color w:val="000000"/>
          <w:sz w:val="28"/>
          <w:szCs w:val="28"/>
          <w:lang w:bidi="ar-IQ"/>
        </w:rPr>
        <w:sym w:font="AGA Arabesque" w:char="F072"/>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xml:space="preserve">: </w:t>
      </w:r>
      <w:r w:rsidRPr="00526600">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لا ضرر ولا ضرار</w:t>
      </w:r>
      <w:r>
        <w:rPr>
          <w:rFonts w:ascii="Traditional Arabic" w:cs="Arabic11 BT" w:hint="cs"/>
          <w:color w:val="000000"/>
          <w:sz w:val="28"/>
          <w:szCs w:val="28"/>
          <w:rtl/>
          <w:lang w:bidi="ar-IQ"/>
        </w:rPr>
        <w:t xml:space="preserve"> </w:t>
      </w:r>
      <w:r w:rsidRPr="00526600">
        <w:rPr>
          <w:rFonts w:ascii="Traditional Arabic" w:cs="Ali-A-Traditional" w:hint="cs"/>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 xml:space="preserve">رواه ابن ماجه، وكذلك إذا كان أحد الزوجين يتأذى من ذلك وينفر منه: وجب على فاعله أن يكف عنه: لقوله تعالى: </w:t>
      </w:r>
      <w:r w:rsidRPr="00526600">
        <w:rPr>
          <w:rFonts w:ascii="Traditional Arabic" w:cs="Arabic11 BT"/>
          <w:color w:val="000000"/>
          <w:sz w:val="28"/>
          <w:szCs w:val="28"/>
          <w:lang w:bidi="ar-IQ"/>
        </w:rPr>
        <w:sym w:font="AGA Arabesque" w:char="F07D"/>
      </w:r>
      <w:r>
        <w:rPr>
          <w:rFonts w:ascii="Traditional Arabic" w:cs="Arabic11 BT" w:hint="cs"/>
          <w:color w:val="000000"/>
          <w:sz w:val="28"/>
          <w:szCs w:val="28"/>
          <w:rtl/>
          <w:lang w:bidi="ar-IQ"/>
        </w:rPr>
        <w:t xml:space="preserve"> </w:t>
      </w:r>
      <w:r>
        <w:rPr>
          <w:rFonts w:ascii="Traditional Arabic" w:cs="Arabic11 BT"/>
          <w:color w:val="000000"/>
          <w:sz w:val="28"/>
          <w:szCs w:val="28"/>
          <w:rtl/>
          <w:lang w:bidi="ar-IQ"/>
        </w:rPr>
        <w:t>وَعَاشِرُوهُنَّ بِالْمَعْرُوفِ</w:t>
      </w:r>
      <w:r>
        <w:rPr>
          <w:rFonts w:ascii="Traditional Arabic" w:cs="Arabic11 BT" w:hint="cs"/>
          <w:color w:val="000000"/>
          <w:sz w:val="28"/>
          <w:szCs w:val="28"/>
          <w:rtl/>
          <w:lang w:bidi="ar-IQ"/>
        </w:rPr>
        <w:t xml:space="preserve"> </w:t>
      </w:r>
      <w:r w:rsidRPr="00526600">
        <w:rPr>
          <w:rFonts w:ascii="Traditional Arabic" w:cs="Arabic11 BT"/>
          <w:color w:val="000000"/>
          <w:sz w:val="28"/>
          <w:szCs w:val="28"/>
          <w:lang w:bidi="ar-IQ"/>
        </w:rPr>
        <w:sym w:font="AGA Arabesque" w:char="F07B"/>
      </w:r>
      <w:r>
        <w:rPr>
          <w:rFonts w:ascii="Traditional Arabic" w:cs="Arabic11 BT" w:hint="cs"/>
          <w:color w:val="000000"/>
          <w:sz w:val="28"/>
          <w:szCs w:val="28"/>
          <w:rtl/>
          <w:lang w:bidi="ar-IQ"/>
        </w:rPr>
        <w:t>(</w:t>
      </w:r>
      <w:r w:rsidRPr="00AF4D85">
        <w:rPr>
          <w:rFonts w:ascii="Traditional Arabic" w:cs="Arabic11 BT"/>
          <w:color w:val="000000"/>
          <w:sz w:val="28"/>
          <w:szCs w:val="28"/>
          <w:rtl/>
          <w:lang w:bidi="ar-IQ"/>
        </w:rPr>
        <w:t>النساء</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w:t>
      </w:r>
      <w:r>
        <w:rPr>
          <w:rFonts w:ascii="Traditional Arabic" w:cs="Arabic11 BT" w:hint="cs"/>
          <w:color w:val="000000"/>
          <w:sz w:val="28"/>
          <w:szCs w:val="28"/>
          <w:rtl/>
          <w:lang w:bidi="ar-IQ"/>
        </w:rPr>
        <w:t xml:space="preserve"> </w:t>
      </w:r>
      <w:r w:rsidRPr="00AF4D85">
        <w:rPr>
          <w:rFonts w:ascii="Traditional Arabic" w:cs="Arabic11 BT"/>
          <w:color w:val="000000"/>
          <w:sz w:val="28"/>
          <w:szCs w:val="28"/>
          <w:rtl/>
          <w:lang w:bidi="ar-IQ"/>
        </w:rPr>
        <w:t>19</w:t>
      </w:r>
      <w:r>
        <w:rPr>
          <w:rFonts w:ascii="Traditional Arabic" w:cs="Arabic11 BT" w:hint="cs"/>
          <w:color w:val="000000"/>
          <w:sz w:val="28"/>
          <w:szCs w:val="28"/>
          <w:rtl/>
          <w:lang w:bidi="ar-IQ"/>
        </w:rPr>
        <w:t>)</w:t>
      </w:r>
      <w:r w:rsidRPr="00AF4D85">
        <w:rPr>
          <w:rFonts w:ascii="Traditional Arabic" w:cs="Arabic11 BT"/>
          <w:color w:val="000000"/>
          <w:sz w:val="28"/>
          <w:szCs w:val="28"/>
          <w:lang w:bidi="ar-IQ"/>
        </w:rPr>
        <w:t>.</w:t>
      </w:r>
      <w:r w:rsidRPr="00FE7E9F">
        <w:rPr>
          <w:rFonts w:ascii="Traditional Arabic" w:cs="Arabic11 BT"/>
          <w:color w:val="000000"/>
          <w:sz w:val="28"/>
          <w:szCs w:val="28"/>
          <w:rtl/>
          <w:lang w:bidi="ar-IQ"/>
        </w:rPr>
        <w:t xml:space="preserve"> </w:t>
      </w:r>
    </w:p>
  </w:footnote>
  <w:footnote w:id="123">
    <w:p w:rsidR="00E1137F" w:rsidRPr="00034BF0" w:rsidRDefault="00E1137F" w:rsidP="007E43F4">
      <w:pPr>
        <w:spacing w:after="0"/>
        <w:jc w:val="both"/>
        <w:rPr>
          <w:rFonts w:ascii="Traditional Arabic" w:cs="Arabic11 BT"/>
          <w:color w:val="000000"/>
          <w:sz w:val="28"/>
          <w:szCs w:val="28"/>
          <w:rtl/>
          <w:lang w:bidi="ar-IQ"/>
        </w:rPr>
      </w:pPr>
      <w:r w:rsidRPr="00034BF0">
        <w:rPr>
          <w:rFonts w:ascii="Traditional Arabic" w:cs="Arabic11 BT"/>
          <w:color w:val="000000"/>
          <w:sz w:val="28"/>
          <w:szCs w:val="28"/>
          <w:lang w:bidi="ar-IQ"/>
        </w:rPr>
        <w:footnoteRef/>
      </w:r>
      <w:r w:rsidRPr="00034BF0">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xml:space="preserve">روى البخاري ومسلم </w:t>
      </w:r>
      <w:r w:rsidRPr="00671849">
        <w:rPr>
          <w:rFonts w:ascii="Traditional Arabic" w:cs="Arabic11 BT" w:hint="cs"/>
          <w:color w:val="000000"/>
          <w:sz w:val="28"/>
          <w:szCs w:val="28"/>
          <w:rtl/>
          <w:lang w:bidi="ar-IQ"/>
        </w:rPr>
        <w:t>عَنْ</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عَبْدِ</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اللَّهِ</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بْنِ</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أَبِي</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قَتَادَةَ،</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عَنْ</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أَبِيهِ،</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قَالَ</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قَالَ</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رَسُولُ</w:t>
      </w:r>
      <w:r w:rsidRPr="00671849">
        <w:rPr>
          <w:rFonts w:ascii="Traditional Arabic" w:cs="Arabic11 BT"/>
          <w:color w:val="000000"/>
          <w:sz w:val="28"/>
          <w:szCs w:val="28"/>
          <w:rtl/>
          <w:lang w:bidi="ar-IQ"/>
        </w:rPr>
        <w:t xml:space="preserve"> </w:t>
      </w:r>
      <w:r w:rsidRPr="00671849">
        <w:rPr>
          <w:rFonts w:ascii="Traditional Arabic" w:cs="Arabic11 BT" w:hint="cs"/>
          <w:color w:val="000000"/>
          <w:sz w:val="28"/>
          <w:szCs w:val="28"/>
          <w:rtl/>
          <w:lang w:bidi="ar-IQ"/>
        </w:rPr>
        <w:t>اللَّهِ</w:t>
      </w:r>
      <w:r w:rsidRPr="00671849">
        <w:rPr>
          <w:rFonts w:ascii="Traditional Arabic" w:cs="Arabic11 BT"/>
          <w:color w:val="000000"/>
          <w:sz w:val="28"/>
          <w:szCs w:val="28"/>
          <w:rtl/>
          <w:lang w:bidi="ar-IQ"/>
        </w:rPr>
        <w:t xml:space="preserve"> </w:t>
      </w:r>
      <w:r w:rsidRPr="00671849">
        <w:rPr>
          <w:rFonts w:ascii="Traditional Arabic" w:cs="Arabic11 BT"/>
          <w:color w:val="000000"/>
          <w:sz w:val="28"/>
          <w:szCs w:val="28"/>
          <w:lang w:bidi="ar-IQ"/>
        </w:rPr>
        <w:sym w:font="AGA Arabesque" w:char="F072"/>
      </w:r>
      <w:r>
        <w:rPr>
          <w:rFonts w:ascii="Traditional Arabic" w:cs="Arabic11 BT" w:hint="cs"/>
          <w:color w:val="000000"/>
          <w:sz w:val="28"/>
          <w:szCs w:val="28"/>
          <w:rtl/>
          <w:lang w:bidi="ar-IQ"/>
        </w:rPr>
        <w:t xml:space="preserve"> </w:t>
      </w:r>
      <w:r w:rsidRPr="00034BF0">
        <w:rPr>
          <w:rFonts w:ascii="Traditional Arabic" w:cs="Arabic11 BT" w:hint="cs"/>
          <w:color w:val="000000"/>
          <w:sz w:val="28"/>
          <w:szCs w:val="28"/>
          <w:rtl/>
          <w:lang w:bidi="ar-IQ"/>
        </w:rPr>
        <w:t>: « إِذَا</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شَرِبَ</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أَحَدُكُمْ</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فَلاَ</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يَتَنَفَّسْ</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فِي</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الإِنَاءِ،</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وَإِذَا</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أَتَى</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الخَلاَءَ</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فَلاَ</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يَمَسَّ</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ذَكَرَهُ</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بِيَمِينِهِ،</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وَلاَ</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يَتَمَسَّحْ</w:t>
      </w:r>
      <w:r w:rsidRPr="00034BF0">
        <w:rPr>
          <w:rFonts w:ascii="Traditional Arabic" w:cs="Arabic11 BT"/>
          <w:color w:val="000000"/>
          <w:sz w:val="28"/>
          <w:szCs w:val="28"/>
          <w:rtl/>
          <w:lang w:bidi="ar-IQ"/>
        </w:rPr>
        <w:t xml:space="preserve"> </w:t>
      </w:r>
      <w:r w:rsidRPr="00034BF0">
        <w:rPr>
          <w:rFonts w:ascii="Traditional Arabic" w:cs="Arabic11 BT" w:hint="cs"/>
          <w:color w:val="000000"/>
          <w:sz w:val="28"/>
          <w:szCs w:val="28"/>
          <w:rtl/>
          <w:lang w:bidi="ar-IQ"/>
        </w:rPr>
        <w:t>بِيَمِينِهِ</w:t>
      </w:r>
      <w:r>
        <w:rPr>
          <w:rFonts w:ascii="Traditional Arabic" w:cs="Arabic11 BT" w:hint="cs"/>
          <w:color w:val="000000"/>
          <w:sz w:val="28"/>
          <w:szCs w:val="28"/>
          <w:rtl/>
          <w:lang w:bidi="ar-IQ"/>
        </w:rPr>
        <w:t xml:space="preserve"> </w:t>
      </w:r>
      <w:r w:rsidRPr="00034BF0">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صحيح البخاري، كتاب الوضوء، </w:t>
      </w:r>
      <w:r w:rsidRPr="00D9110C">
        <w:rPr>
          <w:rFonts w:ascii="Traditional Arabic" w:cs="Arabic11 BT" w:hint="cs"/>
          <w:color w:val="000000"/>
          <w:sz w:val="28"/>
          <w:szCs w:val="28"/>
          <w:rtl/>
          <w:lang w:bidi="ar-IQ"/>
        </w:rPr>
        <w:t>بَابُ</w:t>
      </w:r>
      <w:r w:rsidRPr="00D9110C">
        <w:rPr>
          <w:rFonts w:ascii="Traditional Arabic" w:cs="Arabic11 BT"/>
          <w:color w:val="000000"/>
          <w:sz w:val="28"/>
          <w:szCs w:val="28"/>
          <w:rtl/>
          <w:lang w:bidi="ar-IQ"/>
        </w:rPr>
        <w:t xml:space="preserve"> </w:t>
      </w:r>
      <w:r w:rsidRPr="00D9110C">
        <w:rPr>
          <w:rFonts w:ascii="Traditional Arabic" w:cs="Arabic11 BT" w:hint="cs"/>
          <w:color w:val="000000"/>
          <w:sz w:val="28"/>
          <w:szCs w:val="28"/>
          <w:rtl/>
          <w:lang w:bidi="ar-IQ"/>
        </w:rPr>
        <w:t>النَّهْيِ</w:t>
      </w:r>
      <w:r w:rsidRPr="00D9110C">
        <w:rPr>
          <w:rFonts w:ascii="Traditional Arabic" w:cs="Arabic11 BT"/>
          <w:color w:val="000000"/>
          <w:sz w:val="28"/>
          <w:szCs w:val="28"/>
          <w:rtl/>
          <w:lang w:bidi="ar-IQ"/>
        </w:rPr>
        <w:t xml:space="preserve"> </w:t>
      </w:r>
      <w:r w:rsidRPr="00D9110C">
        <w:rPr>
          <w:rFonts w:ascii="Traditional Arabic" w:cs="Arabic11 BT" w:hint="cs"/>
          <w:color w:val="000000"/>
          <w:sz w:val="28"/>
          <w:szCs w:val="28"/>
          <w:rtl/>
          <w:lang w:bidi="ar-IQ"/>
        </w:rPr>
        <w:t>عَنْ</w:t>
      </w:r>
      <w:r w:rsidRPr="00D9110C">
        <w:rPr>
          <w:rFonts w:ascii="Traditional Arabic" w:cs="Arabic11 BT"/>
          <w:color w:val="000000"/>
          <w:sz w:val="28"/>
          <w:szCs w:val="28"/>
          <w:rtl/>
          <w:lang w:bidi="ar-IQ"/>
        </w:rPr>
        <w:t xml:space="preserve"> </w:t>
      </w:r>
      <w:r w:rsidRPr="00D9110C">
        <w:rPr>
          <w:rFonts w:ascii="Traditional Arabic" w:cs="Arabic11 BT" w:hint="cs"/>
          <w:color w:val="000000"/>
          <w:sz w:val="28"/>
          <w:szCs w:val="28"/>
          <w:rtl/>
          <w:lang w:bidi="ar-IQ"/>
        </w:rPr>
        <w:t>الِاسْتِنْجَاءِ</w:t>
      </w:r>
      <w:r w:rsidRPr="00D9110C">
        <w:rPr>
          <w:rFonts w:ascii="Traditional Arabic" w:cs="Arabic11 BT"/>
          <w:color w:val="000000"/>
          <w:sz w:val="28"/>
          <w:szCs w:val="28"/>
          <w:rtl/>
          <w:lang w:bidi="ar-IQ"/>
        </w:rPr>
        <w:t xml:space="preserve"> </w:t>
      </w:r>
      <w:r w:rsidRPr="00D9110C">
        <w:rPr>
          <w:rFonts w:ascii="Traditional Arabic" w:cs="Arabic11 BT" w:hint="cs"/>
          <w:color w:val="000000"/>
          <w:sz w:val="28"/>
          <w:szCs w:val="28"/>
          <w:rtl/>
          <w:lang w:bidi="ar-IQ"/>
        </w:rPr>
        <w:t>بِاليَمِينِ،</w:t>
      </w:r>
      <w:r>
        <w:rPr>
          <w:rFonts w:ascii="Traditional Arabic" w:cs="Arabic11 BT" w:hint="cs"/>
          <w:color w:val="000000"/>
          <w:sz w:val="28"/>
          <w:szCs w:val="28"/>
          <w:rtl/>
          <w:lang w:bidi="ar-IQ"/>
        </w:rPr>
        <w:t xml:space="preserve"> ج1، ص227، الرقم(153). وصحيح مسلم، كتاب الطهارة، </w:t>
      </w:r>
      <w:r w:rsidRPr="00D9110C">
        <w:rPr>
          <w:rFonts w:ascii="Traditional Arabic" w:cs="Arabic11 BT" w:hint="cs"/>
          <w:color w:val="000000"/>
          <w:sz w:val="28"/>
          <w:szCs w:val="28"/>
          <w:rtl/>
          <w:lang w:bidi="ar-IQ"/>
        </w:rPr>
        <w:t>بَابُ</w:t>
      </w:r>
      <w:r w:rsidRPr="00D9110C">
        <w:rPr>
          <w:rFonts w:ascii="Traditional Arabic" w:cs="Arabic11 BT"/>
          <w:color w:val="000000"/>
          <w:sz w:val="28"/>
          <w:szCs w:val="28"/>
          <w:rtl/>
          <w:lang w:bidi="ar-IQ"/>
        </w:rPr>
        <w:t xml:space="preserve"> </w:t>
      </w:r>
      <w:r w:rsidRPr="00D9110C">
        <w:rPr>
          <w:rFonts w:ascii="Traditional Arabic" w:cs="Arabic11 BT" w:hint="cs"/>
          <w:color w:val="000000"/>
          <w:sz w:val="28"/>
          <w:szCs w:val="28"/>
          <w:rtl/>
          <w:lang w:bidi="ar-IQ"/>
        </w:rPr>
        <w:t>النَّهْيِ</w:t>
      </w:r>
      <w:r w:rsidRPr="00D9110C">
        <w:rPr>
          <w:rFonts w:ascii="Traditional Arabic" w:cs="Arabic11 BT"/>
          <w:color w:val="000000"/>
          <w:sz w:val="28"/>
          <w:szCs w:val="28"/>
          <w:rtl/>
          <w:lang w:bidi="ar-IQ"/>
        </w:rPr>
        <w:t xml:space="preserve"> </w:t>
      </w:r>
      <w:r w:rsidRPr="00D9110C">
        <w:rPr>
          <w:rFonts w:ascii="Traditional Arabic" w:cs="Arabic11 BT" w:hint="cs"/>
          <w:color w:val="000000"/>
          <w:sz w:val="28"/>
          <w:szCs w:val="28"/>
          <w:rtl/>
          <w:lang w:bidi="ar-IQ"/>
        </w:rPr>
        <w:t>عَنِ</w:t>
      </w:r>
      <w:r w:rsidRPr="00D9110C">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ال</w:t>
      </w:r>
      <w:r w:rsidRPr="00D9110C">
        <w:rPr>
          <w:rFonts w:ascii="Traditional Arabic" w:cs="Arabic11 BT" w:hint="cs"/>
          <w:color w:val="000000"/>
          <w:sz w:val="28"/>
          <w:szCs w:val="28"/>
          <w:rtl/>
          <w:lang w:bidi="ar-IQ"/>
        </w:rPr>
        <w:t>اسْتِنْجَاءِ</w:t>
      </w:r>
      <w:r w:rsidRPr="00D9110C">
        <w:rPr>
          <w:rFonts w:ascii="Traditional Arabic" w:cs="Arabic11 BT"/>
          <w:color w:val="000000"/>
          <w:sz w:val="28"/>
          <w:szCs w:val="28"/>
          <w:rtl/>
          <w:lang w:bidi="ar-IQ"/>
        </w:rPr>
        <w:t xml:space="preserve"> </w:t>
      </w:r>
      <w:r w:rsidRPr="00D9110C">
        <w:rPr>
          <w:rFonts w:ascii="Traditional Arabic" w:cs="Arabic11 BT" w:hint="cs"/>
          <w:color w:val="000000"/>
          <w:sz w:val="28"/>
          <w:szCs w:val="28"/>
          <w:rtl/>
          <w:lang w:bidi="ar-IQ"/>
        </w:rPr>
        <w:t xml:space="preserve">بِالْيَمِينِ، </w:t>
      </w:r>
      <w:r>
        <w:rPr>
          <w:rFonts w:ascii="Traditional Arabic" w:cs="Arabic11 BT" w:hint="cs"/>
          <w:color w:val="000000"/>
          <w:sz w:val="28"/>
          <w:szCs w:val="28"/>
          <w:rtl/>
          <w:lang w:bidi="ar-IQ"/>
        </w:rPr>
        <w:t>ص137، الرقم(65).</w:t>
      </w:r>
    </w:p>
  </w:footnote>
  <w:footnote w:id="124">
    <w:p w:rsidR="00E1137F" w:rsidRDefault="00E1137F" w:rsidP="00F44C92">
      <w:pPr>
        <w:spacing w:after="0"/>
        <w:jc w:val="both"/>
        <w:rPr>
          <w:rFonts w:ascii="Traditional Arabic" w:cs="Arabic11 BT"/>
          <w:color w:val="000000"/>
          <w:sz w:val="28"/>
          <w:szCs w:val="28"/>
          <w:rtl/>
          <w:lang w:bidi="ar-IQ"/>
        </w:rPr>
      </w:pPr>
      <w:r w:rsidRPr="003C55AA">
        <w:rPr>
          <w:rFonts w:ascii="Traditional Arabic" w:cs="Arabic11 BT"/>
          <w:color w:val="000000"/>
          <w:sz w:val="28"/>
          <w:szCs w:val="28"/>
          <w:lang w:bidi="ar-IQ"/>
        </w:rPr>
        <w:footnoteRef/>
      </w:r>
      <w:r w:rsidRPr="003C55AA">
        <w:rPr>
          <w:rFonts w:ascii="Traditional Arabic" w:cs="Arabic11 BT" w:hint="cs"/>
          <w:color w:val="000000"/>
          <w:sz w:val="28"/>
          <w:szCs w:val="28"/>
          <w:rtl/>
          <w:lang w:bidi="ar-IQ"/>
        </w:rPr>
        <w:t>) سليمان التيمي: هو</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ابن</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طرخان</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أبو</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المعتمر</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كان</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ينزل</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في</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بني</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تيم</w:t>
      </w:r>
      <w:r>
        <w:rPr>
          <w:rFonts w:ascii="Traditional Arabic" w:cs="Arabic11 BT" w:hint="cs"/>
          <w:color w:val="000000"/>
          <w:sz w:val="28"/>
          <w:szCs w:val="28"/>
          <w:rtl/>
          <w:lang w:bidi="ar-IQ"/>
        </w:rPr>
        <w:t>،</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وهو</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مولى</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بني</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مرة</w:t>
      </w:r>
      <w:r>
        <w:rPr>
          <w:rFonts w:ascii="Traditional Arabic" w:cs="Arabic11 BT" w:hint="cs"/>
          <w:color w:val="000000"/>
          <w:sz w:val="28"/>
          <w:szCs w:val="28"/>
          <w:rtl/>
          <w:lang w:bidi="ar-IQ"/>
        </w:rPr>
        <w:t xml:space="preserve">، </w:t>
      </w:r>
      <w:r w:rsidRPr="003C55AA">
        <w:rPr>
          <w:rFonts w:ascii="Traditional Arabic" w:cs="Arabic11 BT" w:hint="cs"/>
          <w:color w:val="000000"/>
          <w:sz w:val="28"/>
          <w:szCs w:val="28"/>
          <w:rtl/>
          <w:lang w:bidi="ar-IQ"/>
        </w:rPr>
        <w:t>روى</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عن</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أنس</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وأبى</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عثمان</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النهدي</w:t>
      </w:r>
      <w:r>
        <w:rPr>
          <w:rFonts w:ascii="Traditional Arabic" w:cs="Arabic11 BT" w:hint="cs"/>
          <w:color w:val="000000"/>
          <w:sz w:val="28"/>
          <w:szCs w:val="28"/>
          <w:rtl/>
          <w:lang w:bidi="ar-IQ"/>
        </w:rPr>
        <w:t>،</w:t>
      </w:r>
      <w:r w:rsidRPr="003C55AA">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و</w:t>
      </w:r>
      <w:r w:rsidRPr="003C55AA">
        <w:rPr>
          <w:rFonts w:ascii="Traditional Arabic" w:cs="Arabic11 BT" w:hint="cs"/>
          <w:color w:val="000000"/>
          <w:sz w:val="28"/>
          <w:szCs w:val="28"/>
          <w:rtl/>
          <w:lang w:bidi="ar-IQ"/>
        </w:rPr>
        <w:t>روى</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عنه</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الثوري</w:t>
      </w:r>
      <w:r w:rsidRPr="003C55AA">
        <w:rPr>
          <w:rFonts w:ascii="Traditional Arabic" w:cs="Arabic11 BT"/>
          <w:color w:val="000000"/>
          <w:sz w:val="28"/>
          <w:szCs w:val="28"/>
          <w:rtl/>
          <w:lang w:bidi="ar-IQ"/>
        </w:rPr>
        <w:t xml:space="preserve"> </w:t>
      </w:r>
      <w:r w:rsidRPr="003C55AA">
        <w:rPr>
          <w:rFonts w:ascii="Traditional Arabic" w:cs="Arabic11 BT" w:hint="cs"/>
          <w:color w:val="000000"/>
          <w:sz w:val="28"/>
          <w:szCs w:val="28"/>
          <w:rtl/>
          <w:lang w:bidi="ar-IQ"/>
        </w:rPr>
        <w:t>وشعبة</w:t>
      </w:r>
      <w:r>
        <w:rPr>
          <w:rFonts w:ascii="Traditional Arabic" w:cs="Arabic11 BT" w:hint="cs"/>
          <w:color w:val="000000"/>
          <w:sz w:val="28"/>
          <w:szCs w:val="28"/>
          <w:rtl/>
          <w:lang w:bidi="ar-IQ"/>
        </w:rPr>
        <w:t xml:space="preserve">. وهو ثقة، ومن أصدق الناس، قال ابن سعد: </w:t>
      </w:r>
      <w:r w:rsidRPr="00DB3925">
        <w:rPr>
          <w:rFonts w:ascii="Traditional Arabic" w:cs="Arabic11 BT" w:hint="cs"/>
          <w:color w:val="000000"/>
          <w:sz w:val="28"/>
          <w:szCs w:val="28"/>
          <w:rtl/>
          <w:lang w:bidi="ar-IQ"/>
        </w:rPr>
        <w:t>«</w:t>
      </w:r>
      <w:r>
        <w:rPr>
          <w:rFonts w:ascii="Traditional Arabic" w:cs="Arabic11 BT" w:hint="cs"/>
          <w:color w:val="000000"/>
          <w:sz w:val="28"/>
          <w:szCs w:val="28"/>
          <w:rtl/>
          <w:lang w:bidi="ar-IQ"/>
        </w:rPr>
        <w:t xml:space="preserve"> </w:t>
      </w:r>
      <w:r w:rsidRPr="00DB3925">
        <w:rPr>
          <w:rFonts w:ascii="Traditional Arabic" w:cs="Arabic11 BT" w:hint="cs"/>
          <w:color w:val="000000"/>
          <w:sz w:val="28"/>
          <w:szCs w:val="28"/>
          <w:rtl/>
          <w:lang w:bidi="ar-IQ"/>
        </w:rPr>
        <w:t>وكان</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ثقة</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كثير</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الحديث</w:t>
      </w:r>
      <w:r>
        <w:rPr>
          <w:rFonts w:ascii="Traditional Arabic" w:cs="Arabic11 BT" w:hint="cs"/>
          <w:color w:val="000000"/>
          <w:sz w:val="28"/>
          <w:szCs w:val="28"/>
          <w:rtl/>
          <w:lang w:bidi="ar-IQ"/>
        </w:rPr>
        <w:t>،</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وكان</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من</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العباد</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المجتهدين</w:t>
      </w:r>
      <w:r>
        <w:rPr>
          <w:rFonts w:ascii="Traditional Arabic" w:cs="Arabic11 BT" w:hint="cs"/>
          <w:color w:val="000000"/>
          <w:sz w:val="28"/>
          <w:szCs w:val="28"/>
          <w:rtl/>
          <w:lang w:bidi="ar-IQ"/>
        </w:rPr>
        <w:t>،</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وكان</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يصلي</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الليل</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كله</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يصلي</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الغداة</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بوضوء</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العشاء</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الآخرة</w:t>
      </w:r>
      <w:r>
        <w:rPr>
          <w:rFonts w:ascii="Traditional Arabic" w:cs="Arabic11 BT" w:hint="cs"/>
          <w:color w:val="000000"/>
          <w:sz w:val="28"/>
          <w:szCs w:val="28"/>
          <w:rtl/>
          <w:lang w:bidi="ar-IQ"/>
        </w:rPr>
        <w:t>،</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وكان</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هو</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وابنه</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المعتمر</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يدوران</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بالليل</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في</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المساجد</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فيصليان</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مرة</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في</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هذا</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المسجد</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ومرة</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في</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هذا</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المسجد</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حتى</w:t>
      </w:r>
      <w:r w:rsidRPr="00DB3925">
        <w:rPr>
          <w:rFonts w:ascii="Traditional Arabic" w:cs="Arabic11 BT"/>
          <w:color w:val="000000"/>
          <w:sz w:val="28"/>
          <w:szCs w:val="28"/>
          <w:rtl/>
          <w:lang w:bidi="ar-IQ"/>
        </w:rPr>
        <w:t xml:space="preserve"> </w:t>
      </w:r>
      <w:r w:rsidRPr="00DB3925">
        <w:rPr>
          <w:rFonts w:ascii="Traditional Arabic" w:cs="Arabic11 BT" w:hint="cs"/>
          <w:color w:val="000000"/>
          <w:sz w:val="28"/>
          <w:szCs w:val="28"/>
          <w:rtl/>
          <w:lang w:bidi="ar-IQ"/>
        </w:rPr>
        <w:t>يصبحا</w:t>
      </w:r>
      <w:r>
        <w:rPr>
          <w:rFonts w:ascii="Traditional Arabic" w:cs="Arabic11 BT" w:hint="cs"/>
          <w:color w:val="000000"/>
          <w:sz w:val="28"/>
          <w:szCs w:val="28"/>
          <w:rtl/>
          <w:lang w:bidi="ar-IQ"/>
        </w:rPr>
        <w:t xml:space="preserve"> </w:t>
      </w:r>
      <w:r w:rsidRPr="00DB3925">
        <w:rPr>
          <w:rFonts w:ascii="Traditional Arabic" w:cs="Arabic11 BT" w:hint="cs"/>
          <w:color w:val="000000"/>
          <w:sz w:val="28"/>
          <w:szCs w:val="28"/>
          <w:rtl/>
          <w:lang w:bidi="ar-IQ"/>
        </w:rPr>
        <w:t>»</w:t>
      </w:r>
      <w:r>
        <w:rPr>
          <w:rFonts w:ascii="Traditional Arabic" w:cs="Arabic11 BT" w:hint="cs"/>
          <w:color w:val="000000"/>
          <w:sz w:val="28"/>
          <w:szCs w:val="28"/>
          <w:rtl/>
          <w:lang w:bidi="ar-IQ"/>
        </w:rPr>
        <w:t>.</w:t>
      </w:r>
    </w:p>
    <w:p w:rsidR="00E1137F" w:rsidRPr="003C55AA" w:rsidRDefault="00E1137F" w:rsidP="003C55AA">
      <w:pPr>
        <w:spacing w:after="0"/>
        <w:jc w:val="both"/>
        <w:rPr>
          <w:rFonts w:ascii="Traditional Arabic" w:cs="Arabic11 BT"/>
          <w:color w:val="000000"/>
          <w:sz w:val="28"/>
          <w:szCs w:val="28"/>
          <w:rtl/>
          <w:lang w:bidi="ar-IQ"/>
        </w:rPr>
      </w:pPr>
      <w:r>
        <w:rPr>
          <w:rFonts w:ascii="Traditional Arabic" w:cs="Arabic11 BT" w:hint="cs"/>
          <w:color w:val="000000"/>
          <w:sz w:val="28"/>
          <w:szCs w:val="28"/>
          <w:rtl/>
          <w:lang w:bidi="ar-IQ"/>
        </w:rPr>
        <w:t>ينظر: الطبقات الكبير، لابن سعد، ج9، ص251 و252، الرقم(4026). الجرح والتعديل لابن أبي حاتم، ج4، ص124 و125، الرقم(539). والثقات لابن حبان، ج4، ص300 و301.</w:t>
      </w:r>
    </w:p>
  </w:footnote>
  <w:footnote w:id="125">
    <w:p w:rsidR="00E1137F" w:rsidRPr="00FE7E9F" w:rsidRDefault="00E1137F" w:rsidP="00034BF0">
      <w:pPr>
        <w:spacing w:after="0"/>
        <w:jc w:val="both"/>
        <w:rPr>
          <w:rFonts w:ascii="Traditional Arabic" w:cs="Arabic11 BT"/>
          <w:color w:val="000000"/>
          <w:sz w:val="28"/>
          <w:szCs w:val="28"/>
          <w:rtl/>
          <w:lang w:bidi="ar-IQ"/>
        </w:rPr>
      </w:pPr>
      <w:r w:rsidRPr="00FE7E9F">
        <w:rPr>
          <w:rFonts w:ascii="Traditional Arabic" w:cs="Arabic11 BT"/>
          <w:color w:val="000000"/>
          <w:sz w:val="28"/>
          <w:szCs w:val="28"/>
          <w:lang w:bidi="ar-IQ"/>
        </w:rPr>
        <w:footnoteRef/>
      </w:r>
      <w:r w:rsidRPr="00FE7E9F">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جامع بيان العلم وفضله، لأبي عمر يوسف بن عبد البر(ت 463هـ)، دار ابن الجوزي، الرياض ـ السعودية، ط1، 1994م ـ 1414هـ ، ج1، ص927، الرقم(1766).</w:t>
      </w:r>
    </w:p>
  </w:footnote>
  <w:footnote w:id="126">
    <w:p w:rsidR="00E1137F" w:rsidRPr="00F21E76" w:rsidRDefault="00E1137F" w:rsidP="0023308F">
      <w:pPr>
        <w:spacing w:after="0"/>
        <w:jc w:val="both"/>
        <w:rPr>
          <w:rFonts w:ascii="Traditional Arabic" w:cs="Arabic11 BT"/>
          <w:color w:val="000000"/>
          <w:sz w:val="28"/>
          <w:szCs w:val="28"/>
          <w:rtl/>
          <w:lang w:bidi="ar-IQ"/>
        </w:rPr>
      </w:pPr>
      <w:r w:rsidRPr="00F21E76">
        <w:rPr>
          <w:rFonts w:ascii="Traditional Arabic" w:cs="Arabic11 BT"/>
          <w:color w:val="000000"/>
          <w:sz w:val="28"/>
          <w:szCs w:val="28"/>
          <w:lang w:bidi="ar-IQ"/>
        </w:rPr>
        <w:footnoteRef/>
      </w:r>
      <w:r w:rsidRPr="00F21E76">
        <w:rPr>
          <w:rFonts w:ascii="Traditional Arabic" w:cs="Arabic11 BT" w:hint="cs"/>
          <w:color w:val="000000"/>
          <w:sz w:val="28"/>
          <w:szCs w:val="28"/>
          <w:rtl/>
          <w:lang w:bidi="ar-IQ"/>
        </w:rPr>
        <w:t xml:space="preserve">) أخرجه البخاري في الأدب المفرد، </w:t>
      </w:r>
      <w:r>
        <w:rPr>
          <w:rFonts w:ascii="Traditional Arabic" w:cs="Arabic11 BT" w:hint="cs"/>
          <w:color w:val="000000"/>
          <w:sz w:val="28"/>
          <w:szCs w:val="28"/>
          <w:rtl/>
          <w:lang w:bidi="ar-IQ"/>
        </w:rPr>
        <w:t xml:space="preserve">باب: ليس المؤمن بالطعان، ص162، الرقم(312). </w:t>
      </w:r>
      <w:r w:rsidRPr="00F21E76">
        <w:rPr>
          <w:rFonts w:ascii="Traditional Arabic" w:cs="Arabic11 BT" w:hint="cs"/>
          <w:color w:val="000000"/>
          <w:sz w:val="28"/>
          <w:szCs w:val="28"/>
          <w:rtl/>
          <w:lang w:bidi="ar-IQ"/>
        </w:rPr>
        <w:t xml:space="preserve">وأحمد في مسنده عن ابن مسعود </w:t>
      </w:r>
      <w:r w:rsidRPr="00F21E76">
        <w:rPr>
          <w:rFonts w:ascii="Traditional Arabic" w:cs="Arabic11 BT"/>
          <w:color w:val="000000"/>
          <w:sz w:val="28"/>
          <w:szCs w:val="28"/>
          <w:lang w:bidi="ar-IQ"/>
        </w:rPr>
        <w:sym w:font="AGA Arabesque" w:char="F074"/>
      </w:r>
      <w:r w:rsidRPr="00F21E76">
        <w:rPr>
          <w:rFonts w:ascii="Traditional Arabic" w:cs="Arabic11 BT" w:hint="cs"/>
          <w:color w:val="000000"/>
          <w:sz w:val="28"/>
          <w:szCs w:val="28"/>
          <w:rtl/>
          <w:lang w:bidi="ar-IQ"/>
        </w:rPr>
        <w:t xml:space="preserve"> </w:t>
      </w:r>
      <w:r>
        <w:rPr>
          <w:rFonts w:ascii="Traditional Arabic" w:cs="Arabic11 BT" w:hint="cs"/>
          <w:color w:val="000000"/>
          <w:sz w:val="28"/>
          <w:szCs w:val="28"/>
          <w:rtl/>
          <w:lang w:bidi="ar-IQ"/>
        </w:rPr>
        <w:t>، ج6، ص390، الرقم(3839)</w:t>
      </w:r>
      <w:r w:rsidRPr="00F21E76">
        <w:rPr>
          <w:rFonts w:ascii="Traditional Arabic" w:cs="Arabic11 BT" w:hint="cs"/>
          <w:color w:val="000000"/>
          <w:sz w:val="28"/>
          <w:szCs w:val="28"/>
          <w:rtl/>
          <w:lang w:bidi="ar-IQ"/>
        </w:rPr>
        <w:t>، والترمذي</w:t>
      </w:r>
      <w:r>
        <w:rPr>
          <w:rFonts w:ascii="Traditional Arabic" w:cs="Arabic11 BT" w:hint="cs"/>
          <w:color w:val="000000"/>
          <w:sz w:val="28"/>
          <w:szCs w:val="28"/>
          <w:rtl/>
          <w:lang w:bidi="ar-IQ"/>
        </w:rPr>
        <w:t xml:space="preserve"> في سننه</w:t>
      </w:r>
      <w:r w:rsidRPr="00F21E76">
        <w:rPr>
          <w:rFonts w:ascii="Traditional Arabic" w:cs="Arabic11 BT" w:hint="cs"/>
          <w:color w:val="000000"/>
          <w:sz w:val="28"/>
          <w:szCs w:val="28"/>
          <w:rtl/>
          <w:lang w:bidi="ar-IQ"/>
        </w:rPr>
        <w:t xml:space="preserve">، </w:t>
      </w:r>
      <w:r w:rsidRPr="00C76570">
        <w:rPr>
          <w:rFonts w:ascii="Traditional Arabic" w:cs="Arabic11 BT" w:hint="cs"/>
          <w:color w:val="000000"/>
          <w:sz w:val="28"/>
          <w:szCs w:val="28"/>
          <w:rtl/>
          <w:lang w:bidi="ar-IQ"/>
        </w:rPr>
        <w:t>أَبْوَابُ</w:t>
      </w:r>
      <w:r w:rsidRPr="00C76570">
        <w:rPr>
          <w:rFonts w:ascii="Traditional Arabic" w:cs="Arabic11 BT"/>
          <w:color w:val="000000"/>
          <w:sz w:val="28"/>
          <w:szCs w:val="28"/>
          <w:rtl/>
          <w:lang w:bidi="ar-IQ"/>
        </w:rPr>
        <w:t xml:space="preserve"> </w:t>
      </w:r>
      <w:r w:rsidRPr="00C76570">
        <w:rPr>
          <w:rFonts w:ascii="Traditional Arabic" w:cs="Arabic11 BT" w:hint="cs"/>
          <w:color w:val="000000"/>
          <w:sz w:val="28"/>
          <w:szCs w:val="28"/>
          <w:rtl/>
          <w:lang w:bidi="ar-IQ"/>
        </w:rPr>
        <w:t>البِرِّ</w:t>
      </w:r>
      <w:r w:rsidRPr="00C76570">
        <w:rPr>
          <w:rFonts w:ascii="Traditional Arabic" w:cs="Arabic11 BT"/>
          <w:color w:val="000000"/>
          <w:sz w:val="28"/>
          <w:szCs w:val="28"/>
          <w:rtl/>
          <w:lang w:bidi="ar-IQ"/>
        </w:rPr>
        <w:t xml:space="preserve"> </w:t>
      </w:r>
      <w:r w:rsidRPr="00C76570">
        <w:rPr>
          <w:rFonts w:ascii="Traditional Arabic" w:cs="Arabic11 BT" w:hint="cs"/>
          <w:color w:val="000000"/>
          <w:sz w:val="28"/>
          <w:szCs w:val="28"/>
          <w:rtl/>
          <w:lang w:bidi="ar-IQ"/>
        </w:rPr>
        <w:t>وَالصِّلَةِ</w:t>
      </w:r>
      <w:r w:rsidRPr="00C76570">
        <w:rPr>
          <w:rFonts w:ascii="Traditional Arabic" w:cs="Arabic11 BT"/>
          <w:color w:val="000000"/>
          <w:sz w:val="28"/>
          <w:szCs w:val="28"/>
          <w:rtl/>
          <w:lang w:bidi="ar-IQ"/>
        </w:rPr>
        <w:t xml:space="preserve"> </w:t>
      </w:r>
      <w:r w:rsidRPr="00C76570">
        <w:rPr>
          <w:rFonts w:ascii="Traditional Arabic" w:cs="Arabic11 BT" w:hint="cs"/>
          <w:color w:val="000000"/>
          <w:sz w:val="28"/>
          <w:szCs w:val="28"/>
          <w:rtl/>
          <w:lang w:bidi="ar-IQ"/>
        </w:rPr>
        <w:t>عَنْ</w:t>
      </w:r>
      <w:r w:rsidRPr="00C76570">
        <w:rPr>
          <w:rFonts w:ascii="Traditional Arabic" w:cs="Arabic11 BT"/>
          <w:color w:val="000000"/>
          <w:sz w:val="28"/>
          <w:szCs w:val="28"/>
          <w:rtl/>
          <w:lang w:bidi="ar-IQ"/>
        </w:rPr>
        <w:t xml:space="preserve"> </w:t>
      </w:r>
      <w:r w:rsidRPr="00C76570">
        <w:rPr>
          <w:rFonts w:ascii="Traditional Arabic" w:cs="Arabic11 BT" w:hint="cs"/>
          <w:color w:val="000000"/>
          <w:sz w:val="28"/>
          <w:szCs w:val="28"/>
          <w:rtl/>
          <w:lang w:bidi="ar-IQ"/>
        </w:rPr>
        <w:t>رَسُولِ</w:t>
      </w:r>
      <w:r w:rsidRPr="00C76570">
        <w:rPr>
          <w:rFonts w:ascii="Traditional Arabic" w:cs="Arabic11 BT"/>
          <w:color w:val="000000"/>
          <w:sz w:val="28"/>
          <w:szCs w:val="28"/>
          <w:rtl/>
          <w:lang w:bidi="ar-IQ"/>
        </w:rPr>
        <w:t xml:space="preserve"> </w:t>
      </w:r>
      <w:r w:rsidRPr="00C76570">
        <w:rPr>
          <w:rFonts w:ascii="Traditional Arabic" w:cs="Arabic11 BT" w:hint="cs"/>
          <w:color w:val="000000"/>
          <w:sz w:val="28"/>
          <w:szCs w:val="28"/>
          <w:rtl/>
          <w:lang w:bidi="ar-IQ"/>
        </w:rPr>
        <w:t>اللهِ</w:t>
      </w:r>
      <w:r w:rsidRPr="00C76570">
        <w:rPr>
          <w:rFonts w:ascii="Traditional Arabic" w:cs="Arabic11 BT"/>
          <w:color w:val="000000"/>
          <w:sz w:val="28"/>
          <w:szCs w:val="28"/>
          <w:rtl/>
          <w:lang w:bidi="ar-IQ"/>
        </w:rPr>
        <w:t xml:space="preserve"> </w:t>
      </w:r>
      <w:r w:rsidRPr="00C76570">
        <w:rPr>
          <w:rFonts w:ascii="Traditional Arabic" w:cs="Arabic11 BT"/>
          <w:color w:val="000000"/>
          <w:sz w:val="28"/>
          <w:szCs w:val="28"/>
          <w:lang w:bidi="ar-IQ"/>
        </w:rPr>
        <w:sym w:font="AGA Arabesque" w:char="F072"/>
      </w:r>
      <w:r>
        <w:rPr>
          <w:rFonts w:ascii="Traditional Arabic" w:cs="Arabic11 BT" w:hint="cs"/>
          <w:color w:val="000000"/>
          <w:sz w:val="28"/>
          <w:szCs w:val="28"/>
          <w:rtl/>
          <w:lang w:bidi="ar-IQ"/>
        </w:rPr>
        <w:t xml:space="preserve">، </w:t>
      </w:r>
      <w:r w:rsidRPr="00C76570">
        <w:rPr>
          <w:rFonts w:ascii="Traditional Arabic" w:cs="Arabic11 BT" w:hint="cs"/>
          <w:color w:val="000000"/>
          <w:sz w:val="28"/>
          <w:szCs w:val="28"/>
          <w:rtl/>
          <w:lang w:bidi="ar-IQ"/>
        </w:rPr>
        <w:t>بَابُ</w:t>
      </w:r>
      <w:r w:rsidRPr="00C76570">
        <w:rPr>
          <w:rFonts w:ascii="Traditional Arabic" w:cs="Arabic11 BT"/>
          <w:color w:val="000000"/>
          <w:sz w:val="28"/>
          <w:szCs w:val="28"/>
          <w:rtl/>
          <w:lang w:bidi="ar-IQ"/>
        </w:rPr>
        <w:t xml:space="preserve"> </w:t>
      </w:r>
      <w:r w:rsidRPr="00C76570">
        <w:rPr>
          <w:rFonts w:ascii="Traditional Arabic" w:cs="Arabic11 BT" w:hint="cs"/>
          <w:color w:val="000000"/>
          <w:sz w:val="28"/>
          <w:szCs w:val="28"/>
          <w:rtl/>
          <w:lang w:bidi="ar-IQ"/>
        </w:rPr>
        <w:t>مَا</w:t>
      </w:r>
      <w:r w:rsidRPr="00C76570">
        <w:rPr>
          <w:rFonts w:ascii="Traditional Arabic" w:cs="Arabic11 BT"/>
          <w:color w:val="000000"/>
          <w:sz w:val="28"/>
          <w:szCs w:val="28"/>
          <w:rtl/>
          <w:lang w:bidi="ar-IQ"/>
        </w:rPr>
        <w:t xml:space="preserve"> </w:t>
      </w:r>
      <w:r w:rsidRPr="00C76570">
        <w:rPr>
          <w:rFonts w:ascii="Traditional Arabic" w:cs="Arabic11 BT" w:hint="cs"/>
          <w:color w:val="000000"/>
          <w:sz w:val="28"/>
          <w:szCs w:val="28"/>
          <w:rtl/>
          <w:lang w:bidi="ar-IQ"/>
        </w:rPr>
        <w:t>جَاءَ</w:t>
      </w:r>
      <w:r w:rsidRPr="00C76570">
        <w:rPr>
          <w:rFonts w:ascii="Traditional Arabic" w:cs="Arabic11 BT"/>
          <w:color w:val="000000"/>
          <w:sz w:val="28"/>
          <w:szCs w:val="28"/>
          <w:rtl/>
          <w:lang w:bidi="ar-IQ"/>
        </w:rPr>
        <w:t xml:space="preserve"> </w:t>
      </w:r>
      <w:r w:rsidRPr="00C76570">
        <w:rPr>
          <w:rFonts w:ascii="Traditional Arabic" w:cs="Arabic11 BT" w:hint="cs"/>
          <w:color w:val="000000"/>
          <w:sz w:val="28"/>
          <w:szCs w:val="28"/>
          <w:rtl/>
          <w:lang w:bidi="ar-IQ"/>
        </w:rPr>
        <w:t>فِي</w:t>
      </w:r>
      <w:r w:rsidRPr="00C76570">
        <w:rPr>
          <w:rFonts w:ascii="Traditional Arabic" w:cs="Arabic11 BT"/>
          <w:color w:val="000000"/>
          <w:sz w:val="28"/>
          <w:szCs w:val="28"/>
          <w:rtl/>
          <w:lang w:bidi="ar-IQ"/>
        </w:rPr>
        <w:t xml:space="preserve"> </w:t>
      </w:r>
      <w:r w:rsidRPr="00C76570">
        <w:rPr>
          <w:rFonts w:ascii="Traditional Arabic" w:cs="Arabic11 BT" w:hint="cs"/>
          <w:color w:val="000000"/>
          <w:sz w:val="28"/>
          <w:szCs w:val="28"/>
          <w:rtl/>
          <w:lang w:bidi="ar-IQ"/>
        </w:rPr>
        <w:t xml:space="preserve">اللَّعْنَةِ، </w:t>
      </w:r>
      <w:r>
        <w:rPr>
          <w:rFonts w:ascii="Traditional Arabic" w:cs="Arabic11 BT" w:hint="cs"/>
          <w:color w:val="000000"/>
          <w:sz w:val="28"/>
          <w:szCs w:val="28"/>
          <w:rtl/>
          <w:lang w:bidi="ar-IQ"/>
        </w:rPr>
        <w:t xml:space="preserve">ص449، </w:t>
      </w:r>
      <w:r w:rsidRPr="00C76570">
        <w:rPr>
          <w:rFonts w:ascii="Traditional Arabic" w:cs="Arabic11 BT" w:hint="cs"/>
          <w:color w:val="000000"/>
          <w:sz w:val="28"/>
          <w:szCs w:val="28"/>
          <w:rtl/>
          <w:lang w:bidi="ar-IQ"/>
        </w:rPr>
        <w:t xml:space="preserve">الرقم(1977). </w:t>
      </w:r>
      <w:r w:rsidRPr="00F21E76">
        <w:rPr>
          <w:rFonts w:ascii="Traditional Arabic" w:cs="Arabic11 BT" w:hint="cs"/>
          <w:color w:val="000000"/>
          <w:sz w:val="28"/>
          <w:szCs w:val="28"/>
          <w:rtl/>
          <w:lang w:bidi="ar-IQ"/>
        </w:rPr>
        <w:t>وابن حبان</w:t>
      </w:r>
      <w:r>
        <w:rPr>
          <w:rFonts w:ascii="Traditional Arabic" w:cs="Arabic11 BT" w:hint="cs"/>
          <w:color w:val="000000"/>
          <w:sz w:val="28"/>
          <w:szCs w:val="28"/>
          <w:rtl/>
          <w:lang w:bidi="ar-IQ"/>
        </w:rPr>
        <w:t xml:space="preserve"> في صحيحه، كتاب الإيمان، </w:t>
      </w:r>
      <w:r w:rsidRPr="0023308F">
        <w:rPr>
          <w:rFonts w:ascii="Traditional Arabic" w:cs="Arabic11 BT" w:hint="cs"/>
          <w:color w:val="000000"/>
          <w:sz w:val="28"/>
          <w:szCs w:val="28"/>
          <w:rtl/>
          <w:lang w:bidi="ar-IQ"/>
        </w:rPr>
        <w:t>ذِكْرُ</w:t>
      </w:r>
      <w:r w:rsidRPr="0023308F">
        <w:rPr>
          <w:rFonts w:ascii="Traditional Arabic" w:cs="Arabic11 BT"/>
          <w:color w:val="000000"/>
          <w:sz w:val="28"/>
          <w:szCs w:val="28"/>
          <w:rtl/>
          <w:lang w:bidi="ar-IQ"/>
        </w:rPr>
        <w:t xml:space="preserve"> </w:t>
      </w:r>
      <w:r w:rsidRPr="0023308F">
        <w:rPr>
          <w:rFonts w:ascii="Traditional Arabic" w:cs="Arabic11 BT" w:hint="cs"/>
          <w:color w:val="000000"/>
          <w:sz w:val="28"/>
          <w:szCs w:val="28"/>
          <w:rtl/>
          <w:lang w:bidi="ar-IQ"/>
        </w:rPr>
        <w:t>نَفْيِ</w:t>
      </w:r>
      <w:r w:rsidRPr="0023308F">
        <w:rPr>
          <w:rFonts w:ascii="Traditional Arabic" w:cs="Arabic11 BT"/>
          <w:color w:val="000000"/>
          <w:sz w:val="28"/>
          <w:szCs w:val="28"/>
          <w:rtl/>
          <w:lang w:bidi="ar-IQ"/>
        </w:rPr>
        <w:t xml:space="preserve"> </w:t>
      </w:r>
      <w:r w:rsidRPr="0023308F">
        <w:rPr>
          <w:rFonts w:ascii="Traditional Arabic" w:cs="Arabic11 BT" w:hint="cs"/>
          <w:color w:val="000000"/>
          <w:sz w:val="28"/>
          <w:szCs w:val="28"/>
          <w:rtl/>
          <w:lang w:bidi="ar-IQ"/>
        </w:rPr>
        <w:t>اسْمِ</w:t>
      </w:r>
      <w:r w:rsidRPr="0023308F">
        <w:rPr>
          <w:rFonts w:ascii="Traditional Arabic" w:cs="Arabic11 BT"/>
          <w:color w:val="000000"/>
          <w:sz w:val="28"/>
          <w:szCs w:val="28"/>
          <w:rtl/>
          <w:lang w:bidi="ar-IQ"/>
        </w:rPr>
        <w:t xml:space="preserve"> </w:t>
      </w:r>
      <w:r>
        <w:rPr>
          <w:rFonts w:ascii="Traditional Arabic" w:cs="Arabic11 BT" w:hint="cs"/>
          <w:color w:val="000000"/>
          <w:sz w:val="28"/>
          <w:szCs w:val="28"/>
          <w:rtl/>
          <w:lang w:bidi="ar-IQ"/>
        </w:rPr>
        <w:t>ال</w:t>
      </w:r>
      <w:r w:rsidRPr="0023308F">
        <w:rPr>
          <w:rFonts w:ascii="Traditional Arabic" w:cs="Arabic11 BT" w:hint="cs"/>
          <w:color w:val="000000"/>
          <w:sz w:val="28"/>
          <w:szCs w:val="28"/>
          <w:rtl/>
          <w:lang w:bidi="ar-IQ"/>
        </w:rPr>
        <w:t>إِيمَانِ</w:t>
      </w:r>
      <w:r w:rsidRPr="0023308F">
        <w:rPr>
          <w:rFonts w:ascii="Traditional Arabic" w:cs="Arabic11 BT"/>
          <w:color w:val="000000"/>
          <w:sz w:val="28"/>
          <w:szCs w:val="28"/>
          <w:rtl/>
          <w:lang w:bidi="ar-IQ"/>
        </w:rPr>
        <w:t xml:space="preserve"> </w:t>
      </w:r>
      <w:r w:rsidRPr="0023308F">
        <w:rPr>
          <w:rFonts w:ascii="Traditional Arabic" w:cs="Arabic11 BT" w:hint="cs"/>
          <w:color w:val="000000"/>
          <w:sz w:val="28"/>
          <w:szCs w:val="28"/>
          <w:rtl/>
          <w:lang w:bidi="ar-IQ"/>
        </w:rPr>
        <w:t>عَمَّنْ</w:t>
      </w:r>
      <w:r w:rsidRPr="0023308F">
        <w:rPr>
          <w:rFonts w:ascii="Traditional Arabic" w:cs="Arabic11 BT"/>
          <w:color w:val="000000"/>
          <w:sz w:val="28"/>
          <w:szCs w:val="28"/>
          <w:rtl/>
          <w:lang w:bidi="ar-IQ"/>
        </w:rPr>
        <w:t xml:space="preserve"> </w:t>
      </w:r>
      <w:r w:rsidRPr="0023308F">
        <w:rPr>
          <w:rFonts w:ascii="Traditional Arabic" w:cs="Arabic11 BT" w:hint="cs"/>
          <w:color w:val="000000"/>
          <w:sz w:val="28"/>
          <w:szCs w:val="28"/>
          <w:rtl/>
          <w:lang w:bidi="ar-IQ"/>
        </w:rPr>
        <w:t>أَتَى</w:t>
      </w:r>
      <w:r w:rsidRPr="0023308F">
        <w:rPr>
          <w:rFonts w:ascii="Traditional Arabic" w:cs="Arabic11 BT"/>
          <w:color w:val="000000"/>
          <w:sz w:val="28"/>
          <w:szCs w:val="28"/>
          <w:rtl/>
          <w:lang w:bidi="ar-IQ"/>
        </w:rPr>
        <w:t xml:space="preserve"> </w:t>
      </w:r>
      <w:r w:rsidRPr="0023308F">
        <w:rPr>
          <w:rFonts w:ascii="Traditional Arabic" w:cs="Arabic11 BT" w:hint="cs"/>
          <w:color w:val="000000"/>
          <w:sz w:val="28"/>
          <w:szCs w:val="28"/>
          <w:rtl/>
          <w:lang w:bidi="ar-IQ"/>
        </w:rPr>
        <w:t>بِبَعْضِ</w:t>
      </w:r>
      <w:r w:rsidRPr="0023308F">
        <w:rPr>
          <w:rFonts w:ascii="Traditional Arabic" w:cs="Arabic11 BT"/>
          <w:color w:val="000000"/>
          <w:sz w:val="28"/>
          <w:szCs w:val="28"/>
          <w:rtl/>
          <w:lang w:bidi="ar-IQ"/>
        </w:rPr>
        <w:t xml:space="preserve"> </w:t>
      </w:r>
      <w:r w:rsidRPr="0023308F">
        <w:rPr>
          <w:rFonts w:ascii="Traditional Arabic" w:cs="Arabic11 BT" w:hint="cs"/>
          <w:color w:val="000000"/>
          <w:sz w:val="28"/>
          <w:szCs w:val="28"/>
          <w:rtl/>
          <w:lang w:bidi="ar-IQ"/>
        </w:rPr>
        <w:t>الْخِصَالِ</w:t>
      </w:r>
      <w:r w:rsidRPr="0023308F">
        <w:rPr>
          <w:rFonts w:ascii="Traditional Arabic" w:cs="Arabic11 BT"/>
          <w:color w:val="000000"/>
          <w:sz w:val="28"/>
          <w:szCs w:val="28"/>
          <w:rtl/>
          <w:lang w:bidi="ar-IQ"/>
        </w:rPr>
        <w:t xml:space="preserve"> </w:t>
      </w:r>
      <w:r w:rsidRPr="0023308F">
        <w:rPr>
          <w:rFonts w:ascii="Traditional Arabic" w:cs="Arabic11 BT" w:hint="cs"/>
          <w:color w:val="000000"/>
          <w:sz w:val="28"/>
          <w:szCs w:val="28"/>
          <w:rtl/>
          <w:lang w:bidi="ar-IQ"/>
        </w:rPr>
        <w:t>الَّتِي</w:t>
      </w:r>
      <w:r w:rsidRPr="0023308F">
        <w:rPr>
          <w:rFonts w:ascii="Traditional Arabic" w:cs="Arabic11 BT"/>
          <w:color w:val="000000"/>
          <w:sz w:val="28"/>
          <w:szCs w:val="28"/>
          <w:rtl/>
          <w:lang w:bidi="ar-IQ"/>
        </w:rPr>
        <w:t xml:space="preserve"> </w:t>
      </w:r>
      <w:r w:rsidRPr="0023308F">
        <w:rPr>
          <w:rFonts w:ascii="Traditional Arabic" w:cs="Arabic11 BT" w:hint="cs"/>
          <w:color w:val="000000"/>
          <w:sz w:val="28"/>
          <w:szCs w:val="28"/>
          <w:rtl/>
          <w:lang w:bidi="ar-IQ"/>
        </w:rPr>
        <w:t>تَنْقُصُ</w:t>
      </w:r>
      <w:r w:rsidRPr="0023308F">
        <w:rPr>
          <w:rFonts w:ascii="Traditional Arabic" w:cs="Arabic11 BT"/>
          <w:color w:val="000000"/>
          <w:sz w:val="28"/>
          <w:szCs w:val="28"/>
          <w:rtl/>
          <w:lang w:bidi="ar-IQ"/>
        </w:rPr>
        <w:t xml:space="preserve"> </w:t>
      </w:r>
      <w:r w:rsidRPr="0023308F">
        <w:rPr>
          <w:rFonts w:ascii="Traditional Arabic" w:cs="Arabic11 BT" w:hint="cs"/>
          <w:color w:val="000000"/>
          <w:sz w:val="28"/>
          <w:szCs w:val="28"/>
          <w:rtl/>
          <w:lang w:bidi="ar-IQ"/>
        </w:rPr>
        <w:t>بِإِتْيَانِهِ</w:t>
      </w:r>
      <w:r w:rsidRPr="0023308F">
        <w:rPr>
          <w:rFonts w:ascii="Traditional Arabic" w:cs="Arabic11 BT"/>
          <w:color w:val="000000"/>
          <w:sz w:val="28"/>
          <w:szCs w:val="28"/>
          <w:rtl/>
          <w:lang w:bidi="ar-IQ"/>
        </w:rPr>
        <w:t xml:space="preserve"> </w:t>
      </w:r>
      <w:r w:rsidRPr="0023308F">
        <w:rPr>
          <w:rFonts w:ascii="Traditional Arabic" w:cs="Arabic11 BT" w:hint="cs"/>
          <w:color w:val="000000"/>
          <w:sz w:val="28"/>
          <w:szCs w:val="28"/>
          <w:rtl/>
          <w:lang w:bidi="ar-IQ"/>
        </w:rPr>
        <w:t xml:space="preserve">إِيمَانَهُ، </w:t>
      </w:r>
      <w:r>
        <w:rPr>
          <w:rFonts w:ascii="Traditional Arabic" w:cs="Arabic11 BT" w:hint="cs"/>
          <w:color w:val="000000"/>
          <w:sz w:val="28"/>
          <w:szCs w:val="28"/>
          <w:rtl/>
          <w:lang w:bidi="ar-IQ"/>
        </w:rPr>
        <w:t>ج1، ص421</w:t>
      </w:r>
      <w:r w:rsidRPr="00F21E76">
        <w:rPr>
          <w:rFonts w:ascii="Traditional Arabic" w:cs="Arabic11 BT" w:hint="cs"/>
          <w:color w:val="000000"/>
          <w:sz w:val="28"/>
          <w:szCs w:val="28"/>
          <w:rtl/>
          <w:lang w:bidi="ar-IQ"/>
        </w:rPr>
        <w:t>، وهو صحيح.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tl/>
      </w:rPr>
      <w:id w:val="437714833"/>
      <w:docPartObj>
        <w:docPartGallery w:val="Page Numbers (Top of Page)"/>
        <w:docPartUnique/>
      </w:docPartObj>
    </w:sdtPr>
    <w:sdtContent>
      <w:p w:rsidR="00E1137F" w:rsidRDefault="00E1137F">
        <w:pPr>
          <w:pStyle w:val="a5"/>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eastAsiaTheme="minorEastAsia"/>
          </w:rPr>
          <w:fldChar w:fldCharType="begin"/>
        </w:r>
        <w:r>
          <w:instrText xml:space="preserve"> PAGE    \* MERGEFORMAT </w:instrText>
        </w:r>
        <w:r>
          <w:rPr>
            <w:rFonts w:eastAsiaTheme="minorEastAsia"/>
          </w:rPr>
          <w:fldChar w:fldCharType="separate"/>
        </w:r>
        <w:r w:rsidR="00A634BD" w:rsidRPr="00A634BD">
          <w:rPr>
            <w:rFonts w:asciiTheme="majorHAnsi" w:eastAsiaTheme="majorEastAsia" w:hAnsiTheme="majorHAnsi" w:cstheme="majorBidi"/>
            <w:noProof/>
            <w:sz w:val="28"/>
            <w:szCs w:val="28"/>
            <w:rtl/>
          </w:rPr>
          <w:t>14</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rsidR="00E1137F" w:rsidRDefault="00E113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F66AF4"/>
    <w:multiLevelType w:val="hybridMultilevel"/>
    <w:tmpl w:val="23FCD11E"/>
    <w:lvl w:ilvl="0" w:tplc="A4D8A010">
      <w:start w:val="5"/>
      <w:numFmt w:val="bullet"/>
      <w:lvlText w:val=""/>
      <w:lvlJc w:val="left"/>
      <w:pPr>
        <w:ind w:left="360" w:hanging="360"/>
      </w:pPr>
      <w:rPr>
        <w:rFonts w:ascii="Symbol" w:eastAsia="Calibri" w:hAnsi="Symbol" w:cs="Arabic11 BT"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78AD4B68"/>
    <w:multiLevelType w:val="hybridMultilevel"/>
    <w:tmpl w:val="FD30D378"/>
    <w:lvl w:ilvl="0" w:tplc="AB2A04F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14C"/>
    <w:rsid w:val="00003710"/>
    <w:rsid w:val="000069AE"/>
    <w:rsid w:val="000078D2"/>
    <w:rsid w:val="00007A64"/>
    <w:rsid w:val="0001019A"/>
    <w:rsid w:val="00017FB2"/>
    <w:rsid w:val="0002691E"/>
    <w:rsid w:val="00031E87"/>
    <w:rsid w:val="000328FC"/>
    <w:rsid w:val="00033BDF"/>
    <w:rsid w:val="00034BF0"/>
    <w:rsid w:val="00034C3B"/>
    <w:rsid w:val="00053DC0"/>
    <w:rsid w:val="00054679"/>
    <w:rsid w:val="000566E3"/>
    <w:rsid w:val="00056D0A"/>
    <w:rsid w:val="00061E31"/>
    <w:rsid w:val="00075E06"/>
    <w:rsid w:val="000811D7"/>
    <w:rsid w:val="00082190"/>
    <w:rsid w:val="000860D2"/>
    <w:rsid w:val="000949D2"/>
    <w:rsid w:val="00096ED0"/>
    <w:rsid w:val="000A0E17"/>
    <w:rsid w:val="000A24FF"/>
    <w:rsid w:val="000A3202"/>
    <w:rsid w:val="000A40F8"/>
    <w:rsid w:val="000C186D"/>
    <w:rsid w:val="000C2BA4"/>
    <w:rsid w:val="000C388E"/>
    <w:rsid w:val="000C4E66"/>
    <w:rsid w:val="000C4FDF"/>
    <w:rsid w:val="000C52BA"/>
    <w:rsid w:val="000C5416"/>
    <w:rsid w:val="000D6655"/>
    <w:rsid w:val="000D69B6"/>
    <w:rsid w:val="000F2536"/>
    <w:rsid w:val="000F3670"/>
    <w:rsid w:val="000F5132"/>
    <w:rsid w:val="001033C2"/>
    <w:rsid w:val="00107017"/>
    <w:rsid w:val="00113FD5"/>
    <w:rsid w:val="00115DCE"/>
    <w:rsid w:val="00121D57"/>
    <w:rsid w:val="001261BB"/>
    <w:rsid w:val="00126532"/>
    <w:rsid w:val="00133FFB"/>
    <w:rsid w:val="00137E6F"/>
    <w:rsid w:val="00140289"/>
    <w:rsid w:val="00141CFE"/>
    <w:rsid w:val="0015521E"/>
    <w:rsid w:val="001624AF"/>
    <w:rsid w:val="00163458"/>
    <w:rsid w:val="001670AA"/>
    <w:rsid w:val="00167137"/>
    <w:rsid w:val="001700D6"/>
    <w:rsid w:val="00174628"/>
    <w:rsid w:val="00185788"/>
    <w:rsid w:val="001B49C2"/>
    <w:rsid w:val="001B563E"/>
    <w:rsid w:val="001B6617"/>
    <w:rsid w:val="001C544F"/>
    <w:rsid w:val="001D152E"/>
    <w:rsid w:val="001D1782"/>
    <w:rsid w:val="001D5696"/>
    <w:rsid w:val="001D7291"/>
    <w:rsid w:val="001E45F6"/>
    <w:rsid w:val="001F0DD7"/>
    <w:rsid w:val="00203F34"/>
    <w:rsid w:val="002057F7"/>
    <w:rsid w:val="00215E12"/>
    <w:rsid w:val="0022110F"/>
    <w:rsid w:val="00224523"/>
    <w:rsid w:val="00227BB6"/>
    <w:rsid w:val="00231549"/>
    <w:rsid w:val="0023308F"/>
    <w:rsid w:val="00243102"/>
    <w:rsid w:val="0025228B"/>
    <w:rsid w:val="00254D94"/>
    <w:rsid w:val="00256504"/>
    <w:rsid w:val="0026287D"/>
    <w:rsid w:val="00264DEC"/>
    <w:rsid w:val="00265A1D"/>
    <w:rsid w:val="00266D30"/>
    <w:rsid w:val="00266F97"/>
    <w:rsid w:val="00271CA7"/>
    <w:rsid w:val="00274A8B"/>
    <w:rsid w:val="00276DED"/>
    <w:rsid w:val="0028317A"/>
    <w:rsid w:val="00284D75"/>
    <w:rsid w:val="00290E0B"/>
    <w:rsid w:val="002960B4"/>
    <w:rsid w:val="002A108D"/>
    <w:rsid w:val="002A3E1A"/>
    <w:rsid w:val="002A5459"/>
    <w:rsid w:val="002B3CCA"/>
    <w:rsid w:val="002B5253"/>
    <w:rsid w:val="002B6E08"/>
    <w:rsid w:val="002D08FA"/>
    <w:rsid w:val="002D377E"/>
    <w:rsid w:val="002E1F96"/>
    <w:rsid w:val="002E5334"/>
    <w:rsid w:val="002F2717"/>
    <w:rsid w:val="002F661E"/>
    <w:rsid w:val="002F6D7B"/>
    <w:rsid w:val="003007FC"/>
    <w:rsid w:val="003028CF"/>
    <w:rsid w:val="003030E9"/>
    <w:rsid w:val="00304C96"/>
    <w:rsid w:val="00323757"/>
    <w:rsid w:val="003275C5"/>
    <w:rsid w:val="00331561"/>
    <w:rsid w:val="0033734F"/>
    <w:rsid w:val="0033767E"/>
    <w:rsid w:val="00354300"/>
    <w:rsid w:val="003579BA"/>
    <w:rsid w:val="0036068C"/>
    <w:rsid w:val="00360FA4"/>
    <w:rsid w:val="00364CB0"/>
    <w:rsid w:val="00375788"/>
    <w:rsid w:val="003833C5"/>
    <w:rsid w:val="003845B0"/>
    <w:rsid w:val="003852DD"/>
    <w:rsid w:val="003868C6"/>
    <w:rsid w:val="00390644"/>
    <w:rsid w:val="00396E3F"/>
    <w:rsid w:val="003A72F6"/>
    <w:rsid w:val="003A7A29"/>
    <w:rsid w:val="003B0536"/>
    <w:rsid w:val="003B0B28"/>
    <w:rsid w:val="003B13AD"/>
    <w:rsid w:val="003C200E"/>
    <w:rsid w:val="003C3E43"/>
    <w:rsid w:val="003C55AA"/>
    <w:rsid w:val="003D4988"/>
    <w:rsid w:val="003D7A57"/>
    <w:rsid w:val="003E13CE"/>
    <w:rsid w:val="003E38F0"/>
    <w:rsid w:val="003E5FAE"/>
    <w:rsid w:val="003E69FD"/>
    <w:rsid w:val="003F066F"/>
    <w:rsid w:val="003F2EDB"/>
    <w:rsid w:val="003F4AAA"/>
    <w:rsid w:val="003F5835"/>
    <w:rsid w:val="003F5BBB"/>
    <w:rsid w:val="003F6224"/>
    <w:rsid w:val="003F766E"/>
    <w:rsid w:val="00400576"/>
    <w:rsid w:val="0040159D"/>
    <w:rsid w:val="0040207E"/>
    <w:rsid w:val="004049FA"/>
    <w:rsid w:val="0040569A"/>
    <w:rsid w:val="00416A30"/>
    <w:rsid w:val="00417739"/>
    <w:rsid w:val="00425A0C"/>
    <w:rsid w:val="00431B32"/>
    <w:rsid w:val="0043668F"/>
    <w:rsid w:val="0044178A"/>
    <w:rsid w:val="0044278A"/>
    <w:rsid w:val="00454116"/>
    <w:rsid w:val="0045435A"/>
    <w:rsid w:val="00464AB8"/>
    <w:rsid w:val="00467142"/>
    <w:rsid w:val="00470F4A"/>
    <w:rsid w:val="00476544"/>
    <w:rsid w:val="004A1B8E"/>
    <w:rsid w:val="004A4CBC"/>
    <w:rsid w:val="004A5DA6"/>
    <w:rsid w:val="004B5B11"/>
    <w:rsid w:val="004D29E3"/>
    <w:rsid w:val="004E76F9"/>
    <w:rsid w:val="004F6DFA"/>
    <w:rsid w:val="005141F6"/>
    <w:rsid w:val="00515040"/>
    <w:rsid w:val="00515F42"/>
    <w:rsid w:val="0051788E"/>
    <w:rsid w:val="00521572"/>
    <w:rsid w:val="00524451"/>
    <w:rsid w:val="00526600"/>
    <w:rsid w:val="00535035"/>
    <w:rsid w:val="00536160"/>
    <w:rsid w:val="005457FE"/>
    <w:rsid w:val="00552D6A"/>
    <w:rsid w:val="00556D26"/>
    <w:rsid w:val="00561245"/>
    <w:rsid w:val="00561D49"/>
    <w:rsid w:val="005667C2"/>
    <w:rsid w:val="0057571E"/>
    <w:rsid w:val="005856D0"/>
    <w:rsid w:val="00585966"/>
    <w:rsid w:val="00587B77"/>
    <w:rsid w:val="00591A2D"/>
    <w:rsid w:val="00593FE6"/>
    <w:rsid w:val="00596E8E"/>
    <w:rsid w:val="005A000F"/>
    <w:rsid w:val="005A1609"/>
    <w:rsid w:val="005A5338"/>
    <w:rsid w:val="005A58E4"/>
    <w:rsid w:val="005A6C34"/>
    <w:rsid w:val="005B5633"/>
    <w:rsid w:val="005B5C1A"/>
    <w:rsid w:val="005B626B"/>
    <w:rsid w:val="005B693A"/>
    <w:rsid w:val="005C33DD"/>
    <w:rsid w:val="005C4DE9"/>
    <w:rsid w:val="005E4933"/>
    <w:rsid w:val="005F0A74"/>
    <w:rsid w:val="005F1E70"/>
    <w:rsid w:val="006025A3"/>
    <w:rsid w:val="00610EC0"/>
    <w:rsid w:val="006117FF"/>
    <w:rsid w:val="00613684"/>
    <w:rsid w:val="00614B59"/>
    <w:rsid w:val="006165E3"/>
    <w:rsid w:val="00616B58"/>
    <w:rsid w:val="00616DB1"/>
    <w:rsid w:val="00620AC2"/>
    <w:rsid w:val="006210FA"/>
    <w:rsid w:val="00622FA7"/>
    <w:rsid w:val="00624EC1"/>
    <w:rsid w:val="0062611A"/>
    <w:rsid w:val="0064146D"/>
    <w:rsid w:val="00641C92"/>
    <w:rsid w:val="0064294D"/>
    <w:rsid w:val="006437C8"/>
    <w:rsid w:val="00651635"/>
    <w:rsid w:val="00656132"/>
    <w:rsid w:val="00660212"/>
    <w:rsid w:val="00660DA3"/>
    <w:rsid w:val="00663E1F"/>
    <w:rsid w:val="00667456"/>
    <w:rsid w:val="00671849"/>
    <w:rsid w:val="006726AC"/>
    <w:rsid w:val="00674986"/>
    <w:rsid w:val="0068211C"/>
    <w:rsid w:val="0068474D"/>
    <w:rsid w:val="00696801"/>
    <w:rsid w:val="006A6B72"/>
    <w:rsid w:val="006C1D28"/>
    <w:rsid w:val="006C2F80"/>
    <w:rsid w:val="006C4EE4"/>
    <w:rsid w:val="006D2C33"/>
    <w:rsid w:val="006D314D"/>
    <w:rsid w:val="006E0E86"/>
    <w:rsid w:val="006E645B"/>
    <w:rsid w:val="006F005E"/>
    <w:rsid w:val="006F08E2"/>
    <w:rsid w:val="006F6778"/>
    <w:rsid w:val="006F6BC2"/>
    <w:rsid w:val="00700EF4"/>
    <w:rsid w:val="00701068"/>
    <w:rsid w:val="00704051"/>
    <w:rsid w:val="00712B30"/>
    <w:rsid w:val="00715EFF"/>
    <w:rsid w:val="0071717F"/>
    <w:rsid w:val="00720FAA"/>
    <w:rsid w:val="007225FC"/>
    <w:rsid w:val="007275C5"/>
    <w:rsid w:val="00737FC6"/>
    <w:rsid w:val="0074472B"/>
    <w:rsid w:val="0074711D"/>
    <w:rsid w:val="00747A74"/>
    <w:rsid w:val="007557FC"/>
    <w:rsid w:val="0076218E"/>
    <w:rsid w:val="0076269F"/>
    <w:rsid w:val="00773874"/>
    <w:rsid w:val="00773AF2"/>
    <w:rsid w:val="00785099"/>
    <w:rsid w:val="00790625"/>
    <w:rsid w:val="00791158"/>
    <w:rsid w:val="0079413C"/>
    <w:rsid w:val="007B2AF2"/>
    <w:rsid w:val="007B2B6B"/>
    <w:rsid w:val="007B2C22"/>
    <w:rsid w:val="007B3A56"/>
    <w:rsid w:val="007B6789"/>
    <w:rsid w:val="007C14FF"/>
    <w:rsid w:val="007C3138"/>
    <w:rsid w:val="007C6776"/>
    <w:rsid w:val="007C797E"/>
    <w:rsid w:val="007D4E8A"/>
    <w:rsid w:val="007E43F4"/>
    <w:rsid w:val="007E646F"/>
    <w:rsid w:val="007F0E41"/>
    <w:rsid w:val="007F2747"/>
    <w:rsid w:val="007F2D44"/>
    <w:rsid w:val="00800827"/>
    <w:rsid w:val="0080191B"/>
    <w:rsid w:val="008025CE"/>
    <w:rsid w:val="00804763"/>
    <w:rsid w:val="00805ECE"/>
    <w:rsid w:val="008078E0"/>
    <w:rsid w:val="00807D26"/>
    <w:rsid w:val="008118CF"/>
    <w:rsid w:val="00840577"/>
    <w:rsid w:val="00845601"/>
    <w:rsid w:val="00846E2A"/>
    <w:rsid w:val="00850E57"/>
    <w:rsid w:val="00856CBA"/>
    <w:rsid w:val="00861F79"/>
    <w:rsid w:val="00864709"/>
    <w:rsid w:val="00865237"/>
    <w:rsid w:val="00867090"/>
    <w:rsid w:val="00870F5A"/>
    <w:rsid w:val="00871AB5"/>
    <w:rsid w:val="00873960"/>
    <w:rsid w:val="00883736"/>
    <w:rsid w:val="00884ECC"/>
    <w:rsid w:val="008874A2"/>
    <w:rsid w:val="0089412B"/>
    <w:rsid w:val="00897A18"/>
    <w:rsid w:val="008A1653"/>
    <w:rsid w:val="008A2939"/>
    <w:rsid w:val="008B2948"/>
    <w:rsid w:val="008B6E3A"/>
    <w:rsid w:val="008B7C70"/>
    <w:rsid w:val="008C1BFE"/>
    <w:rsid w:val="008C1E66"/>
    <w:rsid w:val="008C305C"/>
    <w:rsid w:val="008D059A"/>
    <w:rsid w:val="008D1089"/>
    <w:rsid w:val="008E32B7"/>
    <w:rsid w:val="008E6AE1"/>
    <w:rsid w:val="008F29B0"/>
    <w:rsid w:val="008F736B"/>
    <w:rsid w:val="008F745E"/>
    <w:rsid w:val="00907BB1"/>
    <w:rsid w:val="009129B2"/>
    <w:rsid w:val="00913D9D"/>
    <w:rsid w:val="00914632"/>
    <w:rsid w:val="00915D1E"/>
    <w:rsid w:val="00922F99"/>
    <w:rsid w:val="009257EE"/>
    <w:rsid w:val="00931127"/>
    <w:rsid w:val="0093135B"/>
    <w:rsid w:val="0093210C"/>
    <w:rsid w:val="00932500"/>
    <w:rsid w:val="00932836"/>
    <w:rsid w:val="00935181"/>
    <w:rsid w:val="00940BB0"/>
    <w:rsid w:val="00941829"/>
    <w:rsid w:val="00953545"/>
    <w:rsid w:val="00956836"/>
    <w:rsid w:val="00960773"/>
    <w:rsid w:val="009637A4"/>
    <w:rsid w:val="00963CDD"/>
    <w:rsid w:val="00964B03"/>
    <w:rsid w:val="00965911"/>
    <w:rsid w:val="009772E2"/>
    <w:rsid w:val="009813A2"/>
    <w:rsid w:val="00993300"/>
    <w:rsid w:val="00993445"/>
    <w:rsid w:val="009A172B"/>
    <w:rsid w:val="009A497E"/>
    <w:rsid w:val="009A628E"/>
    <w:rsid w:val="009A7D5C"/>
    <w:rsid w:val="009B1552"/>
    <w:rsid w:val="009B391B"/>
    <w:rsid w:val="009B43D5"/>
    <w:rsid w:val="009B6E5F"/>
    <w:rsid w:val="009C0864"/>
    <w:rsid w:val="009C67D4"/>
    <w:rsid w:val="009D1A6F"/>
    <w:rsid w:val="009D3E25"/>
    <w:rsid w:val="009E400B"/>
    <w:rsid w:val="009E7DFA"/>
    <w:rsid w:val="009F20BE"/>
    <w:rsid w:val="009F2A45"/>
    <w:rsid w:val="009F4953"/>
    <w:rsid w:val="00A01466"/>
    <w:rsid w:val="00A01F1B"/>
    <w:rsid w:val="00A02DA1"/>
    <w:rsid w:val="00A04C42"/>
    <w:rsid w:val="00A10A56"/>
    <w:rsid w:val="00A16E54"/>
    <w:rsid w:val="00A174B6"/>
    <w:rsid w:val="00A20C4E"/>
    <w:rsid w:val="00A25665"/>
    <w:rsid w:val="00A2734F"/>
    <w:rsid w:val="00A305DE"/>
    <w:rsid w:val="00A307B0"/>
    <w:rsid w:val="00A314D8"/>
    <w:rsid w:val="00A33820"/>
    <w:rsid w:val="00A34018"/>
    <w:rsid w:val="00A413E8"/>
    <w:rsid w:val="00A41573"/>
    <w:rsid w:val="00A4292B"/>
    <w:rsid w:val="00A42C09"/>
    <w:rsid w:val="00A45DD3"/>
    <w:rsid w:val="00A520FA"/>
    <w:rsid w:val="00A571CB"/>
    <w:rsid w:val="00A608EE"/>
    <w:rsid w:val="00A61392"/>
    <w:rsid w:val="00A6141C"/>
    <w:rsid w:val="00A632F6"/>
    <w:rsid w:val="00A634BD"/>
    <w:rsid w:val="00A643F7"/>
    <w:rsid w:val="00A758A1"/>
    <w:rsid w:val="00A81795"/>
    <w:rsid w:val="00A87205"/>
    <w:rsid w:val="00A87A3D"/>
    <w:rsid w:val="00A94E13"/>
    <w:rsid w:val="00AA0FAE"/>
    <w:rsid w:val="00AA6337"/>
    <w:rsid w:val="00AB19D8"/>
    <w:rsid w:val="00AB2542"/>
    <w:rsid w:val="00AB37D2"/>
    <w:rsid w:val="00AC0595"/>
    <w:rsid w:val="00AC1BC4"/>
    <w:rsid w:val="00AC2D10"/>
    <w:rsid w:val="00AC4379"/>
    <w:rsid w:val="00AC64F4"/>
    <w:rsid w:val="00AE1143"/>
    <w:rsid w:val="00AE1CE4"/>
    <w:rsid w:val="00AE7669"/>
    <w:rsid w:val="00AF4D85"/>
    <w:rsid w:val="00B01490"/>
    <w:rsid w:val="00B06F7E"/>
    <w:rsid w:val="00B12097"/>
    <w:rsid w:val="00B12238"/>
    <w:rsid w:val="00B14CE8"/>
    <w:rsid w:val="00B33D36"/>
    <w:rsid w:val="00B34D61"/>
    <w:rsid w:val="00B34E9B"/>
    <w:rsid w:val="00B363EA"/>
    <w:rsid w:val="00B4318A"/>
    <w:rsid w:val="00B44B3B"/>
    <w:rsid w:val="00B55B37"/>
    <w:rsid w:val="00B64044"/>
    <w:rsid w:val="00B72314"/>
    <w:rsid w:val="00B76AD8"/>
    <w:rsid w:val="00B824D2"/>
    <w:rsid w:val="00B8415A"/>
    <w:rsid w:val="00B85BCD"/>
    <w:rsid w:val="00B96903"/>
    <w:rsid w:val="00BA7C8D"/>
    <w:rsid w:val="00BB0FD9"/>
    <w:rsid w:val="00BB19CB"/>
    <w:rsid w:val="00BB314C"/>
    <w:rsid w:val="00BB7104"/>
    <w:rsid w:val="00BC5AC0"/>
    <w:rsid w:val="00BC5D87"/>
    <w:rsid w:val="00BE15A2"/>
    <w:rsid w:val="00BE494A"/>
    <w:rsid w:val="00BE7A80"/>
    <w:rsid w:val="00BF6DDF"/>
    <w:rsid w:val="00C0327D"/>
    <w:rsid w:val="00C06C70"/>
    <w:rsid w:val="00C11082"/>
    <w:rsid w:val="00C122BD"/>
    <w:rsid w:val="00C14660"/>
    <w:rsid w:val="00C14E07"/>
    <w:rsid w:val="00C15976"/>
    <w:rsid w:val="00C25894"/>
    <w:rsid w:val="00C35204"/>
    <w:rsid w:val="00C35A8D"/>
    <w:rsid w:val="00C410C6"/>
    <w:rsid w:val="00C52278"/>
    <w:rsid w:val="00C62B9E"/>
    <w:rsid w:val="00C62C25"/>
    <w:rsid w:val="00C70FE2"/>
    <w:rsid w:val="00C71758"/>
    <w:rsid w:val="00C722D5"/>
    <w:rsid w:val="00C76570"/>
    <w:rsid w:val="00C8275E"/>
    <w:rsid w:val="00C86BC5"/>
    <w:rsid w:val="00C8767A"/>
    <w:rsid w:val="00C94B16"/>
    <w:rsid w:val="00C954CA"/>
    <w:rsid w:val="00C95F8B"/>
    <w:rsid w:val="00CA1215"/>
    <w:rsid w:val="00CA38EA"/>
    <w:rsid w:val="00CA76B5"/>
    <w:rsid w:val="00CB4841"/>
    <w:rsid w:val="00CB4BF2"/>
    <w:rsid w:val="00CB75CB"/>
    <w:rsid w:val="00CC1F5B"/>
    <w:rsid w:val="00CC54D7"/>
    <w:rsid w:val="00CD1177"/>
    <w:rsid w:val="00CD19EF"/>
    <w:rsid w:val="00CD41D0"/>
    <w:rsid w:val="00CD79CB"/>
    <w:rsid w:val="00CE45C8"/>
    <w:rsid w:val="00CF0ECF"/>
    <w:rsid w:val="00CF2FA9"/>
    <w:rsid w:val="00D005FA"/>
    <w:rsid w:val="00D025B8"/>
    <w:rsid w:val="00D034CB"/>
    <w:rsid w:val="00D0397A"/>
    <w:rsid w:val="00D07134"/>
    <w:rsid w:val="00D100C4"/>
    <w:rsid w:val="00D112B5"/>
    <w:rsid w:val="00D1236B"/>
    <w:rsid w:val="00D20FA7"/>
    <w:rsid w:val="00D26380"/>
    <w:rsid w:val="00D31C6C"/>
    <w:rsid w:val="00D33667"/>
    <w:rsid w:val="00D35B51"/>
    <w:rsid w:val="00D369A0"/>
    <w:rsid w:val="00D37255"/>
    <w:rsid w:val="00D40852"/>
    <w:rsid w:val="00D4385C"/>
    <w:rsid w:val="00D43A5C"/>
    <w:rsid w:val="00D44202"/>
    <w:rsid w:val="00D460E8"/>
    <w:rsid w:val="00D5355B"/>
    <w:rsid w:val="00D55940"/>
    <w:rsid w:val="00D55EDF"/>
    <w:rsid w:val="00D56045"/>
    <w:rsid w:val="00D62059"/>
    <w:rsid w:val="00D65A5C"/>
    <w:rsid w:val="00D70A93"/>
    <w:rsid w:val="00D71AAE"/>
    <w:rsid w:val="00D84EE6"/>
    <w:rsid w:val="00D9110C"/>
    <w:rsid w:val="00D941B0"/>
    <w:rsid w:val="00D9520E"/>
    <w:rsid w:val="00D9538A"/>
    <w:rsid w:val="00D9648B"/>
    <w:rsid w:val="00D96744"/>
    <w:rsid w:val="00DA19CE"/>
    <w:rsid w:val="00DA1B2A"/>
    <w:rsid w:val="00DA381D"/>
    <w:rsid w:val="00DB3925"/>
    <w:rsid w:val="00DB6BEC"/>
    <w:rsid w:val="00DB7FF2"/>
    <w:rsid w:val="00DC59B2"/>
    <w:rsid w:val="00DD1E75"/>
    <w:rsid w:val="00DD6093"/>
    <w:rsid w:val="00DE1816"/>
    <w:rsid w:val="00DE2834"/>
    <w:rsid w:val="00DE2989"/>
    <w:rsid w:val="00DE3E89"/>
    <w:rsid w:val="00DF0D29"/>
    <w:rsid w:val="00DF395B"/>
    <w:rsid w:val="00E00E6D"/>
    <w:rsid w:val="00E012EE"/>
    <w:rsid w:val="00E02E2E"/>
    <w:rsid w:val="00E033FB"/>
    <w:rsid w:val="00E03733"/>
    <w:rsid w:val="00E03BA2"/>
    <w:rsid w:val="00E04B17"/>
    <w:rsid w:val="00E1137F"/>
    <w:rsid w:val="00E1676A"/>
    <w:rsid w:val="00E277B5"/>
    <w:rsid w:val="00E3032B"/>
    <w:rsid w:val="00E319E1"/>
    <w:rsid w:val="00E411C6"/>
    <w:rsid w:val="00E444B2"/>
    <w:rsid w:val="00E4524C"/>
    <w:rsid w:val="00E52AFF"/>
    <w:rsid w:val="00E565FC"/>
    <w:rsid w:val="00E60035"/>
    <w:rsid w:val="00E661FF"/>
    <w:rsid w:val="00E677B0"/>
    <w:rsid w:val="00E70896"/>
    <w:rsid w:val="00E80927"/>
    <w:rsid w:val="00E87C78"/>
    <w:rsid w:val="00E914B9"/>
    <w:rsid w:val="00E915BC"/>
    <w:rsid w:val="00E944EC"/>
    <w:rsid w:val="00E969C3"/>
    <w:rsid w:val="00EB4462"/>
    <w:rsid w:val="00EB7EE2"/>
    <w:rsid w:val="00EC3E87"/>
    <w:rsid w:val="00EC47ED"/>
    <w:rsid w:val="00EE0E22"/>
    <w:rsid w:val="00EE133A"/>
    <w:rsid w:val="00EE19AF"/>
    <w:rsid w:val="00EF3AE6"/>
    <w:rsid w:val="00F00BC8"/>
    <w:rsid w:val="00F017F7"/>
    <w:rsid w:val="00F06A1E"/>
    <w:rsid w:val="00F06D6B"/>
    <w:rsid w:val="00F1159A"/>
    <w:rsid w:val="00F1457D"/>
    <w:rsid w:val="00F162B1"/>
    <w:rsid w:val="00F21E76"/>
    <w:rsid w:val="00F2423B"/>
    <w:rsid w:val="00F26921"/>
    <w:rsid w:val="00F26B6F"/>
    <w:rsid w:val="00F274B7"/>
    <w:rsid w:val="00F364C7"/>
    <w:rsid w:val="00F43222"/>
    <w:rsid w:val="00F44C92"/>
    <w:rsid w:val="00F460A7"/>
    <w:rsid w:val="00F46B4B"/>
    <w:rsid w:val="00F5621F"/>
    <w:rsid w:val="00F56245"/>
    <w:rsid w:val="00F56550"/>
    <w:rsid w:val="00F71F0F"/>
    <w:rsid w:val="00F73CF7"/>
    <w:rsid w:val="00F87D44"/>
    <w:rsid w:val="00F93837"/>
    <w:rsid w:val="00F945DB"/>
    <w:rsid w:val="00F9514E"/>
    <w:rsid w:val="00FA225B"/>
    <w:rsid w:val="00FA288F"/>
    <w:rsid w:val="00FA2E85"/>
    <w:rsid w:val="00FA433A"/>
    <w:rsid w:val="00FA66E5"/>
    <w:rsid w:val="00FB1EF6"/>
    <w:rsid w:val="00FB2A27"/>
    <w:rsid w:val="00FB3FEE"/>
    <w:rsid w:val="00FB455F"/>
    <w:rsid w:val="00FB4C7A"/>
    <w:rsid w:val="00FB6F82"/>
    <w:rsid w:val="00FC3B23"/>
    <w:rsid w:val="00FC48BE"/>
    <w:rsid w:val="00FD3B4A"/>
    <w:rsid w:val="00FE312F"/>
    <w:rsid w:val="00FE3AB5"/>
    <w:rsid w:val="00FE48AC"/>
    <w:rsid w:val="00FE5C30"/>
    <w:rsid w:val="00FE78EB"/>
    <w:rsid w:val="00FE7E9F"/>
    <w:rsid w:val="00FF0BBE"/>
    <w:rsid w:val="00FF3C31"/>
    <w:rsid w:val="00FF4193"/>
    <w:rsid w:val="00FF61AC"/>
    <w:rsid w:val="00FF73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AD83E-068E-43B3-BBD5-3849B1102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rsid w:val="00AC64F4"/>
    <w:rPr>
      <w:vertAlign w:val="superscript"/>
    </w:rPr>
  </w:style>
  <w:style w:type="paragraph" w:styleId="a4">
    <w:name w:val="footnote text"/>
    <w:basedOn w:val="a"/>
    <w:link w:val="Char"/>
    <w:uiPriority w:val="99"/>
    <w:semiHidden/>
    <w:unhideWhenUsed/>
    <w:rsid w:val="003B13AD"/>
    <w:pPr>
      <w:spacing w:after="0" w:line="240" w:lineRule="auto"/>
    </w:pPr>
    <w:rPr>
      <w:sz w:val="20"/>
      <w:szCs w:val="20"/>
    </w:rPr>
  </w:style>
  <w:style w:type="character" w:customStyle="1" w:styleId="Char">
    <w:name w:val="نص حاشية سفلية Char"/>
    <w:basedOn w:val="a0"/>
    <w:link w:val="a4"/>
    <w:uiPriority w:val="99"/>
    <w:semiHidden/>
    <w:rsid w:val="003B13AD"/>
    <w:rPr>
      <w:sz w:val="20"/>
      <w:szCs w:val="20"/>
    </w:rPr>
  </w:style>
  <w:style w:type="paragraph" w:styleId="a5">
    <w:name w:val="header"/>
    <w:basedOn w:val="a"/>
    <w:link w:val="Char0"/>
    <w:uiPriority w:val="99"/>
    <w:unhideWhenUsed/>
    <w:rsid w:val="00CD19EF"/>
    <w:pPr>
      <w:tabs>
        <w:tab w:val="center" w:pos="4153"/>
        <w:tab w:val="right" w:pos="8306"/>
      </w:tabs>
      <w:spacing w:after="0" w:line="240" w:lineRule="auto"/>
    </w:pPr>
  </w:style>
  <w:style w:type="character" w:customStyle="1" w:styleId="Char0">
    <w:name w:val="رأس الصفحة Char"/>
    <w:basedOn w:val="a0"/>
    <w:link w:val="a5"/>
    <w:uiPriority w:val="99"/>
    <w:rsid w:val="00CD19EF"/>
  </w:style>
  <w:style w:type="paragraph" w:styleId="a6">
    <w:name w:val="footer"/>
    <w:basedOn w:val="a"/>
    <w:link w:val="Char1"/>
    <w:uiPriority w:val="99"/>
    <w:unhideWhenUsed/>
    <w:rsid w:val="00CD19EF"/>
    <w:pPr>
      <w:tabs>
        <w:tab w:val="center" w:pos="4153"/>
        <w:tab w:val="right" w:pos="8306"/>
      </w:tabs>
      <w:spacing w:after="0" w:line="240" w:lineRule="auto"/>
    </w:pPr>
  </w:style>
  <w:style w:type="character" w:customStyle="1" w:styleId="Char1">
    <w:name w:val="تذييل الصفحة Char"/>
    <w:basedOn w:val="a0"/>
    <w:link w:val="a6"/>
    <w:uiPriority w:val="99"/>
    <w:rsid w:val="00CD19EF"/>
  </w:style>
  <w:style w:type="paragraph" w:styleId="a7">
    <w:name w:val="List Paragraph"/>
    <w:basedOn w:val="a"/>
    <w:uiPriority w:val="34"/>
    <w:qFormat/>
    <w:rsid w:val="005667C2"/>
    <w:pPr>
      <w:ind w:left="720"/>
      <w:contextualSpacing/>
    </w:pPr>
  </w:style>
  <w:style w:type="paragraph" w:customStyle="1" w:styleId="detailfont">
    <w:name w:val="detailfont"/>
    <w:basedOn w:val="a"/>
    <w:rsid w:val="00A6141C"/>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6141C"/>
  </w:style>
  <w:style w:type="paragraph" w:styleId="a8">
    <w:name w:val="Normal (Web)"/>
    <w:basedOn w:val="a"/>
    <w:uiPriority w:val="99"/>
    <w:semiHidden/>
    <w:unhideWhenUsed/>
    <w:rsid w:val="0025650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Char2"/>
    <w:uiPriority w:val="99"/>
    <w:semiHidden/>
    <w:unhideWhenUsed/>
    <w:rsid w:val="001D7291"/>
    <w:pPr>
      <w:spacing w:after="0" w:line="240" w:lineRule="auto"/>
    </w:pPr>
    <w:rPr>
      <w:rFonts w:ascii="Tahoma" w:hAnsi="Tahoma" w:cs="Tahoma"/>
      <w:sz w:val="16"/>
      <w:szCs w:val="16"/>
    </w:rPr>
  </w:style>
  <w:style w:type="character" w:customStyle="1" w:styleId="Char2">
    <w:name w:val="نص في بالون Char"/>
    <w:basedOn w:val="a0"/>
    <w:link w:val="a9"/>
    <w:uiPriority w:val="99"/>
    <w:semiHidden/>
    <w:rsid w:val="001D72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409378">
      <w:bodyDiv w:val="1"/>
      <w:marLeft w:val="0"/>
      <w:marRight w:val="0"/>
      <w:marTop w:val="0"/>
      <w:marBottom w:val="0"/>
      <w:divBdr>
        <w:top w:val="none" w:sz="0" w:space="0" w:color="auto"/>
        <w:left w:val="none" w:sz="0" w:space="0" w:color="auto"/>
        <w:bottom w:val="none" w:sz="0" w:space="0" w:color="auto"/>
        <w:right w:val="none" w:sz="0" w:space="0" w:color="auto"/>
      </w:divBdr>
      <w:divsChild>
        <w:div w:id="547572440">
          <w:marLeft w:val="0"/>
          <w:marRight w:val="0"/>
          <w:marTop w:val="0"/>
          <w:marBottom w:val="0"/>
          <w:divBdr>
            <w:top w:val="none" w:sz="0" w:space="0" w:color="auto"/>
            <w:left w:val="none" w:sz="0" w:space="0" w:color="auto"/>
            <w:bottom w:val="none" w:sz="0" w:space="0" w:color="auto"/>
            <w:right w:val="none" w:sz="0" w:space="0" w:color="auto"/>
          </w:divBdr>
        </w:div>
      </w:divsChild>
    </w:div>
    <w:div w:id="2013146337">
      <w:bodyDiv w:val="1"/>
      <w:marLeft w:val="0"/>
      <w:marRight w:val="0"/>
      <w:marTop w:val="0"/>
      <w:marBottom w:val="0"/>
      <w:divBdr>
        <w:top w:val="none" w:sz="0" w:space="0" w:color="auto"/>
        <w:left w:val="none" w:sz="0" w:space="0" w:color="auto"/>
        <w:bottom w:val="none" w:sz="0" w:space="0" w:color="auto"/>
        <w:right w:val="none" w:sz="0" w:space="0" w:color="auto"/>
      </w:divBdr>
      <w:divsChild>
        <w:div w:id="711031356">
          <w:marLeft w:val="0"/>
          <w:marRight w:val="0"/>
          <w:marTop w:val="0"/>
          <w:marBottom w:val="0"/>
          <w:divBdr>
            <w:top w:val="none" w:sz="0" w:space="0" w:color="auto"/>
            <w:left w:val="none" w:sz="0" w:space="0" w:color="auto"/>
            <w:bottom w:val="none" w:sz="0" w:space="0" w:color="auto"/>
            <w:right w:val="none" w:sz="0" w:space="0" w:color="auto"/>
          </w:divBdr>
        </w:div>
      </w:divsChild>
    </w:div>
    <w:div w:id="2026638092">
      <w:bodyDiv w:val="1"/>
      <w:marLeft w:val="0"/>
      <w:marRight w:val="0"/>
      <w:marTop w:val="0"/>
      <w:marBottom w:val="0"/>
      <w:divBdr>
        <w:top w:val="none" w:sz="0" w:space="0" w:color="auto"/>
        <w:left w:val="none" w:sz="0" w:space="0" w:color="auto"/>
        <w:bottom w:val="none" w:sz="0" w:space="0" w:color="auto"/>
        <w:right w:val="none" w:sz="0" w:space="0" w:color="auto"/>
      </w:divBdr>
      <w:divsChild>
        <w:div w:id="186913326">
          <w:marLeft w:val="0"/>
          <w:marRight w:val="0"/>
          <w:marTop w:val="0"/>
          <w:marBottom w:val="0"/>
          <w:divBdr>
            <w:top w:val="single" w:sz="6" w:space="5" w:color="E3DDC1"/>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F9595-4EE2-409E-A345-D2F80D9BD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34</Pages>
  <Words>6173</Words>
  <Characters>35188</Characters>
  <Application>Microsoft Office Word</Application>
  <DocSecurity>0</DocSecurity>
  <Lines>293</Lines>
  <Paragraphs>82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soma pc</dc:creator>
  <cp:lastModifiedBy>sa</cp:lastModifiedBy>
  <cp:revision>11</cp:revision>
  <cp:lastPrinted>2014-04-28T10:14:00Z</cp:lastPrinted>
  <dcterms:created xsi:type="dcterms:W3CDTF">2014-01-26T18:18:00Z</dcterms:created>
  <dcterms:modified xsi:type="dcterms:W3CDTF">2014-04-28T10:23:00Z</dcterms:modified>
</cp:coreProperties>
</file>